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2:05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Media Coordinator [Vacant]</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8">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9">
      <w:pPr>
        <w:spacing w:line="360" w:lineRule="auto"/>
        <w:ind w:left="2880" w:firstLine="0"/>
        <w:rPr/>
      </w:pPr>
      <w:r w:rsidDel="00000000" w:rsidR="00000000" w:rsidRPr="00000000">
        <w:rPr>
          <w:rtl w:val="0"/>
        </w:rPr>
      </w:r>
    </w:p>
    <w:p w:rsidR="00000000" w:rsidDel="00000000" w:rsidP="00000000" w:rsidRDefault="00000000" w:rsidRPr="00000000" w14:paraId="0000000A">
      <w:pPr>
        <w:numPr>
          <w:ilvl w:val="1"/>
          <w:numId w:val="1"/>
        </w:numPr>
        <w:spacing w:line="360" w:lineRule="auto"/>
        <w:ind w:left="1440" w:hanging="360"/>
        <w:rPr>
          <w:u w:val="none"/>
        </w:rPr>
      </w:pPr>
      <w:r w:rsidDel="00000000" w:rsidR="00000000" w:rsidRPr="00000000">
        <w:rPr>
          <w:rtl w:val="0"/>
        </w:rPr>
        <w:t xml:space="preserve">ASFC ICC Advisor Victoria Strelnikova</w:t>
      </w:r>
    </w:p>
    <w:p w:rsidR="00000000" w:rsidDel="00000000" w:rsidP="00000000" w:rsidRDefault="00000000" w:rsidRPr="00000000" w14:paraId="0000000B">
      <w:pPr>
        <w:spacing w:line="360" w:lineRule="auto"/>
        <w:ind w:left="1440" w:firstLine="0"/>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numPr>
          <w:ilvl w:val="0"/>
          <w:numId w:val="3"/>
        </w:numPr>
        <w:spacing w:after="0" w:afterAutospacing="0" w:before="200" w:lineRule="auto"/>
        <w:ind w:left="720" w:right="-240" w:hanging="360"/>
        <w:rPr>
          <w:u w:val="none"/>
        </w:rPr>
      </w:pPr>
      <w:r w:rsidDel="00000000" w:rsidR="00000000" w:rsidRPr="00000000">
        <w:rPr>
          <w:strike w:val="1"/>
          <w:rtl w:val="0"/>
        </w:rPr>
        <w:t xml:space="preserve">Afghan Student Association</w:t>
      </w:r>
    </w:p>
    <w:p w:rsidR="00000000" w:rsidDel="00000000" w:rsidP="00000000" w:rsidRDefault="00000000" w:rsidRPr="00000000" w14:paraId="0000000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Asian American Association</w:t>
      </w:r>
    </w:p>
    <w:p w:rsidR="00000000" w:rsidDel="00000000" w:rsidP="00000000" w:rsidRDefault="00000000" w:rsidRPr="00000000" w14:paraId="0000001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Badminton Club </w:t>
      </w:r>
    </w:p>
    <w:p w:rsidR="00000000" w:rsidDel="00000000" w:rsidP="00000000" w:rsidRDefault="00000000" w:rsidRPr="00000000" w14:paraId="0000001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Biology Club</w:t>
      </w:r>
    </w:p>
    <w:p w:rsidR="00000000" w:rsidDel="00000000" w:rsidP="00000000" w:rsidRDefault="00000000" w:rsidRPr="00000000" w14:paraId="0000001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Book Club</w:t>
      </w:r>
    </w:p>
    <w:p w:rsidR="00000000" w:rsidDel="00000000" w:rsidP="00000000" w:rsidRDefault="00000000" w:rsidRPr="00000000" w14:paraId="0000001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CHA Consulting</w:t>
      </w:r>
    </w:p>
    <w:p w:rsidR="00000000" w:rsidDel="00000000" w:rsidP="00000000" w:rsidRDefault="00000000" w:rsidRPr="00000000" w14:paraId="0000001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Chinese Campus Fellowship</w:t>
      </w:r>
    </w:p>
    <w:p w:rsidR="00000000" w:rsidDel="00000000" w:rsidP="00000000" w:rsidRDefault="00000000" w:rsidRPr="00000000" w14:paraId="0000001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w:t>
      </w:r>
    </w:p>
    <w:p w:rsidR="00000000" w:rsidDel="00000000" w:rsidP="00000000" w:rsidRDefault="00000000" w:rsidRPr="00000000" w14:paraId="0000001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Christians on Campus</w:t>
      </w:r>
    </w:p>
    <w:p w:rsidR="00000000" w:rsidDel="00000000" w:rsidP="00000000" w:rsidRDefault="00000000" w:rsidRPr="00000000" w14:paraId="0000001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Climbing Club</w:t>
      </w:r>
    </w:p>
    <w:p w:rsidR="00000000" w:rsidDel="00000000" w:rsidP="00000000" w:rsidRDefault="00000000" w:rsidRPr="00000000" w14:paraId="0000001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Cognitive Science Club</w:t>
      </w:r>
    </w:p>
    <w:p w:rsidR="00000000" w:rsidDel="00000000" w:rsidP="00000000" w:rsidRDefault="00000000" w:rsidRPr="00000000" w14:paraId="0000001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Computer Science Club</w:t>
      </w:r>
    </w:p>
    <w:p w:rsidR="00000000" w:rsidDel="00000000" w:rsidP="00000000" w:rsidRDefault="00000000" w:rsidRPr="00000000" w14:paraId="0000001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Data Science and AI Club</w:t>
      </w:r>
    </w:p>
    <w:p w:rsidR="00000000" w:rsidDel="00000000" w:rsidP="00000000" w:rsidRDefault="00000000" w:rsidRPr="00000000" w14:paraId="00000020">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Dental Hygiene Club</w:t>
      </w:r>
    </w:p>
    <w:p w:rsidR="00000000" w:rsidDel="00000000" w:rsidP="00000000" w:rsidRDefault="00000000" w:rsidRPr="00000000" w14:paraId="0000002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Disability Advocacy Club</w:t>
      </w:r>
    </w:p>
    <w:p w:rsidR="00000000" w:rsidDel="00000000" w:rsidP="00000000" w:rsidRDefault="00000000" w:rsidRPr="00000000" w14:paraId="0000002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23">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Engineering Club</w:t>
      </w:r>
    </w:p>
    <w:p w:rsidR="00000000" w:rsidDel="00000000" w:rsidP="00000000" w:rsidRDefault="00000000" w:rsidRPr="00000000" w14:paraId="0000002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Fiber Arts Club</w:t>
      </w:r>
    </w:p>
    <w:p w:rsidR="00000000" w:rsidDel="00000000" w:rsidP="00000000" w:rsidRDefault="00000000" w:rsidRPr="00000000" w14:paraId="0000002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Foothill Printmakers</w:t>
      </w:r>
    </w:p>
    <w:p w:rsidR="00000000" w:rsidDel="00000000" w:rsidP="00000000" w:rsidRDefault="00000000" w:rsidRPr="00000000" w14:paraId="0000002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Fund the Future</w:t>
      </w:r>
    </w:p>
    <w:p w:rsidR="00000000" w:rsidDel="00000000" w:rsidP="00000000" w:rsidRDefault="00000000" w:rsidRPr="00000000" w14:paraId="0000002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Games Club </w:t>
      </w:r>
    </w:p>
    <w:p w:rsidR="00000000" w:rsidDel="00000000" w:rsidP="00000000" w:rsidRDefault="00000000" w:rsidRPr="00000000" w14:paraId="00000029">
      <w:pPr>
        <w:widowControl w:val="0"/>
        <w:numPr>
          <w:ilvl w:val="0"/>
          <w:numId w:val="3"/>
        </w:numPr>
        <w:spacing w:after="0" w:afterAutospacing="0" w:before="0" w:beforeAutospacing="0" w:lineRule="auto"/>
        <w:ind w:left="720" w:right="-240" w:hanging="360"/>
      </w:pPr>
      <w:r w:rsidDel="00000000" w:rsidR="00000000" w:rsidRPr="00000000">
        <w:rPr>
          <w:strike w:val="1"/>
          <w:rtl w:val="0"/>
        </w:rPr>
        <w:t xml:space="preserve">Genders and Sexualities Alliance</w:t>
      </w:r>
    </w:p>
    <w:p w:rsidR="00000000" w:rsidDel="00000000" w:rsidP="00000000" w:rsidRDefault="00000000" w:rsidRPr="00000000" w14:paraId="0000002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Global Medical/Dental Brigade Club</w:t>
      </w:r>
    </w:p>
    <w:p w:rsidR="00000000" w:rsidDel="00000000" w:rsidP="00000000" w:rsidRDefault="00000000" w:rsidRPr="00000000" w14:paraId="0000002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Hong Kong Student Union</w:t>
      </w:r>
    </w:p>
    <w:p w:rsidR="00000000" w:rsidDel="00000000" w:rsidP="00000000" w:rsidRDefault="00000000" w:rsidRPr="00000000" w14:paraId="0000002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3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3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Kasama Club</w:t>
      </w:r>
    </w:p>
    <w:p w:rsidR="00000000" w:rsidDel="00000000" w:rsidP="00000000" w:rsidRDefault="00000000" w:rsidRPr="00000000" w14:paraId="0000003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Korean Club </w:t>
      </w:r>
    </w:p>
    <w:p w:rsidR="00000000" w:rsidDel="00000000" w:rsidP="00000000" w:rsidRDefault="00000000" w:rsidRPr="00000000" w14:paraId="0000003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4">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Math Club</w:t>
      </w:r>
    </w:p>
    <w:p w:rsidR="00000000" w:rsidDel="00000000" w:rsidP="00000000" w:rsidRDefault="00000000" w:rsidRPr="00000000" w14:paraId="0000003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6">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NEXTGEN innovators</w:t>
      </w:r>
    </w:p>
    <w:p w:rsidR="00000000" w:rsidDel="00000000" w:rsidP="00000000" w:rsidRDefault="00000000" w:rsidRPr="00000000" w14:paraId="0000003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Owls For Palestine</w:t>
      </w:r>
    </w:p>
    <w:p w:rsidR="00000000" w:rsidDel="00000000" w:rsidP="00000000" w:rsidRDefault="00000000" w:rsidRPr="00000000" w14:paraId="0000003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Pickleball Club</w:t>
      </w:r>
    </w:p>
    <w:p w:rsidR="00000000" w:rsidDel="00000000" w:rsidP="00000000" w:rsidRDefault="00000000" w:rsidRPr="00000000" w14:paraId="0000003A">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Pre Health Education Club</w:t>
      </w:r>
    </w:p>
    <w:p w:rsidR="00000000" w:rsidDel="00000000" w:rsidP="00000000" w:rsidRDefault="00000000" w:rsidRPr="00000000" w14:paraId="0000003B">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3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Rad Tech Club</w:t>
      </w:r>
    </w:p>
    <w:p w:rsidR="00000000" w:rsidDel="00000000" w:rsidP="00000000" w:rsidRDefault="00000000" w:rsidRPr="00000000" w14:paraId="0000003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3F">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Robotics Club</w:t>
      </w:r>
    </w:p>
    <w:p w:rsidR="00000000" w:rsidDel="00000000" w:rsidP="00000000" w:rsidRDefault="00000000" w:rsidRPr="00000000" w14:paraId="0000004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4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4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Startup Club</w:t>
      </w:r>
    </w:p>
    <w:p w:rsidR="00000000" w:rsidDel="00000000" w:rsidP="00000000" w:rsidRDefault="00000000" w:rsidRPr="00000000" w14:paraId="0000004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Table Tennis Club</w:t>
      </w:r>
    </w:p>
    <w:p w:rsidR="00000000" w:rsidDel="00000000" w:rsidP="00000000" w:rsidRDefault="00000000" w:rsidRPr="00000000" w14:paraId="0000004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Taiwanese Student Association</w:t>
      </w:r>
    </w:p>
    <w:p w:rsidR="00000000" w:rsidDel="00000000" w:rsidP="00000000" w:rsidRDefault="00000000" w:rsidRPr="00000000" w14:paraId="0000004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Ultimate Frisbee Club</w:t>
      </w:r>
    </w:p>
    <w:p w:rsidR="00000000" w:rsidDel="00000000" w:rsidP="00000000" w:rsidRDefault="00000000" w:rsidRPr="00000000" w14:paraId="0000004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48">
      <w:pPr>
        <w:widowControl w:val="0"/>
        <w:numPr>
          <w:ilvl w:val="0"/>
          <w:numId w:val="3"/>
        </w:numPr>
        <w:spacing w:after="20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49">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A">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B">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4C">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https://docs.google.com/document/d/1PFMVwJW9CU2NMIc2k_g-5hFueD-LXCymYyOO1ezhcy8/edit?tab=t.0</w:t>
        </w:r>
      </w:hyperlink>
      <w:r w:rsidDel="00000000" w:rsidR="00000000" w:rsidRPr="00000000">
        <w:rPr>
          <w:rtl w:val="0"/>
        </w:rPr>
        <w:t xml:space="preserve"> </w:t>
      </w:r>
    </w:p>
    <w:p w:rsidR="00000000" w:rsidDel="00000000" w:rsidP="00000000" w:rsidRDefault="00000000" w:rsidRPr="00000000" w14:paraId="0000004D">
      <w:pPr>
        <w:numPr>
          <w:ilvl w:val="2"/>
          <w:numId w:val="2"/>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4E">
      <w:pPr>
        <w:spacing w:line="360" w:lineRule="auto"/>
        <w:ind w:left="0" w:firstLine="0"/>
        <w:rPr>
          <w:b w:val="1"/>
        </w:rPr>
      </w:pPr>
      <w:r w:rsidDel="00000000" w:rsidR="00000000" w:rsidRPr="00000000">
        <w:rPr>
          <w:rtl w:val="0"/>
        </w:rPr>
      </w:r>
    </w:p>
    <w:p w:rsidR="00000000" w:rsidDel="00000000" w:rsidP="00000000" w:rsidRDefault="00000000" w:rsidRPr="00000000" w14:paraId="0000004F">
      <w:pPr>
        <w:spacing w:line="360" w:lineRule="auto"/>
        <w:ind w:left="0" w:firstLine="0"/>
        <w:rPr>
          <w:b w:val="1"/>
        </w:rPr>
      </w:pPr>
      <w:r w:rsidDel="00000000" w:rsidR="00000000" w:rsidRPr="00000000">
        <w:rPr>
          <w:rtl w:val="0"/>
        </w:rPr>
      </w:r>
    </w:p>
    <w:p w:rsidR="00000000" w:rsidDel="00000000" w:rsidP="00000000" w:rsidRDefault="00000000" w:rsidRPr="00000000" w14:paraId="00000050">
      <w:pPr>
        <w:spacing w:line="360" w:lineRule="auto"/>
        <w:ind w:left="2880" w:firstLine="0"/>
        <w:rPr>
          <w:b w:val="1"/>
        </w:rPr>
      </w:pPr>
      <w:r w:rsidDel="00000000" w:rsidR="00000000" w:rsidRPr="00000000">
        <w:rPr>
          <w:rtl w:val="0"/>
        </w:rPr>
      </w:r>
    </w:p>
    <w:p w:rsidR="00000000" w:rsidDel="00000000" w:rsidP="00000000" w:rsidRDefault="00000000" w:rsidRPr="00000000" w14:paraId="00000051">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2">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3">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54">
      <w:pPr>
        <w:spacing w:line="360" w:lineRule="auto"/>
        <w:ind w:left="0" w:firstLine="0"/>
        <w:rPr>
          <w:b w:val="1"/>
        </w:rPr>
      </w:pPr>
      <w:r w:rsidDel="00000000" w:rsidR="00000000" w:rsidRPr="00000000">
        <w:rPr>
          <w:rtl w:val="0"/>
        </w:rPr>
      </w:r>
    </w:p>
    <w:p w:rsidR="00000000" w:rsidDel="00000000" w:rsidP="00000000" w:rsidRDefault="00000000" w:rsidRPr="00000000" w14:paraId="00000055">
      <w:pPr>
        <w:spacing w:line="360" w:lineRule="auto"/>
        <w:ind w:left="0" w:firstLine="0"/>
        <w:rPr>
          <w:b w:val="1"/>
        </w:rPr>
      </w:pPr>
      <w:r w:rsidDel="00000000" w:rsidR="00000000" w:rsidRPr="00000000">
        <w:rPr>
          <w:rtl w:val="0"/>
        </w:rPr>
      </w:r>
    </w:p>
    <w:p w:rsidR="00000000" w:rsidDel="00000000" w:rsidP="00000000" w:rsidRDefault="00000000" w:rsidRPr="00000000" w14:paraId="00000056">
      <w:pPr>
        <w:spacing w:line="360" w:lineRule="auto"/>
        <w:ind w:left="0" w:firstLine="0"/>
        <w:rPr>
          <w:b w:val="1"/>
        </w:rPr>
      </w:pPr>
      <w:r w:rsidDel="00000000" w:rsidR="00000000" w:rsidRPr="00000000">
        <w:rPr>
          <w:rtl w:val="0"/>
        </w:rPr>
      </w:r>
    </w:p>
    <w:p w:rsidR="00000000" w:rsidDel="00000000" w:rsidP="00000000" w:rsidRDefault="00000000" w:rsidRPr="00000000" w14:paraId="00000057">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8">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9">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numPr>
          <w:ilvl w:val="0"/>
          <w:numId w:val="2"/>
        </w:numPr>
        <w:spacing w:line="360" w:lineRule="auto"/>
        <w:ind w:left="720" w:hanging="360"/>
        <w:rPr>
          <w:u w:val="none"/>
        </w:rPr>
      </w:pPr>
      <w:r w:rsidDel="00000000" w:rsidR="00000000" w:rsidRPr="00000000">
        <w:rPr>
          <w:rtl w:val="0"/>
        </w:rPr>
        <w:t xml:space="preserve">Administration Board Presentation</w:t>
      </w:r>
    </w:p>
    <w:p w:rsidR="00000000" w:rsidDel="00000000" w:rsidP="00000000" w:rsidRDefault="00000000" w:rsidRPr="00000000" w14:paraId="0000005F">
      <w:pPr>
        <w:numPr>
          <w:ilvl w:val="1"/>
          <w:numId w:val="2"/>
        </w:numPr>
        <w:spacing w:line="360" w:lineRule="auto"/>
        <w:ind w:left="1440" w:hanging="360"/>
      </w:pPr>
      <w:r w:rsidDel="00000000" w:rsidR="00000000" w:rsidRPr="00000000">
        <w:rPr/>
        <w:drawing>
          <wp:inline distB="114300" distT="114300" distL="114300" distR="114300">
            <wp:extent cx="3738563" cy="3780381"/>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738563" cy="3780381"/>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numPr>
          <w:ilvl w:val="2"/>
          <w:numId w:val="2"/>
        </w:numPr>
        <w:spacing w:line="360" w:lineRule="auto"/>
        <w:ind w:left="2160" w:hanging="360"/>
      </w:pPr>
      <w:r w:rsidDel="00000000" w:rsidR="00000000" w:rsidRPr="00000000">
        <w:rPr>
          <w:rtl w:val="0"/>
        </w:rPr>
        <w:t xml:space="preserve">Owl Card benefits survey</w:t>
      </w:r>
    </w:p>
    <w:p w:rsidR="00000000" w:rsidDel="00000000" w:rsidP="00000000" w:rsidRDefault="00000000" w:rsidRPr="00000000" w14:paraId="00000061">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62">
      <w:pPr>
        <w:spacing w:line="360" w:lineRule="auto"/>
        <w:ind w:left="0" w:firstLine="0"/>
        <w:rPr>
          <w:b w:val="1"/>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ind w:left="0" w:firstLine="0"/>
        <w:rPr>
          <w:b w:val="1"/>
        </w:rPr>
      </w:pPr>
      <w:r w:rsidDel="00000000" w:rsidR="00000000" w:rsidRPr="00000000">
        <w:rPr>
          <w:rtl w:val="0"/>
        </w:rPr>
      </w:r>
    </w:p>
    <w:p w:rsidR="00000000" w:rsidDel="00000000" w:rsidP="00000000" w:rsidRDefault="00000000" w:rsidRPr="00000000" w14:paraId="00000067">
      <w:pPr>
        <w:spacing w:line="360" w:lineRule="auto"/>
        <w:ind w:left="0" w:firstLine="0"/>
        <w:rPr>
          <w:b w:val="1"/>
        </w:rPr>
      </w:pPr>
      <w:r w:rsidDel="00000000" w:rsidR="00000000" w:rsidRPr="00000000">
        <w:rPr>
          <w:rtl w:val="0"/>
        </w:rPr>
      </w:r>
    </w:p>
    <w:p w:rsidR="00000000" w:rsidDel="00000000" w:rsidP="00000000" w:rsidRDefault="00000000" w:rsidRPr="00000000" w14:paraId="00000068">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9">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A">
      <w:pPr>
        <w:numPr>
          <w:ilvl w:val="2"/>
          <w:numId w:val="2"/>
        </w:numPr>
        <w:spacing w:line="360" w:lineRule="auto"/>
        <w:ind w:left="2160" w:hanging="360"/>
        <w:rPr>
          <w:u w:val="none"/>
        </w:rPr>
      </w:pPr>
      <w:r w:rsidDel="00000000" w:rsidR="00000000" w:rsidRPr="00000000">
        <w:rPr>
          <w:rtl w:val="0"/>
        </w:rPr>
        <w:t xml:space="preserve">Funding processes overview.</w:t>
      </w:r>
    </w:p>
    <w:p w:rsidR="00000000" w:rsidDel="00000000" w:rsidP="00000000" w:rsidRDefault="00000000" w:rsidRPr="00000000" w14:paraId="0000006B">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6C">
      <w:pPr>
        <w:spacing w:line="360" w:lineRule="auto"/>
        <w:ind w:left="0" w:firstLine="0"/>
        <w:rPr/>
      </w:pPr>
      <w:r w:rsidDel="00000000" w:rsidR="00000000" w:rsidRPr="00000000">
        <w:rPr>
          <w:rtl w:val="0"/>
        </w:rPr>
      </w:r>
    </w:p>
    <w:p w:rsidR="00000000" w:rsidDel="00000000" w:rsidP="00000000" w:rsidRDefault="00000000" w:rsidRPr="00000000" w14:paraId="0000006D">
      <w:pPr>
        <w:spacing w:line="360" w:lineRule="auto"/>
        <w:ind w:left="0" w:firstLine="0"/>
        <w:rPr>
          <w:b w:val="1"/>
        </w:rPr>
      </w:pPr>
      <w:r w:rsidDel="00000000" w:rsidR="00000000" w:rsidRPr="00000000">
        <w:rPr>
          <w:rtl w:val="0"/>
        </w:rPr>
      </w:r>
    </w:p>
    <w:p w:rsidR="00000000" w:rsidDel="00000000" w:rsidP="00000000" w:rsidRDefault="00000000" w:rsidRPr="00000000" w14:paraId="0000006E">
      <w:pPr>
        <w:numPr>
          <w:ilvl w:val="0"/>
          <w:numId w:val="2"/>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numPr>
          <w:ilvl w:val="1"/>
          <w:numId w:val="4"/>
        </w:numPr>
        <w:spacing w:line="360" w:lineRule="auto"/>
        <w:ind w:left="1440" w:hanging="360"/>
      </w:pPr>
      <w:r w:rsidDel="00000000" w:rsidR="00000000" w:rsidRPr="00000000">
        <w:rPr>
          <w:rtl w:val="0"/>
        </w:rPr>
        <w:t xml:space="preserve">No activity petitions.</w:t>
      </w:r>
      <w:r w:rsidDel="00000000" w:rsidR="00000000" w:rsidRPr="00000000">
        <w:rPr>
          <w:rtl w:val="0"/>
        </w:rPr>
      </w:r>
    </w:p>
    <w:p w:rsidR="00000000" w:rsidDel="00000000" w:rsidP="00000000" w:rsidRDefault="00000000" w:rsidRPr="00000000" w14:paraId="00000071">
      <w:pPr>
        <w:spacing w:line="360" w:lineRule="auto"/>
        <w:ind w:left="0" w:firstLine="0"/>
        <w:rPr>
          <w:b w:val="1"/>
        </w:rPr>
      </w:pP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numPr>
          <w:ilvl w:val="0"/>
          <w:numId w:val="2"/>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4">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for Kasama Club for the 24 to 25 academic year.</w:t>
      </w:r>
    </w:p>
    <w:p w:rsidR="00000000" w:rsidDel="00000000" w:rsidP="00000000" w:rsidRDefault="00000000" w:rsidRPr="00000000" w14:paraId="00000075">
      <w:pPr>
        <w:numPr>
          <w:ilvl w:val="2"/>
          <w:numId w:val="2"/>
        </w:numPr>
        <w:spacing w:line="360" w:lineRule="auto"/>
        <w:ind w:left="2160" w:hanging="360"/>
        <w:rPr>
          <w:b w:val="1"/>
        </w:rPr>
      </w:pPr>
      <w:r w:rsidDel="00000000" w:rsidR="00000000" w:rsidRPr="00000000">
        <w:rPr>
          <w:b w:val="1"/>
          <w:rtl w:val="0"/>
        </w:rPr>
        <w:t xml:space="preserve">Tabled for next week.</w:t>
      </w:r>
    </w:p>
    <w:p w:rsidR="00000000" w:rsidDel="00000000" w:rsidP="00000000" w:rsidRDefault="00000000" w:rsidRPr="00000000" w14:paraId="00000076">
      <w:pPr>
        <w:spacing w:line="360" w:lineRule="auto"/>
        <w:ind w:left="0" w:firstLine="0"/>
        <w:rPr>
          <w:b w:val="1"/>
        </w:rPr>
      </w:pPr>
      <w:r w:rsidDel="00000000" w:rsidR="00000000" w:rsidRPr="00000000">
        <w:rPr>
          <w:rtl w:val="0"/>
        </w:rPr>
      </w:r>
    </w:p>
    <w:p w:rsidR="00000000" w:rsidDel="00000000" w:rsidP="00000000" w:rsidRDefault="00000000" w:rsidRPr="00000000" w14:paraId="00000077">
      <w:pPr>
        <w:spacing w:line="360" w:lineRule="auto"/>
        <w:ind w:left="1440" w:firstLine="0"/>
        <w:rPr/>
      </w:pPr>
      <w:r w:rsidDel="00000000" w:rsidR="00000000" w:rsidRPr="00000000">
        <w:rPr>
          <w:rtl w:val="0"/>
        </w:rPr>
      </w:r>
    </w:p>
    <w:p w:rsidR="00000000" w:rsidDel="00000000" w:rsidP="00000000" w:rsidRDefault="00000000" w:rsidRPr="00000000" w14:paraId="00000078">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$250 Annual Grant and New Seed Fund for Horticulture Club for the 24 to 25 academic year.</w:t>
      </w:r>
    </w:p>
    <w:p w:rsidR="00000000" w:rsidDel="00000000" w:rsidP="00000000" w:rsidRDefault="00000000" w:rsidRPr="00000000" w14:paraId="00000079">
      <w:pPr>
        <w:numPr>
          <w:ilvl w:val="2"/>
          <w:numId w:val="2"/>
        </w:numPr>
        <w:spacing w:line="360" w:lineRule="auto"/>
        <w:ind w:left="2160" w:hanging="360"/>
        <w:rPr>
          <w:b w:val="1"/>
        </w:rPr>
      </w:pPr>
      <w:r w:rsidDel="00000000" w:rsidR="00000000" w:rsidRPr="00000000">
        <w:rPr>
          <w:b w:val="1"/>
          <w:rtl w:val="0"/>
        </w:rPr>
        <w:t xml:space="preserve">I, Linda, representing Horticulture Club, move to approve the $250 Annual Grant and New Seed Fund for Horticulture Club for the 24 to 25 academic year.</w:t>
      </w:r>
    </w:p>
    <w:p w:rsidR="00000000" w:rsidDel="00000000" w:rsidP="00000000" w:rsidRDefault="00000000" w:rsidRPr="00000000" w14:paraId="0000007A">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B">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7C">
      <w:pPr>
        <w:spacing w:line="360" w:lineRule="auto"/>
        <w:ind w:left="0" w:firstLine="0"/>
        <w:rPr>
          <w:b w:val="1"/>
        </w:rPr>
      </w:pPr>
      <w:r w:rsidDel="00000000" w:rsidR="00000000" w:rsidRPr="00000000">
        <w:rPr>
          <w:rtl w:val="0"/>
        </w:rPr>
      </w:r>
    </w:p>
    <w:p w:rsidR="00000000" w:rsidDel="00000000" w:rsidP="00000000" w:rsidRDefault="00000000" w:rsidRPr="00000000" w14:paraId="0000007D">
      <w:pPr>
        <w:spacing w:line="360" w:lineRule="auto"/>
        <w:ind w:left="0" w:firstLine="0"/>
        <w:rPr/>
      </w:pPr>
      <w:r w:rsidDel="00000000" w:rsidR="00000000" w:rsidRPr="00000000">
        <w:rPr>
          <w:rtl w:val="0"/>
        </w:rPr>
      </w:r>
    </w:p>
    <w:p w:rsidR="00000000" w:rsidDel="00000000" w:rsidP="00000000" w:rsidRDefault="00000000" w:rsidRPr="00000000" w14:paraId="0000007E">
      <w:pPr>
        <w:spacing w:line="360" w:lineRule="auto"/>
        <w:rPr>
          <w:b w:val="1"/>
        </w:rPr>
      </w:pPr>
      <w:r w:rsidDel="00000000" w:rsidR="00000000" w:rsidRPr="00000000">
        <w:rPr>
          <w:rtl w:val="0"/>
        </w:rPr>
      </w:r>
    </w:p>
    <w:p w:rsidR="00000000" w:rsidDel="00000000" w:rsidP="00000000" w:rsidRDefault="00000000" w:rsidRPr="00000000" w14:paraId="0000007F">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80">
      <w:pPr>
        <w:numPr>
          <w:ilvl w:val="1"/>
          <w:numId w:val="2"/>
        </w:numPr>
        <w:spacing w:line="360" w:lineRule="auto"/>
        <w:ind w:left="1440" w:hanging="360"/>
      </w:pPr>
      <w:r w:rsidDel="00000000" w:rsidR="00000000" w:rsidRPr="00000000">
        <w:rPr>
          <w:rtl w:val="0"/>
        </w:rPr>
        <w:t xml:space="preserve">Funding processes overview.</w:t>
      </w:r>
    </w:p>
    <w:p w:rsidR="00000000" w:rsidDel="00000000" w:rsidP="00000000" w:rsidRDefault="00000000" w:rsidRPr="00000000" w14:paraId="00000081">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82">
      <w:pPr>
        <w:spacing w:line="360" w:lineRule="auto"/>
        <w:ind w:left="0" w:firstLine="0"/>
        <w:rPr>
          <w:b w:val="1"/>
        </w:rPr>
      </w:pPr>
      <w:r w:rsidDel="00000000" w:rsidR="00000000" w:rsidRPr="00000000">
        <w:rPr>
          <w:rtl w:val="0"/>
        </w:rPr>
      </w:r>
    </w:p>
    <w:p w:rsidR="00000000" w:rsidDel="00000000" w:rsidP="00000000" w:rsidRDefault="00000000" w:rsidRPr="00000000" w14:paraId="00000083">
      <w:pPr>
        <w:spacing w:line="360" w:lineRule="auto"/>
        <w:ind w:left="2160" w:firstLine="0"/>
        <w:rPr>
          <w:b w:val="1"/>
        </w:rPr>
      </w:pPr>
      <w:r w:rsidDel="00000000" w:rsidR="00000000" w:rsidRPr="00000000">
        <w:rPr>
          <w:rtl w:val="0"/>
        </w:rPr>
      </w:r>
    </w:p>
    <w:p w:rsidR="00000000" w:rsidDel="00000000" w:rsidP="00000000" w:rsidRDefault="00000000" w:rsidRPr="00000000" w14:paraId="00000084">
      <w:pPr>
        <w:spacing w:line="360" w:lineRule="auto"/>
        <w:ind w:left="2160" w:firstLine="0"/>
        <w:rPr>
          <w:b w:val="1"/>
        </w:rPr>
      </w:pPr>
      <w:r w:rsidDel="00000000" w:rsidR="00000000" w:rsidRPr="00000000">
        <w:rPr>
          <w:rtl w:val="0"/>
        </w:rPr>
      </w:r>
    </w:p>
    <w:p w:rsidR="00000000" w:rsidDel="00000000" w:rsidP="00000000" w:rsidRDefault="00000000" w:rsidRPr="00000000" w14:paraId="00000085">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86">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87">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88">
      <w:pPr>
        <w:spacing w:line="360" w:lineRule="auto"/>
        <w:ind w:left="0" w:firstLine="0"/>
        <w:rPr>
          <w:b w:val="1"/>
        </w:rPr>
      </w:pPr>
      <w:r w:rsidDel="00000000" w:rsidR="00000000" w:rsidRPr="00000000">
        <w:rPr>
          <w:rtl w:val="0"/>
        </w:rPr>
      </w:r>
    </w:p>
    <w:p w:rsidR="00000000" w:rsidDel="00000000" w:rsidP="00000000" w:rsidRDefault="00000000" w:rsidRPr="00000000" w14:paraId="00000089">
      <w:pPr>
        <w:spacing w:line="360" w:lineRule="auto"/>
        <w:ind w:left="2160" w:firstLine="0"/>
        <w:rPr>
          <w:b w:val="1"/>
        </w:rPr>
      </w:pP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numPr>
          <w:ilvl w:val="0"/>
          <w:numId w:val="2"/>
        </w:numPr>
        <w:spacing w:line="360" w:lineRule="auto"/>
        <w:ind w:left="720" w:hanging="360"/>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8C">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8D">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8E">
      <w:pPr>
        <w:numPr>
          <w:ilvl w:val="3"/>
          <w:numId w:val="2"/>
        </w:numPr>
        <w:spacing w:line="360" w:lineRule="auto"/>
        <w:ind w:left="2880" w:hanging="360"/>
        <w:rPr>
          <w:u w:val="none"/>
        </w:rPr>
      </w:pPr>
      <w:r w:rsidDel="00000000" w:rsidR="00000000" w:rsidRPr="00000000">
        <w:rPr>
          <w:rtl w:val="0"/>
        </w:rPr>
        <w:t xml:space="preserve">Winter Ball - 70s theme! February 27th 6-9 PM in the Dining Hall</w:t>
      </w:r>
    </w:p>
    <w:p w:rsidR="00000000" w:rsidDel="00000000" w:rsidP="00000000" w:rsidRDefault="00000000" w:rsidRPr="00000000" w14:paraId="0000008F">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90">
      <w:pPr>
        <w:numPr>
          <w:ilvl w:val="3"/>
          <w:numId w:val="2"/>
        </w:numPr>
        <w:spacing w:line="360" w:lineRule="auto"/>
        <w:ind w:left="2880" w:hanging="360"/>
        <w:rPr>
          <w:u w:val="none"/>
        </w:rPr>
      </w:pPr>
      <w:r w:rsidDel="00000000" w:rsidR="00000000" w:rsidRPr="00000000">
        <w:rPr/>
        <w:drawing>
          <wp:inline distB="114300" distT="114300" distL="114300" distR="114300">
            <wp:extent cx="2433638" cy="2433638"/>
            <wp:effectExtent b="0" l="0" r="0" t="0"/>
            <wp:docPr id="1" name="image2.jpg"/>
            <a:graphic>
              <a:graphicData uri="http://schemas.openxmlformats.org/drawingml/2006/picture">
                <pic:pic>
                  <pic:nvPicPr>
                    <pic:cNvPr id="0" name="image2.jpg"/>
                    <pic:cNvPicPr preferRelativeResize="0"/>
                  </pic:nvPicPr>
                  <pic:blipFill>
                    <a:blip r:embed="rId11"/>
                    <a:srcRect b="18352" l="10989" r="10252" t="18580"/>
                    <a:stretch>
                      <a:fillRect/>
                    </a:stretch>
                  </pic:blipFill>
                  <pic:spPr>
                    <a:xfrm>
                      <a:off x="0" y="0"/>
                      <a:ext cx="2433638" cy="2433638"/>
                    </a:xfrm>
                    <a:prstGeom prst="rect"/>
                    <a:ln/>
                  </pic:spPr>
                </pic:pic>
              </a:graphicData>
            </a:graphic>
          </wp:inline>
        </w:drawing>
      </w:r>
      <w:r w:rsidDel="00000000" w:rsidR="00000000" w:rsidRPr="00000000">
        <w:rPr>
          <w:rtl w:val="0"/>
        </w:rPr>
        <w:t xml:space="preserve">ASFC student survey </w:t>
      </w:r>
    </w:p>
    <w:p w:rsidR="00000000" w:rsidDel="00000000" w:rsidP="00000000" w:rsidRDefault="00000000" w:rsidRPr="00000000" w14:paraId="00000091">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92">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93">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94">
      <w:pPr>
        <w:numPr>
          <w:ilvl w:val="2"/>
          <w:numId w:val="2"/>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95">
      <w:pPr>
        <w:spacing w:line="360" w:lineRule="auto"/>
        <w:ind w:left="0" w:firstLine="0"/>
        <w:rPr>
          <w:b w:val="1"/>
        </w:rPr>
      </w:pPr>
      <w:r w:rsidDel="00000000" w:rsidR="00000000" w:rsidRPr="00000000">
        <w:rPr>
          <w:rtl w:val="0"/>
        </w:rPr>
      </w:r>
    </w:p>
    <w:p w:rsidR="00000000" w:rsidDel="00000000" w:rsidP="00000000" w:rsidRDefault="00000000" w:rsidRPr="00000000" w14:paraId="00000096">
      <w:pPr>
        <w:spacing w:line="360" w:lineRule="auto"/>
        <w:rPr>
          <w:b w:val="1"/>
        </w:rPr>
      </w:pPr>
      <w:r w:rsidDel="00000000" w:rsidR="00000000" w:rsidRPr="00000000">
        <w:rPr>
          <w:rtl w:val="0"/>
        </w:rPr>
      </w:r>
    </w:p>
    <w:p w:rsidR="00000000" w:rsidDel="00000000" w:rsidP="00000000" w:rsidRDefault="00000000" w:rsidRPr="00000000" w14:paraId="00000097">
      <w:pPr>
        <w:spacing w:line="360" w:lineRule="auto"/>
        <w:rPr>
          <w:b w:val="1"/>
        </w:rPr>
      </w:pPr>
      <w:r w:rsidDel="00000000" w:rsidR="00000000" w:rsidRPr="00000000">
        <w:rPr>
          <w:rtl w:val="0"/>
        </w:rPr>
      </w:r>
    </w:p>
    <w:p w:rsidR="00000000" w:rsidDel="00000000" w:rsidP="00000000" w:rsidRDefault="00000000" w:rsidRPr="00000000" w14:paraId="00000098">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99">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2">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9A">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3">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9B">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9C">
      <w:pPr>
        <w:numPr>
          <w:ilvl w:val="1"/>
          <w:numId w:val="2"/>
        </w:numPr>
        <w:spacing w:line="360" w:lineRule="auto"/>
        <w:ind w:left="1440" w:hanging="360"/>
        <w:rPr/>
      </w:pPr>
      <w:hyperlink r:id="rId14">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9D">
      <w:pPr>
        <w:numPr>
          <w:ilvl w:val="1"/>
          <w:numId w:val="2"/>
        </w:numPr>
        <w:spacing w:line="360" w:lineRule="auto"/>
        <w:ind w:left="1440" w:hanging="360"/>
        <w:rPr>
          <w:u w:val="none"/>
        </w:rPr>
      </w:pPr>
      <w:hyperlink r:id="rId15">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9E">
      <w:pPr>
        <w:numPr>
          <w:ilvl w:val="1"/>
          <w:numId w:val="2"/>
        </w:numPr>
        <w:spacing w:line="360" w:lineRule="auto"/>
        <w:ind w:left="1440" w:hanging="360"/>
        <w:rPr>
          <w:u w:val="none"/>
        </w:rPr>
      </w:pPr>
      <w:hyperlink r:id="rId16">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9F">
      <w:pPr>
        <w:spacing w:line="360" w:lineRule="auto"/>
        <w:ind w:left="0" w:firstLine="0"/>
        <w:rPr>
          <w:b w:val="1"/>
        </w:rPr>
      </w:pPr>
      <w:r w:rsidDel="00000000" w:rsidR="00000000" w:rsidRPr="00000000">
        <w:rPr>
          <w:rtl w:val="0"/>
        </w:rPr>
      </w:r>
    </w:p>
    <w:p w:rsidR="00000000" w:rsidDel="00000000" w:rsidP="00000000" w:rsidRDefault="00000000" w:rsidRPr="00000000" w14:paraId="000000A0">
      <w:pPr>
        <w:spacing w:line="360" w:lineRule="auto"/>
        <w:ind w:left="0" w:firstLine="0"/>
        <w:rPr>
          <w:b w:val="1"/>
        </w:rPr>
      </w:pPr>
      <w:r w:rsidDel="00000000" w:rsidR="00000000" w:rsidRPr="00000000">
        <w:rPr>
          <w:rtl w:val="0"/>
        </w:rPr>
      </w:r>
    </w:p>
    <w:p w:rsidR="00000000" w:rsidDel="00000000" w:rsidP="00000000" w:rsidRDefault="00000000" w:rsidRPr="00000000" w14:paraId="000000A1">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A2">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2:49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center"/>
      <w:rPr/>
    </w:pPr>
    <w:r w:rsidDel="00000000" w:rsidR="00000000" w:rsidRPr="00000000">
      <w:rPr/>
      <w:drawing>
        <wp:inline distB="114300" distT="114300" distL="114300" distR="114300">
          <wp:extent cx="914400" cy="660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A5">
    <w:pPr>
      <w:jc w:val="center"/>
      <w:rPr>
        <w:b w:val="1"/>
      </w:rPr>
    </w:pPr>
    <w:r w:rsidDel="00000000" w:rsidR="00000000" w:rsidRPr="00000000">
      <w:rPr>
        <w:b w:val="1"/>
        <w:rtl w:val="0"/>
      </w:rPr>
      <w:t xml:space="preserve">February 18th</w:t>
    </w:r>
    <w:r w:rsidDel="00000000" w:rsidR="00000000" w:rsidRPr="00000000">
      <w:rPr>
        <w:b w:val="1"/>
        <w:rtl w:val="0"/>
      </w:rPr>
      <w:t xml:space="preserve">, 2025 2:00pm in Council Chamber 2020</w:t>
    </w:r>
  </w:p>
  <w:p w:rsidR="00000000" w:rsidDel="00000000" w:rsidP="00000000" w:rsidRDefault="00000000" w:rsidRPr="00000000" w14:paraId="000000A6">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drive.google.com/drive/folders/1CY4At2Qs-Syiu3-lduOWtpvwkHImnx20?usp=drive_link" TargetMode="External"/><Relationship Id="rId13" Type="http://schemas.openxmlformats.org/officeDocument/2006/relationships/hyperlink" Target="https://docs.google.com/forms/d/e/1FAIpQLSe7oHJrDPX0aBdYCjrJ5PxfUDaYmbT7Swpsd86jEYf9nKI-gA/viewform?usp=sharing" TargetMode="External"/><Relationship Id="rId12" Type="http://schemas.openxmlformats.org/officeDocument/2006/relationships/hyperlink" Target="https://forms.gle/uUVwoFSMFwCimHx2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vUemtBaOKesMxWGTN4nKYRJg0zxlrYF2?usp=sharing" TargetMode="External"/><Relationship Id="rId15" Type="http://schemas.openxmlformats.org/officeDocument/2006/relationships/hyperlink" Target="https://docs.google.com/document/d/1_iz-IzOKeSrscjLJxrmb-jK5_UuYfzDzg8QUSy-ZsIk/edit?tab=t.0" TargetMode="External"/><Relationship Id="rId14" Type="http://schemas.openxmlformats.org/officeDocument/2006/relationships/hyperlink" Target="https://docs.google.com/forms/d/e/1FAIpQLSefc_c4CGP4InNXL9NIP52k6wt53y0_suMR3mB0HbwqA_Kjeg/viewform" TargetMode="External"/><Relationship Id="rId16"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PFMVwJW9CU2NMIc2k_g-5hFueD-LXCymYyOO1ezhcy8/edit?tab=t.0"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