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6A434" w14:textId="7871EC6B" w:rsidR="0036767A" w:rsidRPr="00A43B41" w:rsidRDefault="00BD6367" w:rsidP="00C30A28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20038" wp14:editId="7D9F6751">
                <wp:simplePos x="0" y="0"/>
                <wp:positionH relativeFrom="column">
                  <wp:posOffset>3810</wp:posOffset>
                </wp:positionH>
                <wp:positionV relativeFrom="paragraph">
                  <wp:posOffset>369570</wp:posOffset>
                </wp:positionV>
                <wp:extent cx="7012940" cy="254000"/>
                <wp:effectExtent l="0" t="0" r="1016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294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69FF6" w14:textId="2B20A9FC" w:rsidR="00A43B41" w:rsidRPr="00AC6249" w:rsidRDefault="00A43B4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C624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Agenda for </w:t>
                            </w:r>
                            <w:r w:rsidR="00C7782C" w:rsidRPr="00AC6249">
                              <w:rPr>
                                <w:b/>
                                <w:sz w:val="22"/>
                                <w:szCs w:val="22"/>
                              </w:rPr>
                              <w:t>September 14,</w:t>
                            </w:r>
                            <w:r w:rsidR="002A222B" w:rsidRPr="00AC624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2020</w:t>
                            </w:r>
                          </w:p>
                          <w:p w14:paraId="3AC385AC" w14:textId="77777777" w:rsidR="00A43B41" w:rsidRDefault="00A43B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200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3pt;margin-top:29.1pt;width:552.2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" filled="f" strokeweight=".5pt">
                <v:textbox>
                  <w:txbxContent>
                    <w:p w14:paraId="6ED69FF6" w14:textId="2B20A9FC" w:rsidR="00A43B41" w:rsidRPr="00AC6249" w:rsidRDefault="00A43B4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AC6249">
                        <w:rPr>
                          <w:b/>
                          <w:sz w:val="22"/>
                          <w:szCs w:val="22"/>
                        </w:rPr>
                        <w:t xml:space="preserve">Agenda for </w:t>
                      </w:r>
                      <w:r w:rsidR="00C7782C" w:rsidRPr="00AC6249">
                        <w:rPr>
                          <w:b/>
                          <w:sz w:val="22"/>
                          <w:szCs w:val="22"/>
                        </w:rPr>
                        <w:t>September 14,</w:t>
                      </w:r>
                      <w:r w:rsidR="002A222B" w:rsidRPr="00AC6249">
                        <w:rPr>
                          <w:b/>
                          <w:sz w:val="22"/>
                          <w:szCs w:val="22"/>
                        </w:rPr>
                        <w:t xml:space="preserve"> 2020</w:t>
                      </w:r>
                    </w:p>
                    <w:p w14:paraId="3AC385AC" w14:textId="77777777" w:rsidR="00A43B41" w:rsidRDefault="00A43B41"/>
                  </w:txbxContent>
                </v:textbox>
                <w10:wrap type="square"/>
              </v:shape>
            </w:pict>
          </mc:Fallback>
        </mc:AlternateContent>
      </w:r>
      <w:r w:rsidR="00F524BC" w:rsidRPr="00A43B41">
        <w:rPr>
          <w:b/>
        </w:rPr>
        <w:t xml:space="preserve">Classified Senate </w:t>
      </w:r>
      <w:r w:rsidR="00A43B41" w:rsidRPr="00A43B41">
        <w:rPr>
          <w:b/>
        </w:rPr>
        <w:t>–</w:t>
      </w:r>
      <w:r w:rsidR="00F524BC" w:rsidRPr="00A43B41">
        <w:rPr>
          <w:b/>
        </w:rPr>
        <w:t xml:space="preserve"> </w:t>
      </w:r>
      <w:r w:rsidR="00A43B41" w:rsidRPr="00A43B41">
        <w:rPr>
          <w:b/>
        </w:rPr>
        <w:t xml:space="preserve">Regular Meeting – </w:t>
      </w:r>
      <w:r w:rsidR="003D59D4">
        <w:rPr>
          <w:b/>
        </w:rPr>
        <w:t xml:space="preserve">September 14, </w:t>
      </w:r>
      <w:r w:rsidR="00D86734">
        <w:rPr>
          <w:b/>
        </w:rPr>
        <w:t>2020</w:t>
      </w:r>
    </w:p>
    <w:p w14:paraId="06164D44" w14:textId="77777777" w:rsidR="00A43B41" w:rsidRDefault="00A43B41">
      <w:pPr>
        <w:rPr>
          <w:sz w:val="20"/>
          <w:szCs w:val="20"/>
        </w:rPr>
      </w:pPr>
    </w:p>
    <w:p w14:paraId="209ECC2C" w14:textId="77777777" w:rsidR="00A43B41" w:rsidRDefault="00A43B41">
      <w:pPr>
        <w:rPr>
          <w:sz w:val="20"/>
          <w:szCs w:val="20"/>
        </w:rPr>
      </w:pPr>
    </w:p>
    <w:p w14:paraId="070B7CBE" w14:textId="77777777" w:rsidR="00A43B41" w:rsidRPr="00AC6249" w:rsidRDefault="00A43B41" w:rsidP="00A43B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>Approval of Past Meeting Minutes</w:t>
      </w:r>
    </w:p>
    <w:p w14:paraId="5EBD46CF" w14:textId="77777777" w:rsidR="00A43B41" w:rsidRPr="00AC6249" w:rsidRDefault="00A542E7" w:rsidP="00A43B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>Treasure’s Report</w:t>
      </w:r>
    </w:p>
    <w:p w14:paraId="1E525F79" w14:textId="65B9583B" w:rsidR="00A43B41" w:rsidRPr="00AC6249" w:rsidRDefault="00C7782C" w:rsidP="00A43B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>Budget Reduction Information and Discussion</w:t>
      </w:r>
    </w:p>
    <w:p w14:paraId="59256A7D" w14:textId="7B039501" w:rsidR="00A43B41" w:rsidRPr="00AC6249" w:rsidRDefault="00C7782C" w:rsidP="00A43B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>Professional Development Funds</w:t>
      </w:r>
    </w:p>
    <w:p w14:paraId="0B732CD5" w14:textId="62064EA7" w:rsidR="00F326EA" w:rsidRPr="00AC6249" w:rsidRDefault="00C7782C" w:rsidP="00A43B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>Response to 4CS Resolution and APAN</w:t>
      </w:r>
    </w:p>
    <w:p w14:paraId="5C8B9EAD" w14:textId="1A2B23D3" w:rsidR="00F326EA" w:rsidRPr="00AC6249" w:rsidRDefault="00F326EA" w:rsidP="00A43B4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 xml:space="preserve">Adjourn: Next Meeting </w:t>
      </w:r>
      <w:r w:rsidR="00D86734" w:rsidRPr="00AC6249">
        <w:rPr>
          <w:rFonts w:ascii="Arial" w:hAnsi="Arial" w:cs="Arial"/>
          <w:b/>
          <w:i/>
          <w:sz w:val="20"/>
          <w:szCs w:val="20"/>
        </w:rPr>
        <w:t xml:space="preserve">Thursday, </w:t>
      </w:r>
      <w:r w:rsidR="00275267" w:rsidRPr="00AC6249">
        <w:rPr>
          <w:rFonts w:ascii="Arial" w:hAnsi="Arial" w:cs="Arial"/>
          <w:b/>
          <w:i/>
          <w:sz w:val="20"/>
          <w:szCs w:val="20"/>
        </w:rPr>
        <w:t>October 1</w:t>
      </w:r>
      <w:r w:rsidR="00D86734" w:rsidRPr="00AC6249">
        <w:rPr>
          <w:rFonts w:ascii="Arial" w:hAnsi="Arial" w:cs="Arial"/>
          <w:b/>
          <w:i/>
          <w:sz w:val="20"/>
          <w:szCs w:val="20"/>
        </w:rPr>
        <w:t>, 2020</w:t>
      </w:r>
    </w:p>
    <w:p w14:paraId="73532EA2" w14:textId="77777777" w:rsidR="00F326EA" w:rsidRPr="00AC6249" w:rsidRDefault="00F326EA" w:rsidP="00F326EA">
      <w:pPr>
        <w:rPr>
          <w:rFonts w:ascii="Arial" w:hAnsi="Arial" w:cs="Arial"/>
          <w:sz w:val="20"/>
          <w:szCs w:val="20"/>
        </w:rPr>
      </w:pPr>
    </w:p>
    <w:p w14:paraId="5930EA3F" w14:textId="77777777" w:rsidR="00F326EA" w:rsidRPr="00AC6249" w:rsidRDefault="00F326EA" w:rsidP="00F326EA">
      <w:p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B7BBE" wp14:editId="55D728D3">
                <wp:simplePos x="0" y="0"/>
                <wp:positionH relativeFrom="column">
                  <wp:posOffset>3028</wp:posOffset>
                </wp:positionH>
                <wp:positionV relativeFrom="paragraph">
                  <wp:posOffset>9689</wp:posOffset>
                </wp:positionV>
                <wp:extent cx="7012940" cy="266448"/>
                <wp:effectExtent l="0" t="0" r="1016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2940" cy="266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8EAC2" w14:textId="62BA003D" w:rsidR="00F326EA" w:rsidRPr="00AC6249" w:rsidRDefault="00F326E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C624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Review Minutes: Classified Senate – Regular Meeting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B7BBE" id="Text Box 2" o:spid="_x0000_s1027" type="#_x0000_t202" style="position:absolute;margin-left:.25pt;margin-top:.75pt;width:552.2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" fillcolor="white [3201]" strokeweight=".5pt">
                <v:textbox>
                  <w:txbxContent>
                    <w:p w14:paraId="6928EAC2" w14:textId="62BA003D" w:rsidR="00F326EA" w:rsidRPr="00AC6249" w:rsidRDefault="00F326E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AC6249">
                        <w:rPr>
                          <w:b/>
                          <w:sz w:val="22"/>
                          <w:szCs w:val="22"/>
                        </w:rPr>
                        <w:t xml:space="preserve">Review Minutes: Classified Senate – Regular Meeting </w:t>
                      </w:r>
                    </w:p>
                  </w:txbxContent>
                </v:textbox>
              </v:shape>
            </w:pict>
          </mc:Fallback>
        </mc:AlternateContent>
      </w:r>
    </w:p>
    <w:p w14:paraId="44975438" w14:textId="77777777" w:rsidR="00F326EA" w:rsidRPr="00AC6249" w:rsidRDefault="00F326EA" w:rsidP="00F326EA">
      <w:pPr>
        <w:rPr>
          <w:rFonts w:ascii="Arial" w:hAnsi="Arial" w:cs="Arial"/>
          <w:sz w:val="20"/>
          <w:szCs w:val="20"/>
        </w:rPr>
      </w:pPr>
    </w:p>
    <w:p w14:paraId="7C86C04E" w14:textId="77777777" w:rsidR="00F326EA" w:rsidRPr="00AC6249" w:rsidRDefault="00F326EA" w:rsidP="00F326EA">
      <w:pPr>
        <w:rPr>
          <w:rFonts w:ascii="Arial" w:hAnsi="Arial" w:cs="Arial"/>
          <w:sz w:val="20"/>
          <w:szCs w:val="20"/>
        </w:rPr>
      </w:pPr>
    </w:p>
    <w:p w14:paraId="588C79FA" w14:textId="722F2E3B" w:rsidR="00F326EA" w:rsidRPr="00AC6249" w:rsidRDefault="00F326EA" w:rsidP="00F326EA">
      <w:p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b/>
          <w:sz w:val="20"/>
          <w:szCs w:val="20"/>
        </w:rPr>
        <w:t>Date:</w:t>
      </w:r>
      <w:r w:rsidRPr="00AC6249">
        <w:rPr>
          <w:rFonts w:ascii="Arial" w:hAnsi="Arial" w:cs="Arial"/>
          <w:sz w:val="20"/>
          <w:szCs w:val="20"/>
        </w:rPr>
        <w:t xml:space="preserve"> </w:t>
      </w:r>
      <w:r w:rsidR="00C7782C" w:rsidRPr="00AC6249">
        <w:rPr>
          <w:rFonts w:ascii="Arial" w:hAnsi="Arial" w:cs="Arial"/>
          <w:sz w:val="20"/>
          <w:szCs w:val="20"/>
        </w:rPr>
        <w:t>September 14, 2020</w:t>
      </w:r>
    </w:p>
    <w:p w14:paraId="20305F96" w14:textId="77777777" w:rsidR="00F326EA" w:rsidRPr="00AC6249" w:rsidRDefault="00F326EA" w:rsidP="00F326EA">
      <w:p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b/>
          <w:sz w:val="20"/>
          <w:szCs w:val="20"/>
        </w:rPr>
        <w:t>Location:</w:t>
      </w:r>
      <w:r w:rsidRPr="00AC6249">
        <w:rPr>
          <w:rFonts w:ascii="Arial" w:hAnsi="Arial" w:cs="Arial"/>
          <w:sz w:val="20"/>
          <w:szCs w:val="20"/>
        </w:rPr>
        <w:t xml:space="preserve"> via Zoom</w:t>
      </w:r>
    </w:p>
    <w:p w14:paraId="7ACFC951" w14:textId="5EF85430" w:rsidR="00F326EA" w:rsidRPr="00AC6249" w:rsidRDefault="00F326EA" w:rsidP="00F326EA">
      <w:p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b/>
          <w:sz w:val="20"/>
          <w:szCs w:val="20"/>
        </w:rPr>
        <w:t>Meeting convened:</w:t>
      </w:r>
      <w:r w:rsidRPr="00AC6249">
        <w:rPr>
          <w:rFonts w:ascii="Arial" w:hAnsi="Arial" w:cs="Arial"/>
          <w:sz w:val="20"/>
          <w:szCs w:val="20"/>
        </w:rPr>
        <w:t xml:space="preserve"> </w:t>
      </w:r>
      <w:r w:rsidR="00514400" w:rsidRPr="00AC6249">
        <w:rPr>
          <w:rFonts w:ascii="Arial" w:hAnsi="Arial" w:cs="Arial"/>
          <w:sz w:val="20"/>
          <w:szCs w:val="20"/>
        </w:rPr>
        <w:t>1</w:t>
      </w:r>
      <w:r w:rsidR="00C7782C" w:rsidRPr="00AC6249">
        <w:rPr>
          <w:rFonts w:ascii="Arial" w:hAnsi="Arial" w:cs="Arial"/>
          <w:sz w:val="20"/>
          <w:szCs w:val="20"/>
        </w:rPr>
        <w:t>:05</w:t>
      </w:r>
      <w:r w:rsidR="00514400" w:rsidRPr="00AC6249">
        <w:rPr>
          <w:rFonts w:ascii="Arial" w:hAnsi="Arial" w:cs="Arial"/>
          <w:sz w:val="20"/>
          <w:szCs w:val="20"/>
        </w:rPr>
        <w:t>PM</w:t>
      </w:r>
    </w:p>
    <w:p w14:paraId="106B21BD" w14:textId="77777777" w:rsidR="00F326EA" w:rsidRPr="00AC6249" w:rsidRDefault="00F326EA" w:rsidP="00F326EA">
      <w:p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b/>
          <w:sz w:val="20"/>
          <w:szCs w:val="20"/>
        </w:rPr>
        <w:t>Meeting adjourned:</w:t>
      </w:r>
      <w:r w:rsidRPr="00AC6249">
        <w:rPr>
          <w:rFonts w:ascii="Arial" w:hAnsi="Arial" w:cs="Arial"/>
          <w:sz w:val="20"/>
          <w:szCs w:val="20"/>
        </w:rPr>
        <w:t xml:space="preserve"> </w:t>
      </w:r>
      <w:r w:rsidR="00514400" w:rsidRPr="00AC6249">
        <w:rPr>
          <w:rFonts w:ascii="Arial" w:hAnsi="Arial" w:cs="Arial"/>
          <w:sz w:val="20"/>
          <w:szCs w:val="20"/>
        </w:rPr>
        <w:t>2:30 PM</w:t>
      </w:r>
    </w:p>
    <w:p w14:paraId="78FA0621" w14:textId="77777777" w:rsidR="00F326EA" w:rsidRPr="00AC6249" w:rsidRDefault="00F326EA" w:rsidP="00F326EA">
      <w:pPr>
        <w:rPr>
          <w:rFonts w:ascii="Arial" w:hAnsi="Arial" w:cs="Arial"/>
          <w:sz w:val="20"/>
          <w:szCs w:val="20"/>
        </w:rPr>
      </w:pPr>
    </w:p>
    <w:p w14:paraId="2ACA2237" w14:textId="77777777" w:rsidR="00F326EA" w:rsidRPr="00AC6249" w:rsidRDefault="00F326EA" w:rsidP="00F326EA">
      <w:pPr>
        <w:rPr>
          <w:rFonts w:ascii="Arial" w:hAnsi="Arial" w:cs="Arial"/>
          <w:b/>
          <w:sz w:val="20"/>
          <w:szCs w:val="20"/>
        </w:rPr>
      </w:pPr>
      <w:r w:rsidRPr="00AC6249">
        <w:rPr>
          <w:rFonts w:ascii="Arial" w:hAnsi="Arial" w:cs="Arial"/>
          <w:b/>
          <w:sz w:val="20"/>
          <w:szCs w:val="20"/>
        </w:rPr>
        <w:t>Senators</w:t>
      </w:r>
      <w:r w:rsidR="00A542E7" w:rsidRPr="00AC6249">
        <w:rPr>
          <w:rFonts w:ascii="Arial" w:hAnsi="Arial" w:cs="Arial"/>
          <w:b/>
          <w:sz w:val="20"/>
          <w:szCs w:val="20"/>
        </w:rPr>
        <w:t>:</w:t>
      </w:r>
    </w:p>
    <w:p w14:paraId="278F6622" w14:textId="77777777" w:rsidR="00F326EA" w:rsidRPr="00AC6249" w:rsidRDefault="00F326EA" w:rsidP="00F326EA">
      <w:p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ab/>
      </w:r>
      <w:r w:rsidR="002569E9" w:rsidRPr="00AC6249">
        <w:rPr>
          <w:rFonts w:ascii="Arial" w:hAnsi="Arial" w:cs="Arial"/>
          <w:sz w:val="20"/>
          <w:szCs w:val="20"/>
        </w:rPr>
        <w:t xml:space="preserve">Josh Pelletier – President, </w:t>
      </w:r>
      <w:r w:rsidRPr="00AC6249">
        <w:rPr>
          <w:rFonts w:ascii="Arial" w:hAnsi="Arial" w:cs="Arial"/>
          <w:sz w:val="20"/>
          <w:szCs w:val="20"/>
        </w:rPr>
        <w:t>present</w:t>
      </w:r>
    </w:p>
    <w:p w14:paraId="434DEB23" w14:textId="77777777" w:rsidR="00F326EA" w:rsidRPr="00AC6249" w:rsidRDefault="00F326EA" w:rsidP="00F326EA">
      <w:p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ab/>
      </w:r>
      <w:r w:rsidR="002569E9" w:rsidRPr="00AC6249">
        <w:rPr>
          <w:rFonts w:ascii="Arial" w:hAnsi="Arial" w:cs="Arial"/>
          <w:sz w:val="20"/>
          <w:szCs w:val="20"/>
        </w:rPr>
        <w:t>Mike Mohebbi – President Elect</w:t>
      </w:r>
      <w:r w:rsidRPr="00AC6249">
        <w:rPr>
          <w:rFonts w:ascii="Arial" w:hAnsi="Arial" w:cs="Arial"/>
          <w:sz w:val="20"/>
          <w:szCs w:val="20"/>
        </w:rPr>
        <w:t>, present</w:t>
      </w:r>
    </w:p>
    <w:p w14:paraId="1F426DD1" w14:textId="77777777" w:rsidR="00F326EA" w:rsidRPr="00AC6249" w:rsidRDefault="00F326EA" w:rsidP="00F326EA">
      <w:p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ab/>
        <w:t>Christine Mangiameli</w:t>
      </w:r>
      <w:r w:rsidR="002569E9" w:rsidRPr="00AC6249">
        <w:rPr>
          <w:rFonts w:ascii="Arial" w:hAnsi="Arial" w:cs="Arial"/>
          <w:sz w:val="20"/>
          <w:szCs w:val="20"/>
        </w:rPr>
        <w:t xml:space="preserve"> – Treasurer, </w:t>
      </w:r>
      <w:r w:rsidRPr="00AC6249">
        <w:rPr>
          <w:rFonts w:ascii="Arial" w:hAnsi="Arial" w:cs="Arial"/>
          <w:sz w:val="20"/>
          <w:szCs w:val="20"/>
        </w:rPr>
        <w:t>present</w:t>
      </w:r>
    </w:p>
    <w:p w14:paraId="527BA512" w14:textId="77777777" w:rsidR="00F326EA" w:rsidRPr="00AC6249" w:rsidRDefault="00F326EA" w:rsidP="00F326EA">
      <w:p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ab/>
      </w:r>
      <w:r w:rsidR="00A542E7" w:rsidRPr="00AC6249">
        <w:rPr>
          <w:rFonts w:ascii="Arial" w:hAnsi="Arial" w:cs="Arial"/>
          <w:sz w:val="20"/>
          <w:szCs w:val="20"/>
        </w:rPr>
        <w:t xml:space="preserve">Erika Owens – Recorder </w:t>
      </w:r>
    </w:p>
    <w:p w14:paraId="6C787B94" w14:textId="77777777" w:rsidR="00F326EA" w:rsidRPr="00AC6249" w:rsidRDefault="00F326EA" w:rsidP="00A542E7">
      <w:p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ab/>
      </w:r>
    </w:p>
    <w:p w14:paraId="6529C703" w14:textId="77777777" w:rsidR="00F326EA" w:rsidRPr="00AC6249" w:rsidRDefault="00A542E7" w:rsidP="00F326EA">
      <w:pPr>
        <w:rPr>
          <w:rFonts w:ascii="Arial" w:hAnsi="Arial" w:cs="Arial"/>
          <w:b/>
          <w:sz w:val="20"/>
          <w:szCs w:val="20"/>
        </w:rPr>
      </w:pPr>
      <w:r w:rsidRPr="00AC6249">
        <w:rPr>
          <w:rFonts w:ascii="Arial" w:hAnsi="Arial" w:cs="Arial"/>
          <w:b/>
          <w:sz w:val="20"/>
          <w:szCs w:val="20"/>
        </w:rPr>
        <w:t>Classified Segment:</w:t>
      </w:r>
    </w:p>
    <w:p w14:paraId="0EC4ADD0" w14:textId="77777777" w:rsidR="00F57913" w:rsidRPr="00AC6249" w:rsidRDefault="00A542E7" w:rsidP="00F326EA">
      <w:p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>Catalina Rodriguez, Al Guzman, Jackie Lauese, Alex Favela, Jerry Robredo, Konstatin Kalaitzidis, Danmin Deng, Janie Garcia, Chris Chavez, Itzel Sanchez Zarraga, Manny Diaz-Alvares, Andre Meggerson</w:t>
      </w:r>
    </w:p>
    <w:p w14:paraId="2A4CB15F" w14:textId="77777777" w:rsidR="00A542E7" w:rsidRPr="00AC6249" w:rsidRDefault="00A542E7" w:rsidP="00F326EA">
      <w:pPr>
        <w:rPr>
          <w:rFonts w:ascii="Arial" w:hAnsi="Arial" w:cs="Arial"/>
          <w:b/>
          <w:sz w:val="20"/>
          <w:szCs w:val="20"/>
        </w:rPr>
      </w:pPr>
    </w:p>
    <w:p w14:paraId="5B3D54D0" w14:textId="77777777" w:rsidR="007645B5" w:rsidRPr="00AC6249" w:rsidRDefault="00A542E7" w:rsidP="00F326EA">
      <w:pPr>
        <w:rPr>
          <w:rFonts w:ascii="Arial" w:hAnsi="Arial" w:cs="Arial"/>
          <w:b/>
          <w:sz w:val="20"/>
          <w:szCs w:val="20"/>
        </w:rPr>
      </w:pPr>
      <w:r w:rsidRPr="00AC6249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57FA7" wp14:editId="0B4EF340">
                <wp:simplePos x="0" y="0"/>
                <wp:positionH relativeFrom="column">
                  <wp:posOffset>-35560</wp:posOffset>
                </wp:positionH>
                <wp:positionV relativeFrom="paragraph">
                  <wp:posOffset>71755</wp:posOffset>
                </wp:positionV>
                <wp:extent cx="6837680" cy="262393"/>
                <wp:effectExtent l="0" t="0" r="762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CDE2B" w14:textId="77777777" w:rsidR="007645B5" w:rsidRPr="00AC6249" w:rsidRDefault="007645B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C6249">
                              <w:rPr>
                                <w:b/>
                                <w:sz w:val="22"/>
                                <w:szCs w:val="22"/>
                              </w:rPr>
                              <w:t>Minutes: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57FA7" id="Text Box 3" o:spid="_x0000_s1028" type="#_x0000_t202" style="position:absolute;margin-left:-2.8pt;margin-top:5.65pt;width:538.4pt;height:20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" fillcolor="white [3201]" strokeweight=".5pt">
                <v:textbox>
                  <w:txbxContent>
                    <w:p w14:paraId="0F5CDE2B" w14:textId="77777777" w:rsidR="007645B5" w:rsidRPr="00AC6249" w:rsidRDefault="007645B5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AC6249">
                        <w:rPr>
                          <w:b/>
                          <w:sz w:val="22"/>
                          <w:szCs w:val="22"/>
                        </w:rPr>
                        <w:t>Minutes:</w:t>
                      </w:r>
                    </w:p>
                  </w:txbxContent>
                </v:textbox>
              </v:shape>
            </w:pict>
          </mc:Fallback>
        </mc:AlternateContent>
      </w:r>
    </w:p>
    <w:p w14:paraId="5AEB9E74" w14:textId="77777777" w:rsidR="007645B5" w:rsidRPr="00AC6249" w:rsidRDefault="007645B5" w:rsidP="00F326EA">
      <w:pPr>
        <w:rPr>
          <w:rFonts w:ascii="Arial" w:hAnsi="Arial" w:cs="Arial"/>
          <w:b/>
          <w:sz w:val="20"/>
          <w:szCs w:val="20"/>
        </w:rPr>
      </w:pPr>
    </w:p>
    <w:p w14:paraId="1C2AC1C0" w14:textId="77777777" w:rsidR="00F326EA" w:rsidRPr="00AC6249" w:rsidRDefault="00F326EA" w:rsidP="00F326EA">
      <w:pPr>
        <w:rPr>
          <w:rFonts w:ascii="Arial" w:hAnsi="Arial" w:cs="Arial"/>
          <w:sz w:val="20"/>
          <w:szCs w:val="20"/>
        </w:rPr>
      </w:pPr>
    </w:p>
    <w:p w14:paraId="2F57B506" w14:textId="281CF84B" w:rsidR="00F326EA" w:rsidRPr="00AC6249" w:rsidRDefault="00F326EA" w:rsidP="00F326EA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AC6249">
        <w:rPr>
          <w:rFonts w:ascii="Arial" w:hAnsi="Arial" w:cs="Arial"/>
          <w:b/>
          <w:sz w:val="20"/>
          <w:szCs w:val="20"/>
        </w:rPr>
        <w:t xml:space="preserve">Minutes from </w:t>
      </w:r>
      <w:r w:rsidR="00E72E50" w:rsidRPr="00AC6249">
        <w:rPr>
          <w:rFonts w:ascii="Arial" w:hAnsi="Arial" w:cs="Arial"/>
          <w:b/>
          <w:sz w:val="20"/>
          <w:szCs w:val="20"/>
        </w:rPr>
        <w:t>8.3.2020</w:t>
      </w:r>
      <w:r w:rsidR="00C30A28" w:rsidRPr="00AC6249">
        <w:rPr>
          <w:rFonts w:ascii="Arial" w:hAnsi="Arial" w:cs="Arial"/>
          <w:b/>
          <w:sz w:val="20"/>
          <w:szCs w:val="20"/>
        </w:rPr>
        <w:t>:</w:t>
      </w:r>
      <w:r w:rsidR="00E72E50" w:rsidRPr="00AC6249">
        <w:rPr>
          <w:rFonts w:ascii="Arial" w:hAnsi="Arial" w:cs="Arial"/>
          <w:b/>
          <w:sz w:val="20"/>
          <w:szCs w:val="20"/>
        </w:rPr>
        <w:t xml:space="preserve"> </w:t>
      </w:r>
      <w:r w:rsidR="00E72E50" w:rsidRPr="00AC6249">
        <w:rPr>
          <w:rFonts w:ascii="Arial" w:hAnsi="Arial" w:cs="Arial"/>
          <w:sz w:val="20"/>
          <w:szCs w:val="20"/>
        </w:rPr>
        <w:t xml:space="preserve">Approved – motioned by </w:t>
      </w:r>
      <w:r w:rsidR="00C7782C" w:rsidRPr="00AC6249">
        <w:rPr>
          <w:rFonts w:ascii="Arial" w:hAnsi="Arial" w:cs="Arial"/>
          <w:sz w:val="20"/>
          <w:szCs w:val="20"/>
        </w:rPr>
        <w:t>Janie G</w:t>
      </w:r>
      <w:r w:rsidR="00E72E50" w:rsidRPr="00AC6249">
        <w:rPr>
          <w:rFonts w:ascii="Arial" w:hAnsi="Arial" w:cs="Arial"/>
          <w:sz w:val="20"/>
          <w:szCs w:val="20"/>
        </w:rPr>
        <w:t xml:space="preserve">. and second by </w:t>
      </w:r>
      <w:r w:rsidR="00C7782C" w:rsidRPr="00AC6249">
        <w:rPr>
          <w:rFonts w:ascii="Arial" w:hAnsi="Arial" w:cs="Arial"/>
          <w:sz w:val="20"/>
          <w:szCs w:val="20"/>
        </w:rPr>
        <w:t>Jerry R</w:t>
      </w:r>
      <w:r w:rsidR="00494E74" w:rsidRPr="00AC6249">
        <w:rPr>
          <w:rFonts w:ascii="Arial" w:hAnsi="Arial" w:cs="Arial"/>
          <w:sz w:val="20"/>
          <w:szCs w:val="20"/>
        </w:rPr>
        <w:t>.</w:t>
      </w:r>
      <w:r w:rsidR="00E72E50" w:rsidRPr="00AC6249">
        <w:rPr>
          <w:rFonts w:ascii="Arial" w:hAnsi="Arial" w:cs="Arial"/>
          <w:sz w:val="20"/>
          <w:szCs w:val="20"/>
        </w:rPr>
        <w:t xml:space="preserve"> </w:t>
      </w:r>
    </w:p>
    <w:p w14:paraId="52C86B97" w14:textId="77777777" w:rsidR="00E72E50" w:rsidRPr="00AC6249" w:rsidRDefault="00A542E7" w:rsidP="00E72E50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AC6249">
        <w:rPr>
          <w:rFonts w:ascii="Arial" w:hAnsi="Arial" w:cs="Arial"/>
          <w:b/>
          <w:sz w:val="20"/>
          <w:szCs w:val="20"/>
        </w:rPr>
        <w:t xml:space="preserve">Treasure’s Report: </w:t>
      </w:r>
    </w:p>
    <w:p w14:paraId="6DD45379" w14:textId="63091372" w:rsidR="00E72E50" w:rsidRPr="00AC6249" w:rsidRDefault="00C7782C" w:rsidP="00A542E7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>Classified Senate has roughly $50,000 to spend</w:t>
      </w:r>
      <w:r w:rsidR="007572D1">
        <w:rPr>
          <w:rFonts w:ascii="Arial" w:hAnsi="Arial" w:cs="Arial"/>
          <w:sz w:val="20"/>
          <w:szCs w:val="20"/>
        </w:rPr>
        <w:t>.</w:t>
      </w:r>
    </w:p>
    <w:p w14:paraId="7CC10EC7" w14:textId="54CEC618" w:rsidR="008757BF" w:rsidRPr="00AC6249" w:rsidRDefault="00275267" w:rsidP="008757BF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AC6249">
        <w:rPr>
          <w:rFonts w:ascii="Arial" w:hAnsi="Arial" w:cs="Arial"/>
          <w:b/>
          <w:sz w:val="20"/>
          <w:szCs w:val="20"/>
        </w:rPr>
        <w:t>Budget Reduction Information and Discussion</w:t>
      </w:r>
    </w:p>
    <w:p w14:paraId="1B926668" w14:textId="5E970340" w:rsidR="008C58C6" w:rsidRPr="00AC6249" w:rsidRDefault="000F6227" w:rsidP="008C58C6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 xml:space="preserve">State revenue </w:t>
      </w:r>
      <w:r w:rsidR="00F2293A" w:rsidRPr="00AC6249">
        <w:rPr>
          <w:rFonts w:ascii="Arial" w:hAnsi="Arial" w:cs="Arial"/>
          <w:sz w:val="20"/>
          <w:szCs w:val="20"/>
        </w:rPr>
        <w:t xml:space="preserve">is being kept at the 2019-2020 levels. </w:t>
      </w:r>
    </w:p>
    <w:p w14:paraId="6264981F" w14:textId="7BBD10C4" w:rsidR="00EB6847" w:rsidRPr="00AC6249" w:rsidRDefault="00EB6847" w:rsidP="008C58C6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>The hold harmless that was supposed to end this academic year has been extended to the 2</w:t>
      </w:r>
      <w:r w:rsidR="00011332">
        <w:rPr>
          <w:rFonts w:ascii="Arial" w:hAnsi="Arial" w:cs="Arial"/>
          <w:sz w:val="20"/>
          <w:szCs w:val="20"/>
        </w:rPr>
        <w:t>0</w:t>
      </w:r>
      <w:r w:rsidRPr="00AC6249">
        <w:rPr>
          <w:rFonts w:ascii="Arial" w:hAnsi="Arial" w:cs="Arial"/>
          <w:sz w:val="20"/>
          <w:szCs w:val="20"/>
        </w:rPr>
        <w:t>24 academic year.</w:t>
      </w:r>
    </w:p>
    <w:p w14:paraId="575AEB2A" w14:textId="431DECE8" w:rsidR="00F2293A" w:rsidRPr="00AC6249" w:rsidRDefault="00EB6847" w:rsidP="008C58C6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 xml:space="preserve">The amount of money Foothill would need to cut is smaller than was originally projected. </w:t>
      </w:r>
    </w:p>
    <w:p w14:paraId="6E16473C" w14:textId="36495ACD" w:rsidR="00EB6847" w:rsidRPr="00AC6249" w:rsidRDefault="00EB6847" w:rsidP="008C58C6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>Do not see program elimination in the near future.</w:t>
      </w:r>
    </w:p>
    <w:p w14:paraId="372D4403" w14:textId="023CC2AE" w:rsidR="00EB6847" w:rsidRPr="00AC6249" w:rsidRDefault="00EB6847" w:rsidP="008C58C6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 xml:space="preserve">Foothill’s proposed one-time </w:t>
      </w:r>
      <w:r w:rsidR="00E55458" w:rsidRPr="00AC6249">
        <w:rPr>
          <w:rFonts w:ascii="Arial" w:hAnsi="Arial" w:cs="Arial"/>
          <w:sz w:val="20"/>
          <w:szCs w:val="20"/>
        </w:rPr>
        <w:t xml:space="preserve">budget proposal; $2.35 million dollars from the budget carry forward, would be applied to the $3.15 million deficit. By not backfilling positions it would save $300,000. </w:t>
      </w:r>
    </w:p>
    <w:p w14:paraId="2BC40B39" w14:textId="424A5CB0" w:rsidR="00E55458" w:rsidRPr="00AC6249" w:rsidRDefault="00E55458" w:rsidP="008C58C6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 xml:space="preserve">The </w:t>
      </w:r>
      <w:r w:rsidR="005C312F">
        <w:rPr>
          <w:rFonts w:ascii="Arial" w:hAnsi="Arial" w:cs="Arial"/>
          <w:sz w:val="20"/>
          <w:szCs w:val="20"/>
        </w:rPr>
        <w:t>SRP</w:t>
      </w:r>
      <w:r w:rsidRPr="00AC6249">
        <w:rPr>
          <w:rFonts w:ascii="Arial" w:hAnsi="Arial" w:cs="Arial"/>
          <w:sz w:val="20"/>
          <w:szCs w:val="20"/>
        </w:rPr>
        <w:t xml:space="preserve"> that was offered last year to employees has been paid out over three years, can use that money </w:t>
      </w:r>
      <w:r w:rsidR="003E1C9D" w:rsidRPr="00AC6249">
        <w:rPr>
          <w:rFonts w:ascii="Arial" w:hAnsi="Arial" w:cs="Arial"/>
          <w:sz w:val="20"/>
          <w:szCs w:val="20"/>
        </w:rPr>
        <w:t>to pay for third year of service, which would take roughly another $500</w:t>
      </w:r>
      <w:r w:rsidR="005C312F">
        <w:rPr>
          <w:rFonts w:ascii="Arial" w:hAnsi="Arial" w:cs="Arial"/>
          <w:sz w:val="20"/>
          <w:szCs w:val="20"/>
        </w:rPr>
        <w:t>k</w:t>
      </w:r>
      <w:r w:rsidR="003E1C9D" w:rsidRPr="00AC6249">
        <w:rPr>
          <w:rFonts w:ascii="Arial" w:hAnsi="Arial" w:cs="Arial"/>
          <w:sz w:val="20"/>
          <w:szCs w:val="20"/>
        </w:rPr>
        <w:t xml:space="preserve"> It would take up to $500,00 off the balance. With the $2.35 million, the $300</w:t>
      </w:r>
      <w:r w:rsidR="003E3164">
        <w:rPr>
          <w:rFonts w:ascii="Arial" w:hAnsi="Arial" w:cs="Arial"/>
          <w:sz w:val="20"/>
          <w:szCs w:val="20"/>
        </w:rPr>
        <w:t xml:space="preserve">k </w:t>
      </w:r>
      <w:r w:rsidR="003E1C9D" w:rsidRPr="00AC6249">
        <w:rPr>
          <w:rFonts w:ascii="Arial" w:hAnsi="Arial" w:cs="Arial"/>
          <w:sz w:val="20"/>
          <w:szCs w:val="20"/>
        </w:rPr>
        <w:t>and $500</w:t>
      </w:r>
      <w:r w:rsidR="003E3164">
        <w:rPr>
          <w:rFonts w:ascii="Arial" w:hAnsi="Arial" w:cs="Arial"/>
          <w:sz w:val="20"/>
          <w:szCs w:val="20"/>
        </w:rPr>
        <w:t xml:space="preserve">k </w:t>
      </w:r>
      <w:r w:rsidR="003E1C9D" w:rsidRPr="00AC6249">
        <w:rPr>
          <w:rFonts w:ascii="Arial" w:hAnsi="Arial" w:cs="Arial"/>
          <w:sz w:val="20"/>
          <w:szCs w:val="20"/>
        </w:rPr>
        <w:t>you get $3.15 million (our target).</w:t>
      </w:r>
    </w:p>
    <w:p w14:paraId="1FABC208" w14:textId="416020BE" w:rsidR="00E55458" w:rsidRPr="00AC6249" w:rsidRDefault="003E1C9D" w:rsidP="008C58C6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>Reimaging the college through Equity has become priority, not just for the campus, but for the district as well.</w:t>
      </w:r>
    </w:p>
    <w:p w14:paraId="47257E49" w14:textId="5F3D9D05" w:rsidR="003E1C9D" w:rsidRPr="00AC6249" w:rsidRDefault="003E1C9D" w:rsidP="008C58C6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>Consolidation of programs and reorganization.</w:t>
      </w:r>
    </w:p>
    <w:p w14:paraId="0B5F4B0C" w14:textId="5B7E474F" w:rsidR="00AB7961" w:rsidRPr="00AC6249" w:rsidRDefault="00275267" w:rsidP="00514400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AC6249">
        <w:rPr>
          <w:rFonts w:ascii="Arial" w:hAnsi="Arial" w:cs="Arial"/>
          <w:b/>
          <w:sz w:val="20"/>
          <w:szCs w:val="20"/>
        </w:rPr>
        <w:t>Professional Development Funds</w:t>
      </w:r>
    </w:p>
    <w:p w14:paraId="425BF8F8" w14:textId="7504C4F4" w:rsidR="00A14176" w:rsidRPr="00AC6249" w:rsidRDefault="00A14176" w:rsidP="00BD5F9B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 xml:space="preserve">Form a </w:t>
      </w:r>
      <w:r w:rsidR="005C312F">
        <w:rPr>
          <w:rFonts w:ascii="Arial" w:hAnsi="Arial" w:cs="Arial"/>
          <w:sz w:val="20"/>
          <w:szCs w:val="20"/>
        </w:rPr>
        <w:t>work group</w:t>
      </w:r>
      <w:r w:rsidRPr="00AC6249">
        <w:rPr>
          <w:rFonts w:ascii="Arial" w:hAnsi="Arial" w:cs="Arial"/>
          <w:sz w:val="20"/>
          <w:szCs w:val="20"/>
        </w:rPr>
        <w:t xml:space="preserve"> to start planning professional development flex week.</w:t>
      </w:r>
    </w:p>
    <w:p w14:paraId="14198368" w14:textId="36E4D2E9" w:rsidR="00A14176" w:rsidRPr="00AC6249" w:rsidRDefault="00A14176" w:rsidP="00BD5F9B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 xml:space="preserve">Expansion of offerings for professional development, help encourage </w:t>
      </w:r>
      <w:r w:rsidR="008149A2" w:rsidRPr="00AC6249">
        <w:rPr>
          <w:rFonts w:ascii="Arial" w:hAnsi="Arial" w:cs="Arial"/>
          <w:sz w:val="20"/>
          <w:szCs w:val="20"/>
        </w:rPr>
        <w:t xml:space="preserve">underrepresented communities engaged in STEM programs, accessibility workshops, </w:t>
      </w:r>
      <w:r w:rsidR="00104BD0" w:rsidRPr="00AC6249">
        <w:rPr>
          <w:rFonts w:ascii="Arial" w:hAnsi="Arial" w:cs="Arial"/>
          <w:sz w:val="20"/>
          <w:szCs w:val="20"/>
        </w:rPr>
        <w:t>workshops on how to have more effective presentations, training on how to communicate with students as well as how to gather qualitative data from students, self-care</w:t>
      </w:r>
      <w:r w:rsidR="001F431B" w:rsidRPr="00AC6249">
        <w:rPr>
          <w:rFonts w:ascii="Arial" w:hAnsi="Arial" w:cs="Arial"/>
          <w:sz w:val="20"/>
          <w:szCs w:val="20"/>
        </w:rPr>
        <w:t>,</w:t>
      </w:r>
      <w:r w:rsidR="00104BD0" w:rsidRPr="00AC6249">
        <w:rPr>
          <w:rFonts w:ascii="Arial" w:hAnsi="Arial" w:cs="Arial"/>
          <w:sz w:val="20"/>
          <w:szCs w:val="20"/>
        </w:rPr>
        <w:t xml:space="preserve"> workshops on dealing with the effects from working from home</w:t>
      </w:r>
      <w:r w:rsidR="001F431B" w:rsidRPr="00AC6249">
        <w:rPr>
          <w:rFonts w:ascii="Arial" w:hAnsi="Arial" w:cs="Arial"/>
          <w:sz w:val="20"/>
          <w:szCs w:val="20"/>
        </w:rPr>
        <w:t xml:space="preserve">, implicit bias and micro messaging. </w:t>
      </w:r>
    </w:p>
    <w:p w14:paraId="037BF6F6" w14:textId="2FE02BA6" w:rsidR="001F431B" w:rsidRPr="00AC6249" w:rsidRDefault="001F431B" w:rsidP="00BD5F9B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 xml:space="preserve">Andre M., Josh P., Al G., and </w:t>
      </w:r>
      <w:r w:rsidR="00B32370" w:rsidRPr="00AC6249">
        <w:rPr>
          <w:rFonts w:ascii="Arial" w:hAnsi="Arial" w:cs="Arial"/>
          <w:sz w:val="20"/>
          <w:szCs w:val="20"/>
        </w:rPr>
        <w:t xml:space="preserve">Konstantin K. </w:t>
      </w:r>
      <w:r w:rsidR="00FE2904" w:rsidRPr="00AC6249">
        <w:rPr>
          <w:rFonts w:ascii="Arial" w:hAnsi="Arial" w:cs="Arial"/>
          <w:sz w:val="20"/>
          <w:szCs w:val="20"/>
        </w:rPr>
        <w:t xml:space="preserve">have volunteered to be </w:t>
      </w:r>
      <w:r w:rsidR="00B32370" w:rsidRPr="00AC6249">
        <w:rPr>
          <w:rFonts w:ascii="Arial" w:hAnsi="Arial" w:cs="Arial"/>
          <w:sz w:val="20"/>
          <w:szCs w:val="20"/>
        </w:rPr>
        <w:t xml:space="preserve">part of a professional development committee. </w:t>
      </w:r>
    </w:p>
    <w:p w14:paraId="6A9F28A9" w14:textId="19A1782C" w:rsidR="00C30A28" w:rsidRPr="00AC6249" w:rsidRDefault="00275267" w:rsidP="005D73B5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AC6249">
        <w:rPr>
          <w:rFonts w:ascii="Arial" w:hAnsi="Arial" w:cs="Arial"/>
          <w:b/>
          <w:sz w:val="20"/>
          <w:szCs w:val="20"/>
        </w:rPr>
        <w:t>Response to 4CS Resolution and APAN</w:t>
      </w:r>
    </w:p>
    <w:p w14:paraId="3048F20E" w14:textId="37AF603B" w:rsidR="00B32370" w:rsidRPr="005C312F" w:rsidRDefault="00B32370" w:rsidP="005C312F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t>Looking  for a couple of people to help draft a response to both the APAN and the 4CS Solution.</w:t>
      </w:r>
      <w:r w:rsidR="005C312F">
        <w:rPr>
          <w:rFonts w:ascii="Arial" w:hAnsi="Arial" w:cs="Arial"/>
          <w:sz w:val="20"/>
          <w:szCs w:val="20"/>
        </w:rPr>
        <w:t xml:space="preserve"> </w:t>
      </w:r>
      <w:r w:rsidR="00FE2904" w:rsidRPr="005C312F">
        <w:rPr>
          <w:rFonts w:ascii="Arial" w:hAnsi="Arial" w:cs="Arial"/>
          <w:sz w:val="20"/>
          <w:szCs w:val="20"/>
        </w:rPr>
        <w:t>Write a statement that address</w:t>
      </w:r>
      <w:r w:rsidR="00077A15" w:rsidRPr="005C312F">
        <w:rPr>
          <w:rFonts w:ascii="Arial" w:hAnsi="Arial" w:cs="Arial"/>
          <w:sz w:val="20"/>
          <w:szCs w:val="20"/>
        </w:rPr>
        <w:t>es</w:t>
      </w:r>
      <w:r w:rsidR="00FE2904" w:rsidRPr="005C312F">
        <w:rPr>
          <w:rFonts w:ascii="Arial" w:hAnsi="Arial" w:cs="Arial"/>
          <w:sz w:val="20"/>
          <w:szCs w:val="20"/>
        </w:rPr>
        <w:t xml:space="preserve"> all of the affinity groups. </w:t>
      </w:r>
    </w:p>
    <w:p w14:paraId="36933DC6" w14:textId="46DFFC5E" w:rsidR="00FE2904" w:rsidRPr="00AC6249" w:rsidRDefault="00D2138A" w:rsidP="00B32370">
      <w:pPr>
        <w:pStyle w:val="ListParagraph"/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AC6249">
        <w:rPr>
          <w:rFonts w:ascii="Arial" w:hAnsi="Arial" w:cs="Arial"/>
          <w:sz w:val="20"/>
          <w:szCs w:val="20"/>
        </w:rPr>
        <w:lastRenderedPageBreak/>
        <w:t xml:space="preserve">Josh P., </w:t>
      </w:r>
      <w:r w:rsidR="00FE2904" w:rsidRPr="00AC6249">
        <w:rPr>
          <w:rFonts w:ascii="Arial" w:hAnsi="Arial" w:cs="Arial"/>
          <w:sz w:val="20"/>
          <w:szCs w:val="20"/>
        </w:rPr>
        <w:t xml:space="preserve">Janie G., </w:t>
      </w:r>
      <w:r w:rsidRPr="00AC6249">
        <w:rPr>
          <w:rFonts w:ascii="Arial" w:hAnsi="Arial" w:cs="Arial"/>
          <w:sz w:val="20"/>
          <w:szCs w:val="20"/>
        </w:rPr>
        <w:t xml:space="preserve">and Al G. </w:t>
      </w:r>
      <w:r w:rsidR="00077A15">
        <w:rPr>
          <w:rFonts w:ascii="Arial" w:hAnsi="Arial" w:cs="Arial"/>
          <w:sz w:val="20"/>
          <w:szCs w:val="20"/>
        </w:rPr>
        <w:t xml:space="preserve">have volunteered to </w:t>
      </w:r>
      <w:r w:rsidRPr="00AC6249">
        <w:rPr>
          <w:rFonts w:ascii="Arial" w:hAnsi="Arial" w:cs="Arial"/>
          <w:sz w:val="20"/>
          <w:szCs w:val="20"/>
        </w:rPr>
        <w:t>work on a statement.</w:t>
      </w:r>
    </w:p>
    <w:p w14:paraId="7A7CD0D9" w14:textId="4DC42DFD" w:rsidR="00875B57" w:rsidRPr="00AC6249" w:rsidRDefault="00875B57" w:rsidP="00875B57">
      <w:pPr>
        <w:pStyle w:val="ListParagraph"/>
        <w:numPr>
          <w:ilvl w:val="0"/>
          <w:numId w:val="7"/>
        </w:numPr>
        <w:rPr>
          <w:rFonts w:ascii="Arial" w:hAnsi="Arial" w:cs="Arial"/>
          <w:b/>
          <w:i/>
          <w:sz w:val="20"/>
          <w:szCs w:val="20"/>
        </w:rPr>
      </w:pPr>
      <w:r w:rsidRPr="00AC6249">
        <w:rPr>
          <w:rFonts w:ascii="Arial" w:hAnsi="Arial" w:cs="Arial"/>
          <w:b/>
          <w:sz w:val="20"/>
          <w:szCs w:val="20"/>
        </w:rPr>
        <w:t xml:space="preserve">Next Meeting Date: </w:t>
      </w:r>
      <w:r w:rsidRPr="00AC6249">
        <w:rPr>
          <w:rFonts w:ascii="Arial" w:hAnsi="Arial" w:cs="Arial"/>
          <w:b/>
          <w:i/>
          <w:sz w:val="20"/>
          <w:szCs w:val="20"/>
        </w:rPr>
        <w:t xml:space="preserve">Thursday, </w:t>
      </w:r>
      <w:r w:rsidR="00275267" w:rsidRPr="00AC6249">
        <w:rPr>
          <w:rFonts w:ascii="Arial" w:hAnsi="Arial" w:cs="Arial"/>
          <w:b/>
          <w:i/>
          <w:sz w:val="20"/>
          <w:szCs w:val="20"/>
        </w:rPr>
        <w:t>October 1</w:t>
      </w:r>
      <w:r w:rsidRPr="00AC6249">
        <w:rPr>
          <w:rFonts w:ascii="Arial" w:hAnsi="Arial" w:cs="Arial"/>
          <w:b/>
          <w:i/>
          <w:sz w:val="20"/>
          <w:szCs w:val="20"/>
        </w:rPr>
        <w:t>, 2020</w:t>
      </w:r>
    </w:p>
    <w:p w14:paraId="2165164F" w14:textId="77777777" w:rsidR="00875B57" w:rsidRPr="00AC6249" w:rsidRDefault="00875B57" w:rsidP="00875B57">
      <w:pPr>
        <w:pStyle w:val="ListParagraph"/>
        <w:rPr>
          <w:rFonts w:ascii="Arial" w:hAnsi="Arial" w:cs="Arial"/>
          <w:b/>
          <w:i/>
          <w:sz w:val="20"/>
          <w:szCs w:val="20"/>
        </w:rPr>
      </w:pPr>
    </w:p>
    <w:p w14:paraId="3E15A9BE" w14:textId="77777777" w:rsidR="00875B57" w:rsidRPr="00AC6249" w:rsidRDefault="00875B57" w:rsidP="00875B57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601DBE14" w14:textId="77777777" w:rsidR="00F326EA" w:rsidRPr="00AC6249" w:rsidRDefault="00F326EA" w:rsidP="00F326EA">
      <w:pPr>
        <w:rPr>
          <w:rFonts w:ascii="Arial" w:hAnsi="Arial" w:cs="Arial"/>
          <w:b/>
          <w:sz w:val="20"/>
          <w:szCs w:val="20"/>
        </w:rPr>
      </w:pPr>
    </w:p>
    <w:sectPr w:rsidR="00F326EA" w:rsidRPr="00AC6249" w:rsidSect="00F326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8195E"/>
    <w:multiLevelType w:val="hybridMultilevel"/>
    <w:tmpl w:val="E6529CC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D5A2B"/>
    <w:multiLevelType w:val="multilevel"/>
    <w:tmpl w:val="D97A9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0C579D"/>
    <w:multiLevelType w:val="multilevel"/>
    <w:tmpl w:val="DEB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3875FB"/>
    <w:multiLevelType w:val="hybridMultilevel"/>
    <w:tmpl w:val="156C2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A3EA3"/>
    <w:multiLevelType w:val="hybridMultilevel"/>
    <w:tmpl w:val="156C2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D6834"/>
    <w:multiLevelType w:val="hybridMultilevel"/>
    <w:tmpl w:val="A6E2C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F2BDA"/>
    <w:multiLevelType w:val="multilevel"/>
    <w:tmpl w:val="070E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9A3EC1"/>
    <w:multiLevelType w:val="hybridMultilevel"/>
    <w:tmpl w:val="A0067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5A2119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D6F49"/>
    <w:multiLevelType w:val="multilevel"/>
    <w:tmpl w:val="2002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BC"/>
    <w:rsid w:val="00011332"/>
    <w:rsid w:val="000271ED"/>
    <w:rsid w:val="00077A15"/>
    <w:rsid w:val="000B4C70"/>
    <w:rsid w:val="000D09AE"/>
    <w:rsid w:val="000D49D9"/>
    <w:rsid w:val="000D60F7"/>
    <w:rsid w:val="000F6227"/>
    <w:rsid w:val="00104BD0"/>
    <w:rsid w:val="00176CE7"/>
    <w:rsid w:val="00196EC9"/>
    <w:rsid w:val="001A2016"/>
    <w:rsid w:val="001F431B"/>
    <w:rsid w:val="00247E31"/>
    <w:rsid w:val="002569E9"/>
    <w:rsid w:val="00275267"/>
    <w:rsid w:val="0029453A"/>
    <w:rsid w:val="002A222B"/>
    <w:rsid w:val="00312ACC"/>
    <w:rsid w:val="003134FC"/>
    <w:rsid w:val="0036767A"/>
    <w:rsid w:val="003A0549"/>
    <w:rsid w:val="003C30E8"/>
    <w:rsid w:val="003D59D4"/>
    <w:rsid w:val="003E1C9D"/>
    <w:rsid w:val="003E3164"/>
    <w:rsid w:val="0041579A"/>
    <w:rsid w:val="004430A1"/>
    <w:rsid w:val="004622AC"/>
    <w:rsid w:val="00494E74"/>
    <w:rsid w:val="004D74DE"/>
    <w:rsid w:val="004F4C58"/>
    <w:rsid w:val="00507B83"/>
    <w:rsid w:val="00514400"/>
    <w:rsid w:val="00530886"/>
    <w:rsid w:val="00542CC5"/>
    <w:rsid w:val="0056676A"/>
    <w:rsid w:val="005C312F"/>
    <w:rsid w:val="005D73B5"/>
    <w:rsid w:val="005F579A"/>
    <w:rsid w:val="007572D1"/>
    <w:rsid w:val="007645B5"/>
    <w:rsid w:val="007E0C87"/>
    <w:rsid w:val="008149A2"/>
    <w:rsid w:val="008757BF"/>
    <w:rsid w:val="00875B57"/>
    <w:rsid w:val="00877ECF"/>
    <w:rsid w:val="00894203"/>
    <w:rsid w:val="008C58C6"/>
    <w:rsid w:val="009B2CD5"/>
    <w:rsid w:val="009F273F"/>
    <w:rsid w:val="009F3DB3"/>
    <w:rsid w:val="00A14176"/>
    <w:rsid w:val="00A43B41"/>
    <w:rsid w:val="00A4577C"/>
    <w:rsid w:val="00A542E7"/>
    <w:rsid w:val="00A65912"/>
    <w:rsid w:val="00A66C1B"/>
    <w:rsid w:val="00A819C2"/>
    <w:rsid w:val="00A84292"/>
    <w:rsid w:val="00A86C32"/>
    <w:rsid w:val="00AB7961"/>
    <w:rsid w:val="00AC6249"/>
    <w:rsid w:val="00B32370"/>
    <w:rsid w:val="00BA53FB"/>
    <w:rsid w:val="00BD6367"/>
    <w:rsid w:val="00C15847"/>
    <w:rsid w:val="00C30A28"/>
    <w:rsid w:val="00C7782C"/>
    <w:rsid w:val="00CA646D"/>
    <w:rsid w:val="00CD0E84"/>
    <w:rsid w:val="00CD74EC"/>
    <w:rsid w:val="00D06F44"/>
    <w:rsid w:val="00D2138A"/>
    <w:rsid w:val="00D4683A"/>
    <w:rsid w:val="00D61F61"/>
    <w:rsid w:val="00D86734"/>
    <w:rsid w:val="00DC738A"/>
    <w:rsid w:val="00DF6D2D"/>
    <w:rsid w:val="00E2334A"/>
    <w:rsid w:val="00E55458"/>
    <w:rsid w:val="00E72E50"/>
    <w:rsid w:val="00E81D1E"/>
    <w:rsid w:val="00EB6847"/>
    <w:rsid w:val="00F2293A"/>
    <w:rsid w:val="00F326EA"/>
    <w:rsid w:val="00F41CF5"/>
    <w:rsid w:val="00F524BC"/>
    <w:rsid w:val="00F57913"/>
    <w:rsid w:val="00F67338"/>
    <w:rsid w:val="00F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94ED"/>
  <w15:chartTrackingRefBased/>
  <w15:docId w15:val="{4290094E-E20E-EE4C-B7F4-0E768781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43B4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43B41"/>
  </w:style>
  <w:style w:type="character" w:customStyle="1" w:styleId="apple-converted-space">
    <w:name w:val="apple-converted-space"/>
    <w:basedOn w:val="DefaultParagraphFont"/>
    <w:rsid w:val="00A43B41"/>
  </w:style>
  <w:style w:type="character" w:customStyle="1" w:styleId="eop">
    <w:name w:val="eop"/>
    <w:basedOn w:val="DefaultParagraphFont"/>
    <w:rsid w:val="00A43B41"/>
  </w:style>
  <w:style w:type="paragraph" w:styleId="ListParagraph">
    <w:name w:val="List Paragraph"/>
    <w:basedOn w:val="Normal"/>
    <w:uiPriority w:val="34"/>
    <w:qFormat/>
    <w:rsid w:val="00A43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1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7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Josh Pelletier</cp:lastModifiedBy>
  <cp:revision>2</cp:revision>
  <dcterms:created xsi:type="dcterms:W3CDTF">2020-10-01T19:51:00Z</dcterms:created>
  <dcterms:modified xsi:type="dcterms:W3CDTF">2020-10-01T19:51:00Z</dcterms:modified>
</cp:coreProperties>
</file>