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4C51F7F9"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A43F0F">
        <w:rPr>
          <w:rFonts w:asciiTheme="minorHAnsi" w:hAnsiTheme="minorHAnsi" w:cstheme="minorHAnsi"/>
          <w:sz w:val="24"/>
        </w:rPr>
        <w:t>March 19, 2021</w:t>
      </w:r>
    </w:p>
    <w:p w14:paraId="36D009AB" w14:textId="7A10FBB3"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0D1EEE">
        <w:rPr>
          <w:rFonts w:asciiTheme="minorHAnsi" w:hAnsiTheme="minorHAnsi" w:cstheme="minorHAnsi"/>
          <w:sz w:val="24"/>
        </w:rPr>
        <w:t>1:30 pm – 3:3</w:t>
      </w:r>
      <w:r w:rsidR="00A43F0F">
        <w:rPr>
          <w:rFonts w:asciiTheme="minorHAnsi" w:hAnsiTheme="minorHAnsi" w:cstheme="minorHAnsi"/>
          <w:sz w:val="24"/>
        </w:rPr>
        <w:t>0 PM</w:t>
      </w:r>
    </w:p>
    <w:p w14:paraId="431CF5F8" w14:textId="31C1BE75"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8D4281" w:rsidRPr="00113097">
        <w:rPr>
          <w:rFonts w:asciiTheme="minorHAnsi" w:hAnsiTheme="minorHAnsi" w:cstheme="minorHAnsi"/>
          <w:sz w:val="24"/>
        </w:rPr>
        <w:t>ZOOM</w:t>
      </w:r>
      <w:r w:rsidR="008913E0" w:rsidRPr="00113097">
        <w:rPr>
          <w:rFonts w:asciiTheme="minorHAnsi" w:hAnsiTheme="minorHAnsi" w:cstheme="minorHAnsi"/>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2364"/>
        <w:gridCol w:w="3638"/>
        <w:gridCol w:w="2533"/>
        <w:gridCol w:w="1968"/>
        <w:gridCol w:w="1661"/>
      </w:tblGrid>
      <w:tr w:rsidR="00BD6BC5" w14:paraId="1B8CD9C3" w14:textId="15399DCD" w:rsidTr="001A7972">
        <w:trPr>
          <w:trHeight w:val="368"/>
          <w:tblHeader/>
        </w:trPr>
        <w:tc>
          <w:tcPr>
            <w:tcW w:w="700" w:type="dxa"/>
          </w:tcPr>
          <w:p w14:paraId="4A3A86F7" w14:textId="01A4F833" w:rsidR="00234A51" w:rsidRPr="004C3F7F" w:rsidRDefault="00234A51" w:rsidP="00113097">
            <w:pPr>
              <w:jc w:val="center"/>
              <w:rPr>
                <w:b/>
              </w:rPr>
            </w:pPr>
            <w:r w:rsidRPr="004C3F7F">
              <w:rPr>
                <w:b/>
              </w:rPr>
              <w:t>ITEM</w:t>
            </w:r>
          </w:p>
        </w:tc>
        <w:tc>
          <w:tcPr>
            <w:tcW w:w="2364" w:type="dxa"/>
          </w:tcPr>
          <w:p w14:paraId="029B837B" w14:textId="3A704F74" w:rsidR="00234A51" w:rsidRPr="004C3F7F" w:rsidRDefault="00234A51" w:rsidP="004C3F7F">
            <w:pPr>
              <w:rPr>
                <w:b/>
              </w:rPr>
            </w:pPr>
            <w:r w:rsidRPr="004C3F7F">
              <w:rPr>
                <w:b/>
              </w:rPr>
              <w:t>TOPIC</w:t>
            </w:r>
          </w:p>
        </w:tc>
        <w:tc>
          <w:tcPr>
            <w:tcW w:w="3638" w:type="dxa"/>
          </w:tcPr>
          <w:p w14:paraId="40B75C40" w14:textId="59D228C4" w:rsidR="00234A51" w:rsidRPr="004C3F7F" w:rsidRDefault="00234A51" w:rsidP="004C3F7F">
            <w:pPr>
              <w:rPr>
                <w:b/>
              </w:rPr>
            </w:pPr>
            <w:r w:rsidRPr="004C3F7F">
              <w:rPr>
                <w:b/>
              </w:rPr>
              <w:t>DISCUSSION</w:t>
            </w:r>
          </w:p>
        </w:tc>
        <w:tc>
          <w:tcPr>
            <w:tcW w:w="2533" w:type="dxa"/>
          </w:tcPr>
          <w:p w14:paraId="555AE841" w14:textId="1BB55D63" w:rsidR="00234A51" w:rsidRPr="004C3F7F" w:rsidRDefault="00234A51" w:rsidP="004C3F7F">
            <w:pPr>
              <w:rPr>
                <w:b/>
              </w:rPr>
            </w:pPr>
            <w:r w:rsidRPr="004C3F7F">
              <w:rPr>
                <w:b/>
              </w:rPr>
              <w:t>OUTCOME</w:t>
            </w:r>
          </w:p>
        </w:tc>
        <w:tc>
          <w:tcPr>
            <w:tcW w:w="1968" w:type="dxa"/>
          </w:tcPr>
          <w:p w14:paraId="5BE91CD2" w14:textId="6FC2947E" w:rsidR="00234A51" w:rsidRPr="004C3F7F" w:rsidRDefault="00234A51" w:rsidP="004C3F7F">
            <w:pPr>
              <w:rPr>
                <w:b/>
              </w:rPr>
            </w:pPr>
            <w:r w:rsidRPr="004C3F7F">
              <w:rPr>
                <w:b/>
              </w:rPr>
              <w:t>NEXT STEPS</w:t>
            </w:r>
          </w:p>
        </w:tc>
        <w:tc>
          <w:tcPr>
            <w:tcW w:w="1661" w:type="dxa"/>
          </w:tcPr>
          <w:p w14:paraId="5E678103" w14:textId="14DD5F81" w:rsidR="00234A51" w:rsidRPr="004C3F7F" w:rsidRDefault="00234A51" w:rsidP="004C3F7F">
            <w:pPr>
              <w:rPr>
                <w:b/>
              </w:rPr>
            </w:pPr>
            <w:r w:rsidRPr="004C3F7F">
              <w:rPr>
                <w:b/>
              </w:rPr>
              <w:t>*RESP</w:t>
            </w:r>
          </w:p>
        </w:tc>
      </w:tr>
      <w:tr w:rsidR="00BD6BC5" w14:paraId="4F3E0ED6" w14:textId="43CD2B21" w:rsidTr="001A7972">
        <w:tc>
          <w:tcPr>
            <w:tcW w:w="700" w:type="dxa"/>
          </w:tcPr>
          <w:p w14:paraId="627F31FA" w14:textId="77777777" w:rsidR="00234A51" w:rsidRDefault="00234A51" w:rsidP="00113097">
            <w:pPr>
              <w:jc w:val="center"/>
            </w:pPr>
            <w:r>
              <w:t>1</w:t>
            </w:r>
          </w:p>
          <w:p w14:paraId="058AC0A5" w14:textId="450B1FAD" w:rsidR="00234A51" w:rsidRDefault="00234A51" w:rsidP="00113097">
            <w:pPr>
              <w:jc w:val="center"/>
            </w:pPr>
          </w:p>
        </w:tc>
        <w:tc>
          <w:tcPr>
            <w:tcW w:w="2364" w:type="dxa"/>
          </w:tcPr>
          <w:p w14:paraId="60EC37F1" w14:textId="77777777" w:rsidR="00146D1C" w:rsidRPr="00532873" w:rsidRDefault="00146D1C" w:rsidP="00146D1C">
            <w:pPr>
              <w:rPr>
                <w:rFonts w:asciiTheme="majorHAnsi" w:hAnsiTheme="majorHAnsi" w:cstheme="majorHAnsi"/>
                <w:sz w:val="22"/>
                <w:szCs w:val="22"/>
              </w:rPr>
            </w:pPr>
            <w:r w:rsidRPr="00532873">
              <w:rPr>
                <w:rFonts w:asciiTheme="majorHAnsi" w:hAnsiTheme="majorHAnsi" w:cstheme="majorHAnsi"/>
                <w:sz w:val="22"/>
                <w:szCs w:val="22"/>
              </w:rPr>
              <w:t xml:space="preserve">Minutes Approval and Norm Review </w:t>
            </w:r>
          </w:p>
          <w:p w14:paraId="4E3B2D19" w14:textId="77777777" w:rsidR="000D1EEE" w:rsidRPr="00532873" w:rsidRDefault="000D1EEE" w:rsidP="004C3F7F">
            <w:pPr>
              <w:rPr>
                <w:rFonts w:asciiTheme="majorHAnsi" w:hAnsiTheme="majorHAnsi" w:cstheme="majorHAnsi"/>
                <w:color w:val="000000"/>
                <w:sz w:val="22"/>
                <w:szCs w:val="22"/>
              </w:rPr>
            </w:pPr>
          </w:p>
          <w:p w14:paraId="2F729239" w14:textId="68F8F53F" w:rsidR="00234A51" w:rsidRPr="00532873" w:rsidRDefault="00234A51" w:rsidP="004C3F7F">
            <w:pPr>
              <w:rPr>
                <w:rFonts w:asciiTheme="majorHAnsi" w:hAnsiTheme="majorHAnsi" w:cstheme="majorHAnsi"/>
                <w:sz w:val="22"/>
                <w:szCs w:val="22"/>
              </w:rPr>
            </w:pPr>
          </w:p>
        </w:tc>
        <w:tc>
          <w:tcPr>
            <w:tcW w:w="3638" w:type="dxa"/>
          </w:tcPr>
          <w:p w14:paraId="27CC52BE" w14:textId="77777777" w:rsidR="006338E9" w:rsidRDefault="00532873" w:rsidP="006338E9">
            <w:pPr>
              <w:pStyle w:val="ListParagraph"/>
              <w:numPr>
                <w:ilvl w:val="0"/>
                <w:numId w:val="13"/>
              </w:numPr>
              <w:rPr>
                <w:rFonts w:asciiTheme="minorHAnsi" w:hAnsiTheme="minorHAnsi" w:cstheme="minorHAnsi"/>
              </w:rPr>
            </w:pPr>
            <w:r>
              <w:rPr>
                <w:rFonts w:asciiTheme="minorHAnsi" w:hAnsiTheme="minorHAnsi" w:cstheme="minorHAnsi"/>
              </w:rPr>
              <w:t>Patrick brought up observations with respect with to those norms. He stated we are not living up to our stated norm of speak your truth.</w:t>
            </w:r>
            <w:r w:rsidR="00740996">
              <w:rPr>
                <w:rFonts w:asciiTheme="minorHAnsi" w:hAnsiTheme="minorHAnsi" w:cstheme="minorHAnsi"/>
              </w:rPr>
              <w:t xml:space="preserve"> Real conversations are not coming into the shared space. E&amp;E has fallen short on normalizing multiple racial perspectives. There is an assumption that when someone does not speak in the meeting, they do not have anything to say. </w:t>
            </w:r>
          </w:p>
          <w:p w14:paraId="37BD53FA" w14:textId="77777777" w:rsidR="00740996" w:rsidRDefault="00740996" w:rsidP="00BD6D51">
            <w:pPr>
              <w:pStyle w:val="ListParagraph"/>
              <w:rPr>
                <w:rFonts w:asciiTheme="minorHAnsi" w:hAnsiTheme="minorHAnsi" w:cstheme="minorHAnsi"/>
              </w:rPr>
            </w:pPr>
          </w:p>
          <w:p w14:paraId="5CFE785B" w14:textId="775F31AA" w:rsidR="00BD6D51" w:rsidRPr="006338E9" w:rsidRDefault="00BD6D51" w:rsidP="00BD6D51">
            <w:pPr>
              <w:pStyle w:val="ListParagraph"/>
              <w:numPr>
                <w:ilvl w:val="0"/>
                <w:numId w:val="13"/>
              </w:numPr>
              <w:rPr>
                <w:rFonts w:asciiTheme="minorHAnsi" w:hAnsiTheme="minorHAnsi" w:cstheme="minorHAnsi"/>
              </w:rPr>
            </w:pPr>
            <w:r>
              <w:rPr>
                <w:rFonts w:asciiTheme="minorHAnsi" w:hAnsiTheme="minorHAnsi" w:cstheme="minorHAnsi"/>
              </w:rPr>
              <w:t xml:space="preserve">Approval of minutes by motion from Debbie L. and second by Patrick M. </w:t>
            </w:r>
          </w:p>
        </w:tc>
        <w:tc>
          <w:tcPr>
            <w:tcW w:w="2533" w:type="dxa"/>
          </w:tcPr>
          <w:p w14:paraId="0F47FF61" w14:textId="77777777" w:rsidR="006338E9" w:rsidRPr="006B4C6F" w:rsidRDefault="00740996" w:rsidP="004C3F7F">
            <w:pPr>
              <w:rPr>
                <w:rFonts w:asciiTheme="minorHAnsi" w:hAnsiTheme="minorHAnsi" w:cstheme="minorHAnsi"/>
              </w:rPr>
            </w:pPr>
            <w:r w:rsidRPr="006B4C6F">
              <w:rPr>
                <w:rFonts w:asciiTheme="minorHAnsi" w:hAnsiTheme="minorHAnsi" w:cstheme="minorHAnsi"/>
              </w:rPr>
              <w:t>Side texting during meeting.</w:t>
            </w:r>
          </w:p>
          <w:p w14:paraId="69152640" w14:textId="77777777" w:rsidR="00740996" w:rsidRPr="006B4C6F" w:rsidRDefault="00740996" w:rsidP="004C3F7F">
            <w:pPr>
              <w:rPr>
                <w:rFonts w:asciiTheme="minorHAnsi" w:hAnsiTheme="minorHAnsi" w:cstheme="minorHAnsi"/>
              </w:rPr>
            </w:pPr>
          </w:p>
          <w:p w14:paraId="1D45ECBD" w14:textId="496BF967" w:rsidR="00740996" w:rsidRPr="006B4C6F" w:rsidRDefault="00740996" w:rsidP="004C3F7F">
            <w:pPr>
              <w:rPr>
                <w:rFonts w:asciiTheme="minorHAnsi" w:hAnsiTheme="minorHAnsi" w:cstheme="minorHAnsi"/>
              </w:rPr>
            </w:pPr>
            <w:r w:rsidRPr="006B4C6F">
              <w:rPr>
                <w:rFonts w:asciiTheme="minorHAnsi" w:hAnsiTheme="minorHAnsi" w:cstheme="minorHAnsi"/>
              </w:rPr>
              <w:t xml:space="preserve">Meeting after the meeting. </w:t>
            </w:r>
          </w:p>
          <w:p w14:paraId="3EC60CF9" w14:textId="77777777" w:rsidR="00740996" w:rsidRPr="006B4C6F" w:rsidRDefault="00740996" w:rsidP="004C3F7F">
            <w:pPr>
              <w:rPr>
                <w:rFonts w:asciiTheme="minorHAnsi" w:hAnsiTheme="minorHAnsi" w:cstheme="minorHAnsi"/>
              </w:rPr>
            </w:pPr>
          </w:p>
          <w:p w14:paraId="3F708D14" w14:textId="77777777" w:rsidR="00740996" w:rsidRPr="006B4C6F" w:rsidRDefault="00740996" w:rsidP="004C3F7F">
            <w:pPr>
              <w:rPr>
                <w:rFonts w:asciiTheme="minorHAnsi" w:hAnsiTheme="minorHAnsi" w:cstheme="minorHAnsi"/>
              </w:rPr>
            </w:pPr>
            <w:r w:rsidRPr="006B4C6F">
              <w:rPr>
                <w:rFonts w:asciiTheme="minorHAnsi" w:hAnsiTheme="minorHAnsi" w:cstheme="minorHAnsi"/>
              </w:rPr>
              <w:t xml:space="preserve">Space becomes dominated by a single point of view typically whiteness. </w:t>
            </w:r>
          </w:p>
          <w:p w14:paraId="63A31170" w14:textId="77777777" w:rsidR="00BD6D51" w:rsidRPr="006B4C6F" w:rsidRDefault="00BD6D51" w:rsidP="004C3F7F">
            <w:pPr>
              <w:rPr>
                <w:rFonts w:asciiTheme="minorHAnsi" w:hAnsiTheme="minorHAnsi" w:cstheme="minorHAnsi"/>
              </w:rPr>
            </w:pPr>
          </w:p>
          <w:p w14:paraId="2A048E84" w14:textId="77777777" w:rsidR="00BD6D51" w:rsidRPr="006B4C6F" w:rsidRDefault="00BD6D51" w:rsidP="004C3F7F">
            <w:pPr>
              <w:rPr>
                <w:rFonts w:asciiTheme="minorHAnsi" w:hAnsiTheme="minorHAnsi" w:cstheme="minorHAnsi"/>
              </w:rPr>
            </w:pPr>
          </w:p>
          <w:p w14:paraId="189D8336" w14:textId="77777777" w:rsidR="00BD6D51" w:rsidRPr="006B4C6F" w:rsidRDefault="00BD6D51" w:rsidP="004C3F7F">
            <w:pPr>
              <w:rPr>
                <w:rFonts w:asciiTheme="minorHAnsi" w:hAnsiTheme="minorHAnsi" w:cstheme="minorHAnsi"/>
              </w:rPr>
            </w:pPr>
          </w:p>
          <w:p w14:paraId="6336F7F9" w14:textId="77777777" w:rsidR="00BD6D51" w:rsidRPr="006B4C6F" w:rsidRDefault="00BD6D51" w:rsidP="004C3F7F">
            <w:pPr>
              <w:rPr>
                <w:rFonts w:asciiTheme="minorHAnsi" w:hAnsiTheme="minorHAnsi" w:cstheme="minorHAnsi"/>
              </w:rPr>
            </w:pPr>
          </w:p>
          <w:p w14:paraId="35F8B947" w14:textId="77777777" w:rsidR="00BD6D51" w:rsidRPr="006B4C6F" w:rsidRDefault="00BD6D51" w:rsidP="004C3F7F">
            <w:pPr>
              <w:rPr>
                <w:rFonts w:asciiTheme="minorHAnsi" w:hAnsiTheme="minorHAnsi" w:cstheme="minorHAnsi"/>
              </w:rPr>
            </w:pPr>
          </w:p>
          <w:p w14:paraId="74D51CA5" w14:textId="77777777" w:rsidR="00BD6D51" w:rsidRPr="006B4C6F" w:rsidRDefault="00BD6D51" w:rsidP="004C3F7F">
            <w:pPr>
              <w:rPr>
                <w:rFonts w:asciiTheme="minorHAnsi" w:hAnsiTheme="minorHAnsi" w:cstheme="minorHAnsi"/>
              </w:rPr>
            </w:pPr>
          </w:p>
          <w:p w14:paraId="0495FFE2" w14:textId="77777777" w:rsidR="00BD6D51" w:rsidRPr="006B4C6F" w:rsidRDefault="00BD6D51" w:rsidP="004C3F7F">
            <w:pPr>
              <w:rPr>
                <w:rFonts w:asciiTheme="minorHAnsi" w:hAnsiTheme="minorHAnsi" w:cstheme="minorHAnsi"/>
              </w:rPr>
            </w:pPr>
          </w:p>
          <w:p w14:paraId="295C2682" w14:textId="560CF39C" w:rsidR="00BD6D51" w:rsidRPr="006B4C6F" w:rsidRDefault="00BD6D51" w:rsidP="004C3F7F">
            <w:pPr>
              <w:rPr>
                <w:rFonts w:asciiTheme="minorHAnsi" w:hAnsiTheme="minorHAnsi" w:cstheme="minorHAnsi"/>
              </w:rPr>
            </w:pPr>
            <w:r w:rsidRPr="006B4C6F">
              <w:rPr>
                <w:rFonts w:asciiTheme="minorHAnsi" w:hAnsiTheme="minorHAnsi" w:cstheme="minorHAnsi"/>
              </w:rPr>
              <w:t>Vote of approval for the minutes.</w:t>
            </w:r>
          </w:p>
        </w:tc>
        <w:tc>
          <w:tcPr>
            <w:tcW w:w="1968" w:type="dxa"/>
          </w:tcPr>
          <w:p w14:paraId="354CD232" w14:textId="49A05B99" w:rsidR="00725249" w:rsidRPr="000E3228" w:rsidRDefault="00740996" w:rsidP="004C3F7F">
            <w:pPr>
              <w:rPr>
                <w:rFonts w:asciiTheme="minorHAnsi" w:hAnsiTheme="minorHAnsi" w:cstheme="minorHAnsi"/>
              </w:rPr>
            </w:pPr>
            <w:r w:rsidRPr="000E3228">
              <w:rPr>
                <w:rFonts w:asciiTheme="minorHAnsi" w:hAnsiTheme="minorHAnsi" w:cstheme="minorHAnsi"/>
              </w:rPr>
              <w:t>Be conscious of our stated norms moving forward.</w:t>
            </w:r>
          </w:p>
        </w:tc>
        <w:tc>
          <w:tcPr>
            <w:tcW w:w="1661" w:type="dxa"/>
          </w:tcPr>
          <w:p w14:paraId="30FC5F11" w14:textId="77777777" w:rsidR="00234A51" w:rsidRDefault="00234A51" w:rsidP="004C3F7F"/>
        </w:tc>
      </w:tr>
      <w:tr w:rsidR="000D1EEE" w14:paraId="59549B33" w14:textId="5CD7CCFD" w:rsidTr="001A7972">
        <w:tc>
          <w:tcPr>
            <w:tcW w:w="700" w:type="dxa"/>
          </w:tcPr>
          <w:p w14:paraId="44AD3231" w14:textId="77777777" w:rsidR="000D1EEE" w:rsidRDefault="000D1EEE" w:rsidP="000D1EEE">
            <w:pPr>
              <w:jc w:val="center"/>
            </w:pPr>
            <w:r>
              <w:t>2</w:t>
            </w:r>
          </w:p>
          <w:p w14:paraId="1ACBF7C5" w14:textId="56CB1B85" w:rsidR="000D1EEE" w:rsidRDefault="000D1EEE" w:rsidP="000D1EEE">
            <w:pPr>
              <w:jc w:val="center"/>
            </w:pPr>
          </w:p>
        </w:tc>
        <w:tc>
          <w:tcPr>
            <w:tcW w:w="2364" w:type="dxa"/>
          </w:tcPr>
          <w:p w14:paraId="4188079E" w14:textId="49EA98D0" w:rsidR="00146D1C" w:rsidRDefault="00532873" w:rsidP="00532873">
            <w:pPr>
              <w:shd w:val="clear" w:color="auto" w:fill="FFFFFF"/>
              <w:spacing w:line="276" w:lineRule="auto"/>
              <w:rPr>
                <w:rFonts w:asciiTheme="majorHAnsi" w:hAnsiTheme="majorHAnsi" w:cstheme="majorHAnsi"/>
                <w:sz w:val="22"/>
                <w:szCs w:val="22"/>
              </w:rPr>
            </w:pPr>
            <w:r w:rsidRPr="00532873">
              <w:rPr>
                <w:rFonts w:asciiTheme="majorHAnsi" w:hAnsiTheme="majorHAnsi" w:cstheme="majorHAnsi"/>
                <w:sz w:val="22"/>
                <w:szCs w:val="22"/>
              </w:rPr>
              <w:t>Classified Participation in Governance</w:t>
            </w:r>
          </w:p>
          <w:p w14:paraId="47F5480B" w14:textId="1EE730A1" w:rsidR="00BD6D51" w:rsidRPr="00532873" w:rsidRDefault="00BD6D51" w:rsidP="00532873">
            <w:pPr>
              <w:shd w:val="clear" w:color="auto" w:fill="FFFFFF"/>
              <w:spacing w:line="276" w:lineRule="auto"/>
              <w:rPr>
                <w:rFonts w:asciiTheme="majorHAnsi" w:eastAsia="Arial" w:hAnsiTheme="majorHAnsi" w:cstheme="majorHAnsi"/>
                <w:sz w:val="22"/>
                <w:szCs w:val="22"/>
              </w:rPr>
            </w:pPr>
            <w:r>
              <w:rPr>
                <w:rFonts w:asciiTheme="majorHAnsi" w:hAnsiTheme="majorHAnsi" w:cstheme="majorHAnsi"/>
                <w:sz w:val="22"/>
                <w:szCs w:val="22"/>
              </w:rPr>
              <w:t xml:space="preserve">Presented by Josh Pelletier </w:t>
            </w:r>
          </w:p>
          <w:p w14:paraId="60CEC170" w14:textId="3BB011F8" w:rsidR="000D1EEE" w:rsidRPr="00532873" w:rsidRDefault="000D1EEE" w:rsidP="000D1EEE">
            <w:pPr>
              <w:rPr>
                <w:rFonts w:asciiTheme="majorHAnsi" w:hAnsiTheme="majorHAnsi" w:cstheme="majorHAnsi"/>
                <w:sz w:val="22"/>
                <w:szCs w:val="22"/>
              </w:rPr>
            </w:pPr>
          </w:p>
        </w:tc>
        <w:tc>
          <w:tcPr>
            <w:tcW w:w="3638" w:type="dxa"/>
          </w:tcPr>
          <w:p w14:paraId="6F463AA1" w14:textId="77777777" w:rsidR="006338E9" w:rsidRDefault="00BD6D51" w:rsidP="00BD6D51">
            <w:pPr>
              <w:pStyle w:val="ListParagraph"/>
              <w:numPr>
                <w:ilvl w:val="0"/>
                <w:numId w:val="13"/>
              </w:numPr>
              <w:rPr>
                <w:rFonts w:asciiTheme="minorHAnsi" w:hAnsiTheme="minorHAnsi" w:cstheme="minorHAnsi"/>
              </w:rPr>
            </w:pPr>
            <w:r>
              <w:rPr>
                <w:rFonts w:asciiTheme="minorHAnsi" w:hAnsiTheme="minorHAnsi" w:cstheme="minorHAnsi"/>
              </w:rPr>
              <w:t>Working with Community and Communication council to develop a proposal.</w:t>
            </w:r>
          </w:p>
          <w:p w14:paraId="339D1821" w14:textId="77777777" w:rsidR="00BD6D51" w:rsidRDefault="00BD6D51" w:rsidP="00BD6D51">
            <w:pPr>
              <w:pStyle w:val="ListParagraph"/>
              <w:numPr>
                <w:ilvl w:val="0"/>
                <w:numId w:val="13"/>
              </w:numPr>
              <w:rPr>
                <w:rFonts w:asciiTheme="minorHAnsi" w:hAnsiTheme="minorHAnsi" w:cstheme="minorHAnsi"/>
              </w:rPr>
            </w:pPr>
            <w:r>
              <w:rPr>
                <w:rFonts w:asciiTheme="minorHAnsi" w:hAnsiTheme="minorHAnsi" w:cstheme="minorHAnsi"/>
              </w:rPr>
              <w:t>De</w:t>
            </w:r>
            <w:r w:rsidR="00115B27">
              <w:rPr>
                <w:rFonts w:asciiTheme="minorHAnsi" w:hAnsiTheme="minorHAnsi" w:cstheme="minorHAnsi"/>
              </w:rPr>
              <w:t xml:space="preserve"> </w:t>
            </w:r>
            <w:r>
              <w:rPr>
                <w:rFonts w:asciiTheme="minorHAnsi" w:hAnsiTheme="minorHAnsi" w:cstheme="minorHAnsi"/>
              </w:rPr>
              <w:t xml:space="preserve">Anza’s president’s office issued a statement reaffirming the senior staff commitment to </w:t>
            </w:r>
            <w:r>
              <w:rPr>
                <w:rFonts w:asciiTheme="minorHAnsi" w:hAnsiTheme="minorHAnsi" w:cstheme="minorHAnsi"/>
              </w:rPr>
              <w:lastRenderedPageBreak/>
              <w:t xml:space="preserve">classify professionals. Mike and Josh have been meeting regularly with Heidi, Kevin, Scott and Lindsay to coordinate efforts among the three classified senates in the district to ensure that is happening for one group is also happening as reasonably as possible for the other. </w:t>
            </w:r>
            <w:r w:rsidR="00115B27">
              <w:rPr>
                <w:rFonts w:asciiTheme="minorHAnsi" w:hAnsiTheme="minorHAnsi" w:cstheme="minorHAnsi"/>
              </w:rPr>
              <w:t xml:space="preserve">De Anza put out a public statement of support from the administration about classified professional involvement and governance siting board policy that ensures that all classified staff be given an opportunity to participate. </w:t>
            </w:r>
          </w:p>
          <w:p w14:paraId="14C93B92" w14:textId="77777777" w:rsidR="00115B27" w:rsidRDefault="00115B27" w:rsidP="00BD6D51">
            <w:pPr>
              <w:pStyle w:val="ListParagraph"/>
              <w:numPr>
                <w:ilvl w:val="0"/>
                <w:numId w:val="13"/>
              </w:numPr>
              <w:rPr>
                <w:rFonts w:asciiTheme="minorHAnsi" w:hAnsiTheme="minorHAnsi" w:cstheme="minorHAnsi"/>
              </w:rPr>
            </w:pPr>
            <w:r>
              <w:rPr>
                <w:rFonts w:asciiTheme="minorHAnsi" w:hAnsiTheme="minorHAnsi" w:cstheme="minorHAnsi"/>
              </w:rPr>
              <w:t xml:space="preserve">A statement made by De Anza states that classified professionals in all areas of the college can reserve up to 10% of their scheduled work hours each week to participate in shared governance or other committees in service to the college. </w:t>
            </w:r>
          </w:p>
          <w:p w14:paraId="318F7C19" w14:textId="77777777" w:rsidR="0080755A" w:rsidRDefault="0080755A" w:rsidP="00BD6D51">
            <w:pPr>
              <w:pStyle w:val="ListParagraph"/>
              <w:numPr>
                <w:ilvl w:val="0"/>
                <w:numId w:val="13"/>
              </w:numPr>
              <w:rPr>
                <w:rFonts w:asciiTheme="minorHAnsi" w:hAnsiTheme="minorHAnsi" w:cstheme="minorHAnsi"/>
              </w:rPr>
            </w:pPr>
            <w:r>
              <w:rPr>
                <w:rFonts w:asciiTheme="minorHAnsi" w:hAnsiTheme="minorHAnsi" w:cstheme="minorHAnsi"/>
              </w:rPr>
              <w:t xml:space="preserve">Foothill plans to take it a step further. </w:t>
            </w:r>
          </w:p>
          <w:p w14:paraId="70B9C0C3" w14:textId="77777777" w:rsidR="009612D8" w:rsidRDefault="009612D8" w:rsidP="00BD6D51">
            <w:pPr>
              <w:pStyle w:val="ListParagraph"/>
              <w:numPr>
                <w:ilvl w:val="0"/>
                <w:numId w:val="13"/>
              </w:numPr>
              <w:rPr>
                <w:rFonts w:asciiTheme="minorHAnsi" w:hAnsiTheme="minorHAnsi" w:cstheme="minorHAnsi"/>
              </w:rPr>
            </w:pPr>
            <w:r>
              <w:rPr>
                <w:rFonts w:asciiTheme="minorHAnsi" w:hAnsiTheme="minorHAnsi" w:cstheme="minorHAnsi"/>
              </w:rPr>
              <w:t>Mike Mohebi did mention that these conversations are happening at the state level.</w:t>
            </w:r>
          </w:p>
          <w:p w14:paraId="670C327E" w14:textId="77777777" w:rsidR="009612D8" w:rsidRDefault="009612D8" w:rsidP="00BD6D51">
            <w:pPr>
              <w:pStyle w:val="ListParagraph"/>
              <w:numPr>
                <w:ilvl w:val="0"/>
                <w:numId w:val="13"/>
              </w:numPr>
              <w:rPr>
                <w:rFonts w:asciiTheme="minorHAnsi" w:hAnsiTheme="minorHAnsi" w:cstheme="minorHAnsi"/>
              </w:rPr>
            </w:pPr>
            <w:r>
              <w:rPr>
                <w:rFonts w:asciiTheme="minorHAnsi" w:hAnsiTheme="minorHAnsi" w:cstheme="minorHAnsi"/>
              </w:rPr>
              <w:t xml:space="preserve">Josh P. and Mike M. have met with Simon P., Kristy L., and Lorie S. at the direction of President Thuy to discuss reasonable </w:t>
            </w:r>
            <w:r>
              <w:rPr>
                <w:rFonts w:asciiTheme="minorHAnsi" w:hAnsiTheme="minorHAnsi" w:cstheme="minorHAnsi"/>
              </w:rPr>
              <w:lastRenderedPageBreak/>
              <w:t xml:space="preserve">amount of money to allocate to overtime. </w:t>
            </w:r>
          </w:p>
          <w:p w14:paraId="5727A0F2" w14:textId="2BCB7516" w:rsidR="007164A8" w:rsidRPr="007164A8" w:rsidRDefault="007164A8" w:rsidP="00BD6D51">
            <w:pPr>
              <w:pStyle w:val="ListParagraph"/>
              <w:numPr>
                <w:ilvl w:val="0"/>
                <w:numId w:val="13"/>
              </w:numPr>
              <w:rPr>
                <w:rFonts w:asciiTheme="majorHAnsi" w:hAnsiTheme="majorHAnsi" w:cstheme="majorHAnsi"/>
              </w:rPr>
            </w:pPr>
            <w:r w:rsidRPr="007164A8">
              <w:rPr>
                <w:rFonts w:asciiTheme="majorHAnsi" w:hAnsiTheme="majorHAnsi" w:cstheme="majorHAnsi"/>
              </w:rPr>
              <w:t xml:space="preserve">Mike M. commented “…we want to eventually extend this conversation to student compensation for governance work as </w:t>
            </w:r>
            <w:proofErr w:type="gramStart"/>
            <w:r w:rsidRPr="007164A8">
              <w:rPr>
                <w:rFonts w:asciiTheme="majorHAnsi" w:hAnsiTheme="majorHAnsi" w:cstheme="majorHAnsi"/>
              </w:rPr>
              <w:t>well!...</w:t>
            </w:r>
            <w:proofErr w:type="gramEnd"/>
            <w:r w:rsidRPr="007164A8">
              <w:rPr>
                <w:rFonts w:asciiTheme="majorHAnsi" w:hAnsiTheme="majorHAnsi" w:cstheme="majorHAnsi"/>
              </w:rPr>
              <w:t>”</w:t>
            </w:r>
          </w:p>
        </w:tc>
        <w:tc>
          <w:tcPr>
            <w:tcW w:w="2533" w:type="dxa"/>
          </w:tcPr>
          <w:p w14:paraId="19B252F1" w14:textId="77777777" w:rsidR="00115B27" w:rsidRPr="000E3228" w:rsidRDefault="00115B27" w:rsidP="000D1EEE">
            <w:pPr>
              <w:rPr>
                <w:rFonts w:asciiTheme="minorHAnsi" w:hAnsiTheme="minorHAnsi" w:cstheme="minorHAnsi"/>
              </w:rPr>
            </w:pPr>
          </w:p>
          <w:p w14:paraId="4D98CD02" w14:textId="77777777" w:rsidR="009612D8" w:rsidRPr="000E3228" w:rsidRDefault="009612D8" w:rsidP="000D1EEE">
            <w:pPr>
              <w:rPr>
                <w:rFonts w:asciiTheme="minorHAnsi" w:hAnsiTheme="minorHAnsi" w:cstheme="minorHAnsi"/>
              </w:rPr>
            </w:pPr>
          </w:p>
          <w:p w14:paraId="260D32B4" w14:textId="77777777" w:rsidR="00115B27" w:rsidRPr="000E3228" w:rsidRDefault="00115B27" w:rsidP="000D1EEE">
            <w:pPr>
              <w:rPr>
                <w:rFonts w:asciiTheme="minorHAnsi" w:hAnsiTheme="minorHAnsi" w:cstheme="minorHAnsi"/>
              </w:rPr>
            </w:pPr>
          </w:p>
          <w:p w14:paraId="4A1AC0AA" w14:textId="77777777" w:rsidR="00115B27" w:rsidRPr="000E3228" w:rsidRDefault="00115B27" w:rsidP="000D1EEE">
            <w:pPr>
              <w:rPr>
                <w:rFonts w:asciiTheme="minorHAnsi" w:hAnsiTheme="minorHAnsi" w:cstheme="minorHAnsi"/>
              </w:rPr>
            </w:pPr>
          </w:p>
          <w:p w14:paraId="552E7CC1" w14:textId="77777777" w:rsidR="00115B27" w:rsidRPr="000E3228" w:rsidRDefault="00115B27" w:rsidP="000D1EEE">
            <w:pPr>
              <w:rPr>
                <w:rFonts w:asciiTheme="minorHAnsi" w:hAnsiTheme="minorHAnsi" w:cstheme="minorHAnsi"/>
              </w:rPr>
            </w:pPr>
          </w:p>
          <w:p w14:paraId="678FA24E" w14:textId="77777777" w:rsidR="00115B27" w:rsidRPr="000E3228" w:rsidRDefault="00115B27" w:rsidP="000D1EEE">
            <w:pPr>
              <w:rPr>
                <w:rFonts w:asciiTheme="minorHAnsi" w:hAnsiTheme="minorHAnsi" w:cstheme="minorHAnsi"/>
              </w:rPr>
            </w:pPr>
          </w:p>
          <w:p w14:paraId="535ABBAB" w14:textId="77777777" w:rsidR="00115B27" w:rsidRPr="000E3228" w:rsidRDefault="00115B27" w:rsidP="000D1EEE">
            <w:pPr>
              <w:rPr>
                <w:rFonts w:asciiTheme="minorHAnsi" w:hAnsiTheme="minorHAnsi" w:cstheme="minorHAnsi"/>
              </w:rPr>
            </w:pPr>
          </w:p>
          <w:p w14:paraId="242517BF" w14:textId="77777777" w:rsidR="00115B27" w:rsidRPr="000E3228" w:rsidRDefault="00115B27" w:rsidP="000D1EEE">
            <w:pPr>
              <w:rPr>
                <w:rFonts w:asciiTheme="minorHAnsi" w:hAnsiTheme="minorHAnsi" w:cstheme="minorHAnsi"/>
              </w:rPr>
            </w:pPr>
          </w:p>
          <w:p w14:paraId="076B497A" w14:textId="77777777" w:rsidR="00115B27" w:rsidRPr="000E3228" w:rsidRDefault="00115B27" w:rsidP="000D1EEE">
            <w:pPr>
              <w:rPr>
                <w:rFonts w:asciiTheme="minorHAnsi" w:hAnsiTheme="minorHAnsi" w:cstheme="minorHAnsi"/>
              </w:rPr>
            </w:pPr>
          </w:p>
          <w:p w14:paraId="1037081C" w14:textId="77777777" w:rsidR="00115B27" w:rsidRPr="000E3228" w:rsidRDefault="00115B27" w:rsidP="000D1EEE">
            <w:pPr>
              <w:rPr>
                <w:rFonts w:asciiTheme="minorHAnsi" w:hAnsiTheme="minorHAnsi" w:cstheme="minorHAnsi"/>
              </w:rPr>
            </w:pPr>
          </w:p>
          <w:p w14:paraId="46642AFA" w14:textId="77777777" w:rsidR="00115B27" w:rsidRPr="000E3228" w:rsidRDefault="00115B27" w:rsidP="000D1EEE">
            <w:pPr>
              <w:rPr>
                <w:rFonts w:asciiTheme="minorHAnsi" w:hAnsiTheme="minorHAnsi" w:cstheme="minorHAnsi"/>
              </w:rPr>
            </w:pPr>
          </w:p>
          <w:p w14:paraId="01E2EFD9" w14:textId="77777777" w:rsidR="00115B27" w:rsidRPr="000E3228" w:rsidRDefault="00115B27" w:rsidP="000D1EEE">
            <w:pPr>
              <w:rPr>
                <w:rFonts w:asciiTheme="minorHAnsi" w:hAnsiTheme="minorHAnsi" w:cstheme="minorHAnsi"/>
              </w:rPr>
            </w:pPr>
          </w:p>
          <w:p w14:paraId="055A3FB1" w14:textId="77777777" w:rsidR="00115B27" w:rsidRPr="000E3228" w:rsidRDefault="00115B27" w:rsidP="000D1EEE">
            <w:pPr>
              <w:rPr>
                <w:rFonts w:asciiTheme="minorHAnsi" w:hAnsiTheme="minorHAnsi" w:cstheme="minorHAnsi"/>
              </w:rPr>
            </w:pPr>
          </w:p>
          <w:p w14:paraId="1F029E31" w14:textId="77777777" w:rsidR="00115B27" w:rsidRPr="000E3228" w:rsidRDefault="00115B27" w:rsidP="000D1EEE">
            <w:pPr>
              <w:rPr>
                <w:rFonts w:asciiTheme="minorHAnsi" w:hAnsiTheme="minorHAnsi" w:cstheme="minorHAnsi"/>
              </w:rPr>
            </w:pPr>
          </w:p>
          <w:p w14:paraId="1955CD2F" w14:textId="77777777" w:rsidR="00115B27" w:rsidRPr="000E3228" w:rsidRDefault="00115B27" w:rsidP="000D1EEE">
            <w:pPr>
              <w:rPr>
                <w:rFonts w:asciiTheme="minorHAnsi" w:hAnsiTheme="minorHAnsi" w:cstheme="minorHAnsi"/>
              </w:rPr>
            </w:pPr>
          </w:p>
          <w:p w14:paraId="136BFD88" w14:textId="77777777" w:rsidR="00115B27" w:rsidRPr="000E3228" w:rsidRDefault="00115B27" w:rsidP="000D1EEE">
            <w:pPr>
              <w:rPr>
                <w:rFonts w:asciiTheme="minorHAnsi" w:hAnsiTheme="minorHAnsi" w:cstheme="minorHAnsi"/>
              </w:rPr>
            </w:pPr>
          </w:p>
          <w:p w14:paraId="1AA9A531" w14:textId="77777777" w:rsidR="00115B27" w:rsidRPr="000E3228" w:rsidRDefault="00115B27" w:rsidP="000D1EEE">
            <w:pPr>
              <w:rPr>
                <w:rFonts w:asciiTheme="minorHAnsi" w:hAnsiTheme="minorHAnsi" w:cstheme="minorHAnsi"/>
              </w:rPr>
            </w:pPr>
          </w:p>
          <w:p w14:paraId="35BFAD8D" w14:textId="77777777" w:rsidR="00115B27" w:rsidRPr="000E3228" w:rsidRDefault="00115B27" w:rsidP="000D1EEE">
            <w:pPr>
              <w:rPr>
                <w:rFonts w:asciiTheme="minorHAnsi" w:hAnsiTheme="minorHAnsi" w:cstheme="minorHAnsi"/>
              </w:rPr>
            </w:pPr>
          </w:p>
          <w:p w14:paraId="47B0E036" w14:textId="77777777" w:rsidR="00115B27" w:rsidRPr="000E3228" w:rsidRDefault="00115B27" w:rsidP="000D1EEE">
            <w:pPr>
              <w:rPr>
                <w:rFonts w:asciiTheme="minorHAnsi" w:hAnsiTheme="minorHAnsi" w:cstheme="minorHAnsi"/>
              </w:rPr>
            </w:pPr>
          </w:p>
          <w:p w14:paraId="0F99E655" w14:textId="77777777" w:rsidR="00115B27" w:rsidRPr="000E3228" w:rsidRDefault="00115B27" w:rsidP="000D1EEE">
            <w:pPr>
              <w:rPr>
                <w:rFonts w:asciiTheme="minorHAnsi" w:hAnsiTheme="minorHAnsi" w:cstheme="minorHAnsi"/>
              </w:rPr>
            </w:pPr>
          </w:p>
          <w:p w14:paraId="30E6CE64" w14:textId="77777777" w:rsidR="00115B27" w:rsidRPr="000E3228" w:rsidRDefault="00115B27" w:rsidP="000D1EEE">
            <w:pPr>
              <w:rPr>
                <w:rFonts w:asciiTheme="minorHAnsi" w:hAnsiTheme="minorHAnsi" w:cstheme="minorHAnsi"/>
              </w:rPr>
            </w:pPr>
          </w:p>
          <w:p w14:paraId="0F53AC8F" w14:textId="77777777" w:rsidR="00115B27" w:rsidRPr="000E3228" w:rsidRDefault="00115B27" w:rsidP="000D1EEE">
            <w:pPr>
              <w:rPr>
                <w:rFonts w:asciiTheme="minorHAnsi" w:hAnsiTheme="minorHAnsi" w:cstheme="minorHAnsi"/>
              </w:rPr>
            </w:pPr>
          </w:p>
          <w:p w14:paraId="2D758979" w14:textId="77777777" w:rsidR="00115B27" w:rsidRPr="000E3228" w:rsidRDefault="00115B27" w:rsidP="000D1EEE">
            <w:pPr>
              <w:rPr>
                <w:rFonts w:asciiTheme="minorHAnsi" w:hAnsiTheme="minorHAnsi" w:cstheme="minorHAnsi"/>
              </w:rPr>
            </w:pPr>
          </w:p>
          <w:p w14:paraId="59D229ED" w14:textId="77777777" w:rsidR="009E2535" w:rsidRPr="000E3228" w:rsidRDefault="00115B27" w:rsidP="000D1EEE">
            <w:pPr>
              <w:rPr>
                <w:rFonts w:asciiTheme="minorHAnsi" w:hAnsiTheme="minorHAnsi" w:cstheme="minorHAnsi"/>
              </w:rPr>
            </w:pPr>
            <w:r w:rsidRPr="000E3228">
              <w:rPr>
                <w:rFonts w:asciiTheme="minorHAnsi" w:hAnsiTheme="minorHAnsi" w:cstheme="minorHAnsi"/>
              </w:rPr>
              <w:t>To support such request, they have asked their managers and supervisors to actively work with their employees to balance their workload between work of the office and their participation and shared governance acknowledging that they are both work responsibilities.</w:t>
            </w:r>
          </w:p>
          <w:p w14:paraId="177639F8" w14:textId="100CF5F9" w:rsidR="00115B27" w:rsidRPr="000E3228" w:rsidRDefault="00115B27" w:rsidP="000D1EEE">
            <w:pPr>
              <w:rPr>
                <w:rFonts w:asciiTheme="minorHAnsi" w:hAnsiTheme="minorHAnsi" w:cstheme="minorHAnsi"/>
              </w:rPr>
            </w:pPr>
            <w:r w:rsidRPr="000E3228">
              <w:rPr>
                <w:rFonts w:asciiTheme="minorHAnsi" w:hAnsiTheme="minorHAnsi" w:cstheme="minorHAnsi"/>
              </w:rPr>
              <w:t>Schedules will be adjusted as necessary. Work areas will be covered while classified professionals participate.</w:t>
            </w:r>
          </w:p>
          <w:p w14:paraId="2CB5B590" w14:textId="77777777" w:rsidR="00115B27" w:rsidRPr="000E3228" w:rsidRDefault="0080755A" w:rsidP="000D1EEE">
            <w:pPr>
              <w:rPr>
                <w:rFonts w:asciiTheme="minorHAnsi" w:hAnsiTheme="minorHAnsi" w:cstheme="minorHAnsi"/>
              </w:rPr>
            </w:pPr>
            <w:r w:rsidRPr="000E3228">
              <w:rPr>
                <w:rFonts w:asciiTheme="minorHAnsi" w:hAnsiTheme="minorHAnsi" w:cstheme="minorHAnsi"/>
              </w:rPr>
              <w:t xml:space="preserve">Adjusted workload is the purview and responsibility </w:t>
            </w:r>
            <w:r w:rsidRPr="000E3228">
              <w:rPr>
                <w:rFonts w:asciiTheme="minorHAnsi" w:hAnsiTheme="minorHAnsi" w:cstheme="minorHAnsi"/>
              </w:rPr>
              <w:lastRenderedPageBreak/>
              <w:t xml:space="preserve">of management so that participation in governance is part of the workweek. Not as duties on top of the regularly scheduled workweek and then establish union guidelines for overtime in compensation time will apply as necessary if pushes beyond their 40-hour workweek. </w:t>
            </w:r>
          </w:p>
          <w:p w14:paraId="446AFB30" w14:textId="595C27CC" w:rsidR="007E0BC1" w:rsidRPr="000E3228" w:rsidRDefault="009612D8" w:rsidP="007E0BC1">
            <w:pPr>
              <w:rPr>
                <w:rFonts w:asciiTheme="minorHAnsi" w:hAnsiTheme="minorHAnsi" w:cstheme="minorHAnsi"/>
              </w:rPr>
            </w:pPr>
            <w:r w:rsidRPr="000E3228">
              <w:rPr>
                <w:rFonts w:asciiTheme="minorHAnsi" w:hAnsiTheme="minorHAnsi" w:cstheme="minorHAnsi"/>
              </w:rPr>
              <w:t xml:space="preserve">Creating overtime budget, it would reduce (one) the barriers that classified employees face when they’re considering participating. </w:t>
            </w:r>
            <w:r w:rsidR="007E0BC1" w:rsidRPr="000E3228">
              <w:rPr>
                <w:rFonts w:asciiTheme="minorHAnsi" w:hAnsiTheme="minorHAnsi" w:cstheme="minorHAnsi"/>
              </w:rPr>
              <w:t xml:space="preserve">Come up with actual budget figures. </w:t>
            </w:r>
          </w:p>
          <w:p w14:paraId="3F6F9A19" w14:textId="37777485" w:rsidR="007164A8" w:rsidRPr="000E3228" w:rsidRDefault="007164A8" w:rsidP="007E0BC1">
            <w:pPr>
              <w:rPr>
                <w:rFonts w:asciiTheme="minorHAnsi" w:hAnsiTheme="minorHAnsi" w:cstheme="minorHAnsi"/>
              </w:rPr>
            </w:pPr>
          </w:p>
          <w:p w14:paraId="7CBDD812" w14:textId="11A1FE5F" w:rsidR="007164A8" w:rsidRPr="000E3228" w:rsidRDefault="007164A8" w:rsidP="007E0BC1">
            <w:pPr>
              <w:rPr>
                <w:rFonts w:asciiTheme="minorHAnsi" w:hAnsiTheme="minorHAnsi" w:cstheme="minorHAnsi"/>
              </w:rPr>
            </w:pPr>
          </w:p>
          <w:p w14:paraId="26565701" w14:textId="5733333B" w:rsidR="009612D8" w:rsidRPr="000E3228" w:rsidRDefault="009612D8" w:rsidP="000D1EEE">
            <w:pPr>
              <w:rPr>
                <w:rFonts w:asciiTheme="minorHAnsi" w:hAnsiTheme="minorHAnsi" w:cstheme="minorHAnsi"/>
              </w:rPr>
            </w:pPr>
          </w:p>
        </w:tc>
        <w:tc>
          <w:tcPr>
            <w:tcW w:w="1968" w:type="dxa"/>
          </w:tcPr>
          <w:p w14:paraId="10BFDC49" w14:textId="77777777" w:rsidR="000D1EEE" w:rsidRPr="000E3228" w:rsidRDefault="000D1EEE" w:rsidP="000D1EEE">
            <w:pPr>
              <w:rPr>
                <w:rFonts w:asciiTheme="minorHAnsi" w:hAnsiTheme="minorHAnsi" w:cstheme="minorHAnsi"/>
              </w:rPr>
            </w:pPr>
          </w:p>
          <w:p w14:paraId="63840CE5" w14:textId="77777777" w:rsidR="009612D8" w:rsidRPr="000E3228" w:rsidRDefault="009612D8" w:rsidP="000D1EEE">
            <w:pPr>
              <w:rPr>
                <w:rFonts w:asciiTheme="minorHAnsi" w:hAnsiTheme="minorHAnsi" w:cstheme="minorHAnsi"/>
              </w:rPr>
            </w:pPr>
          </w:p>
          <w:p w14:paraId="128BA802" w14:textId="77777777" w:rsidR="009612D8" w:rsidRPr="000E3228" w:rsidRDefault="009612D8" w:rsidP="000D1EEE">
            <w:pPr>
              <w:rPr>
                <w:rFonts w:asciiTheme="minorHAnsi" w:hAnsiTheme="minorHAnsi" w:cstheme="minorHAnsi"/>
              </w:rPr>
            </w:pPr>
          </w:p>
          <w:p w14:paraId="6028FCCD" w14:textId="77777777" w:rsidR="009612D8" w:rsidRPr="000E3228" w:rsidRDefault="009612D8" w:rsidP="000D1EEE">
            <w:pPr>
              <w:rPr>
                <w:rFonts w:asciiTheme="minorHAnsi" w:hAnsiTheme="minorHAnsi" w:cstheme="minorHAnsi"/>
              </w:rPr>
            </w:pPr>
          </w:p>
          <w:p w14:paraId="3AF1D0C8" w14:textId="77777777" w:rsidR="009612D8" w:rsidRPr="000E3228" w:rsidRDefault="009612D8" w:rsidP="000D1EEE">
            <w:pPr>
              <w:rPr>
                <w:rFonts w:asciiTheme="minorHAnsi" w:hAnsiTheme="minorHAnsi" w:cstheme="minorHAnsi"/>
              </w:rPr>
            </w:pPr>
          </w:p>
          <w:p w14:paraId="53FE6B88" w14:textId="77777777" w:rsidR="009612D8" w:rsidRPr="000E3228" w:rsidRDefault="009612D8" w:rsidP="000D1EEE">
            <w:pPr>
              <w:rPr>
                <w:rFonts w:asciiTheme="minorHAnsi" w:hAnsiTheme="minorHAnsi" w:cstheme="minorHAnsi"/>
              </w:rPr>
            </w:pPr>
          </w:p>
          <w:p w14:paraId="02526D10" w14:textId="77777777" w:rsidR="009612D8" w:rsidRPr="000E3228" w:rsidRDefault="009612D8" w:rsidP="000D1EEE">
            <w:pPr>
              <w:rPr>
                <w:rFonts w:asciiTheme="minorHAnsi" w:hAnsiTheme="minorHAnsi" w:cstheme="minorHAnsi"/>
              </w:rPr>
            </w:pPr>
          </w:p>
          <w:p w14:paraId="2C162298" w14:textId="77777777" w:rsidR="009612D8" w:rsidRPr="000E3228" w:rsidRDefault="009612D8" w:rsidP="000D1EEE">
            <w:pPr>
              <w:rPr>
                <w:rFonts w:asciiTheme="minorHAnsi" w:hAnsiTheme="minorHAnsi" w:cstheme="minorHAnsi"/>
              </w:rPr>
            </w:pPr>
          </w:p>
          <w:p w14:paraId="12DA2634" w14:textId="77777777" w:rsidR="009612D8" w:rsidRPr="000E3228" w:rsidRDefault="009612D8" w:rsidP="000D1EEE">
            <w:pPr>
              <w:rPr>
                <w:rFonts w:asciiTheme="minorHAnsi" w:hAnsiTheme="minorHAnsi" w:cstheme="minorHAnsi"/>
              </w:rPr>
            </w:pPr>
          </w:p>
          <w:p w14:paraId="31CD215D" w14:textId="77777777" w:rsidR="009612D8" w:rsidRPr="000E3228" w:rsidRDefault="009612D8" w:rsidP="000D1EEE">
            <w:pPr>
              <w:rPr>
                <w:rFonts w:asciiTheme="minorHAnsi" w:hAnsiTheme="minorHAnsi" w:cstheme="minorHAnsi"/>
              </w:rPr>
            </w:pPr>
          </w:p>
          <w:p w14:paraId="17D41D4B" w14:textId="77777777" w:rsidR="009612D8" w:rsidRPr="000E3228" w:rsidRDefault="009612D8" w:rsidP="000D1EEE">
            <w:pPr>
              <w:rPr>
                <w:rFonts w:asciiTheme="minorHAnsi" w:hAnsiTheme="minorHAnsi" w:cstheme="minorHAnsi"/>
              </w:rPr>
            </w:pPr>
          </w:p>
          <w:p w14:paraId="71CAA73F" w14:textId="77777777" w:rsidR="009612D8" w:rsidRPr="000E3228" w:rsidRDefault="009612D8" w:rsidP="000D1EEE">
            <w:pPr>
              <w:rPr>
                <w:rFonts w:asciiTheme="minorHAnsi" w:hAnsiTheme="minorHAnsi" w:cstheme="minorHAnsi"/>
              </w:rPr>
            </w:pPr>
          </w:p>
          <w:p w14:paraId="560948A8" w14:textId="77777777" w:rsidR="009612D8" w:rsidRPr="000E3228" w:rsidRDefault="009612D8" w:rsidP="000D1EEE">
            <w:pPr>
              <w:rPr>
                <w:rFonts w:asciiTheme="minorHAnsi" w:hAnsiTheme="minorHAnsi" w:cstheme="minorHAnsi"/>
              </w:rPr>
            </w:pPr>
          </w:p>
          <w:p w14:paraId="3B8D9B9C" w14:textId="77777777" w:rsidR="009612D8" w:rsidRPr="000E3228" w:rsidRDefault="009612D8" w:rsidP="000D1EEE">
            <w:pPr>
              <w:rPr>
                <w:rFonts w:asciiTheme="minorHAnsi" w:hAnsiTheme="minorHAnsi" w:cstheme="minorHAnsi"/>
              </w:rPr>
            </w:pPr>
          </w:p>
          <w:p w14:paraId="4710BFF7" w14:textId="77777777" w:rsidR="009612D8" w:rsidRPr="000E3228" w:rsidRDefault="009612D8" w:rsidP="000D1EEE">
            <w:pPr>
              <w:rPr>
                <w:rFonts w:asciiTheme="minorHAnsi" w:hAnsiTheme="minorHAnsi" w:cstheme="minorHAnsi"/>
              </w:rPr>
            </w:pPr>
          </w:p>
          <w:p w14:paraId="0D0614EA" w14:textId="77777777" w:rsidR="009612D8" w:rsidRPr="000E3228" w:rsidRDefault="009612D8" w:rsidP="000D1EEE">
            <w:pPr>
              <w:rPr>
                <w:rFonts w:asciiTheme="minorHAnsi" w:hAnsiTheme="minorHAnsi" w:cstheme="minorHAnsi"/>
              </w:rPr>
            </w:pPr>
          </w:p>
          <w:p w14:paraId="340A3B01" w14:textId="77777777" w:rsidR="009612D8" w:rsidRPr="000E3228" w:rsidRDefault="009612D8" w:rsidP="000D1EEE">
            <w:pPr>
              <w:rPr>
                <w:rFonts w:asciiTheme="minorHAnsi" w:hAnsiTheme="minorHAnsi" w:cstheme="minorHAnsi"/>
              </w:rPr>
            </w:pPr>
          </w:p>
          <w:p w14:paraId="4C8182C2" w14:textId="77777777" w:rsidR="009612D8" w:rsidRPr="000E3228" w:rsidRDefault="009612D8" w:rsidP="000D1EEE">
            <w:pPr>
              <w:rPr>
                <w:rFonts w:asciiTheme="minorHAnsi" w:hAnsiTheme="minorHAnsi" w:cstheme="minorHAnsi"/>
              </w:rPr>
            </w:pPr>
          </w:p>
          <w:p w14:paraId="610D0BB0" w14:textId="77777777" w:rsidR="009612D8" w:rsidRPr="000E3228" w:rsidRDefault="009612D8" w:rsidP="000D1EEE">
            <w:pPr>
              <w:rPr>
                <w:rFonts w:asciiTheme="minorHAnsi" w:hAnsiTheme="minorHAnsi" w:cstheme="minorHAnsi"/>
              </w:rPr>
            </w:pPr>
          </w:p>
          <w:p w14:paraId="575EF7E2" w14:textId="77777777" w:rsidR="009612D8" w:rsidRPr="000E3228" w:rsidRDefault="009612D8" w:rsidP="000D1EEE">
            <w:pPr>
              <w:rPr>
                <w:rFonts w:asciiTheme="minorHAnsi" w:hAnsiTheme="minorHAnsi" w:cstheme="minorHAnsi"/>
              </w:rPr>
            </w:pPr>
          </w:p>
          <w:p w14:paraId="6958380E" w14:textId="77777777" w:rsidR="009612D8" w:rsidRPr="000E3228" w:rsidRDefault="009612D8" w:rsidP="000D1EEE">
            <w:pPr>
              <w:rPr>
                <w:rFonts w:asciiTheme="minorHAnsi" w:hAnsiTheme="minorHAnsi" w:cstheme="minorHAnsi"/>
              </w:rPr>
            </w:pPr>
          </w:p>
          <w:p w14:paraId="4D087401" w14:textId="77777777" w:rsidR="009612D8" w:rsidRPr="000E3228" w:rsidRDefault="009612D8" w:rsidP="000D1EEE">
            <w:pPr>
              <w:rPr>
                <w:rFonts w:asciiTheme="minorHAnsi" w:hAnsiTheme="minorHAnsi" w:cstheme="minorHAnsi"/>
              </w:rPr>
            </w:pPr>
          </w:p>
          <w:p w14:paraId="205FC439" w14:textId="77777777" w:rsidR="009612D8" w:rsidRPr="000E3228" w:rsidRDefault="009612D8" w:rsidP="000D1EEE">
            <w:pPr>
              <w:rPr>
                <w:rFonts w:asciiTheme="minorHAnsi" w:hAnsiTheme="minorHAnsi" w:cstheme="minorHAnsi"/>
              </w:rPr>
            </w:pPr>
          </w:p>
          <w:p w14:paraId="75B5F1CB" w14:textId="77777777" w:rsidR="009612D8" w:rsidRPr="000E3228" w:rsidRDefault="009612D8" w:rsidP="000D1EEE">
            <w:pPr>
              <w:rPr>
                <w:rFonts w:asciiTheme="minorHAnsi" w:hAnsiTheme="minorHAnsi" w:cstheme="minorHAnsi"/>
              </w:rPr>
            </w:pPr>
          </w:p>
          <w:p w14:paraId="773EEF70" w14:textId="77777777" w:rsidR="009612D8" w:rsidRPr="000E3228" w:rsidRDefault="009612D8" w:rsidP="000D1EEE">
            <w:pPr>
              <w:rPr>
                <w:rFonts w:asciiTheme="minorHAnsi" w:hAnsiTheme="minorHAnsi" w:cstheme="minorHAnsi"/>
              </w:rPr>
            </w:pPr>
          </w:p>
          <w:p w14:paraId="4839EF66" w14:textId="77777777" w:rsidR="009612D8" w:rsidRPr="000E3228" w:rsidRDefault="009612D8" w:rsidP="000D1EEE">
            <w:pPr>
              <w:rPr>
                <w:rFonts w:asciiTheme="minorHAnsi" w:hAnsiTheme="minorHAnsi" w:cstheme="minorHAnsi"/>
              </w:rPr>
            </w:pPr>
          </w:p>
          <w:p w14:paraId="701224F4" w14:textId="77777777" w:rsidR="009612D8" w:rsidRPr="000E3228" w:rsidRDefault="009612D8" w:rsidP="000D1EEE">
            <w:pPr>
              <w:rPr>
                <w:rFonts w:asciiTheme="minorHAnsi" w:hAnsiTheme="minorHAnsi" w:cstheme="minorHAnsi"/>
              </w:rPr>
            </w:pPr>
          </w:p>
          <w:p w14:paraId="1272B17C" w14:textId="77777777" w:rsidR="009612D8" w:rsidRPr="000E3228" w:rsidRDefault="009612D8" w:rsidP="000D1EEE">
            <w:pPr>
              <w:rPr>
                <w:rFonts w:asciiTheme="minorHAnsi" w:hAnsiTheme="minorHAnsi" w:cstheme="minorHAnsi"/>
              </w:rPr>
            </w:pPr>
          </w:p>
          <w:p w14:paraId="50920DBE" w14:textId="77777777" w:rsidR="009612D8" w:rsidRPr="000E3228" w:rsidRDefault="009612D8" w:rsidP="000D1EEE">
            <w:pPr>
              <w:rPr>
                <w:rFonts w:asciiTheme="minorHAnsi" w:hAnsiTheme="minorHAnsi" w:cstheme="minorHAnsi"/>
              </w:rPr>
            </w:pPr>
          </w:p>
          <w:p w14:paraId="67B58B85" w14:textId="77777777" w:rsidR="009612D8" w:rsidRPr="000E3228" w:rsidRDefault="009612D8" w:rsidP="000D1EEE">
            <w:pPr>
              <w:rPr>
                <w:rFonts w:asciiTheme="minorHAnsi" w:hAnsiTheme="minorHAnsi" w:cstheme="minorHAnsi"/>
              </w:rPr>
            </w:pPr>
          </w:p>
          <w:p w14:paraId="0104F67B" w14:textId="77777777" w:rsidR="009612D8" w:rsidRPr="000E3228" w:rsidRDefault="009612D8" w:rsidP="000D1EEE">
            <w:pPr>
              <w:rPr>
                <w:rFonts w:asciiTheme="minorHAnsi" w:hAnsiTheme="minorHAnsi" w:cstheme="minorHAnsi"/>
              </w:rPr>
            </w:pPr>
          </w:p>
          <w:p w14:paraId="11F4D8F9" w14:textId="77777777" w:rsidR="009612D8" w:rsidRPr="000E3228" w:rsidRDefault="009612D8" w:rsidP="000D1EEE">
            <w:pPr>
              <w:rPr>
                <w:rFonts w:asciiTheme="minorHAnsi" w:hAnsiTheme="minorHAnsi" w:cstheme="minorHAnsi"/>
              </w:rPr>
            </w:pPr>
          </w:p>
          <w:p w14:paraId="6CB73AAD" w14:textId="77777777" w:rsidR="009612D8" w:rsidRPr="000E3228" w:rsidRDefault="009612D8" w:rsidP="000D1EEE">
            <w:pPr>
              <w:rPr>
                <w:rFonts w:asciiTheme="minorHAnsi" w:hAnsiTheme="minorHAnsi" w:cstheme="minorHAnsi"/>
              </w:rPr>
            </w:pPr>
          </w:p>
          <w:p w14:paraId="24DC00D2" w14:textId="77777777" w:rsidR="009612D8" w:rsidRPr="000E3228" w:rsidRDefault="009612D8" w:rsidP="000D1EEE">
            <w:pPr>
              <w:rPr>
                <w:rFonts w:asciiTheme="minorHAnsi" w:hAnsiTheme="minorHAnsi" w:cstheme="minorHAnsi"/>
              </w:rPr>
            </w:pPr>
          </w:p>
          <w:p w14:paraId="669E6100" w14:textId="77777777" w:rsidR="009612D8" w:rsidRPr="000E3228" w:rsidRDefault="009612D8" w:rsidP="000D1EEE">
            <w:pPr>
              <w:rPr>
                <w:rFonts w:asciiTheme="minorHAnsi" w:hAnsiTheme="minorHAnsi" w:cstheme="minorHAnsi"/>
              </w:rPr>
            </w:pPr>
          </w:p>
          <w:p w14:paraId="39AB3DBF" w14:textId="77777777" w:rsidR="009612D8" w:rsidRPr="000E3228" w:rsidRDefault="009612D8" w:rsidP="000D1EEE">
            <w:pPr>
              <w:rPr>
                <w:rFonts w:asciiTheme="minorHAnsi" w:hAnsiTheme="minorHAnsi" w:cstheme="minorHAnsi"/>
              </w:rPr>
            </w:pPr>
          </w:p>
          <w:p w14:paraId="580877B3" w14:textId="77777777" w:rsidR="009612D8" w:rsidRPr="000E3228" w:rsidRDefault="009612D8" w:rsidP="000D1EEE">
            <w:pPr>
              <w:rPr>
                <w:rFonts w:asciiTheme="minorHAnsi" w:hAnsiTheme="minorHAnsi" w:cstheme="minorHAnsi"/>
              </w:rPr>
            </w:pPr>
          </w:p>
          <w:p w14:paraId="027ACE84" w14:textId="77777777" w:rsidR="009612D8" w:rsidRPr="000E3228" w:rsidRDefault="009612D8" w:rsidP="000D1EEE">
            <w:pPr>
              <w:rPr>
                <w:rFonts w:asciiTheme="minorHAnsi" w:hAnsiTheme="minorHAnsi" w:cstheme="minorHAnsi"/>
              </w:rPr>
            </w:pPr>
          </w:p>
          <w:p w14:paraId="165D3E42" w14:textId="77777777" w:rsidR="009612D8" w:rsidRPr="000E3228" w:rsidRDefault="009612D8" w:rsidP="000D1EEE">
            <w:pPr>
              <w:rPr>
                <w:rFonts w:asciiTheme="minorHAnsi" w:hAnsiTheme="minorHAnsi" w:cstheme="minorHAnsi"/>
              </w:rPr>
            </w:pPr>
          </w:p>
          <w:p w14:paraId="7825755D" w14:textId="77777777" w:rsidR="009612D8" w:rsidRPr="000E3228" w:rsidRDefault="009612D8" w:rsidP="000D1EEE">
            <w:pPr>
              <w:rPr>
                <w:rFonts w:asciiTheme="minorHAnsi" w:hAnsiTheme="minorHAnsi" w:cstheme="minorHAnsi"/>
              </w:rPr>
            </w:pPr>
          </w:p>
          <w:p w14:paraId="3C89FCDC" w14:textId="77777777" w:rsidR="009612D8" w:rsidRPr="000E3228" w:rsidRDefault="009612D8" w:rsidP="000D1EEE">
            <w:pPr>
              <w:rPr>
                <w:rFonts w:asciiTheme="minorHAnsi" w:hAnsiTheme="minorHAnsi" w:cstheme="minorHAnsi"/>
              </w:rPr>
            </w:pPr>
          </w:p>
          <w:p w14:paraId="3334F3A4" w14:textId="77777777" w:rsidR="009612D8" w:rsidRPr="000E3228" w:rsidRDefault="009612D8" w:rsidP="000D1EEE">
            <w:pPr>
              <w:rPr>
                <w:rFonts w:asciiTheme="minorHAnsi" w:hAnsiTheme="minorHAnsi" w:cstheme="minorHAnsi"/>
              </w:rPr>
            </w:pPr>
          </w:p>
          <w:p w14:paraId="1F6A1835" w14:textId="77777777" w:rsidR="009612D8" w:rsidRPr="000E3228" w:rsidRDefault="009612D8" w:rsidP="000D1EEE">
            <w:pPr>
              <w:rPr>
                <w:rFonts w:asciiTheme="minorHAnsi" w:hAnsiTheme="minorHAnsi" w:cstheme="minorHAnsi"/>
              </w:rPr>
            </w:pPr>
          </w:p>
          <w:p w14:paraId="6C2FB3A0" w14:textId="77777777" w:rsidR="009612D8" w:rsidRPr="000E3228" w:rsidRDefault="009612D8" w:rsidP="000D1EEE">
            <w:pPr>
              <w:rPr>
                <w:rFonts w:asciiTheme="minorHAnsi" w:hAnsiTheme="minorHAnsi" w:cstheme="minorHAnsi"/>
              </w:rPr>
            </w:pPr>
          </w:p>
          <w:p w14:paraId="25455E7B" w14:textId="77777777" w:rsidR="009612D8" w:rsidRPr="000E3228" w:rsidRDefault="009612D8" w:rsidP="000D1EEE">
            <w:pPr>
              <w:rPr>
                <w:rFonts w:asciiTheme="minorHAnsi" w:hAnsiTheme="minorHAnsi" w:cstheme="minorHAnsi"/>
              </w:rPr>
            </w:pPr>
          </w:p>
          <w:p w14:paraId="339DF849" w14:textId="77777777" w:rsidR="009612D8" w:rsidRPr="000E3228" w:rsidRDefault="009612D8" w:rsidP="000D1EEE">
            <w:pPr>
              <w:rPr>
                <w:rFonts w:asciiTheme="minorHAnsi" w:hAnsiTheme="minorHAnsi" w:cstheme="minorHAnsi"/>
              </w:rPr>
            </w:pPr>
          </w:p>
          <w:p w14:paraId="2AFA282A" w14:textId="77777777" w:rsidR="009612D8" w:rsidRPr="000E3228" w:rsidRDefault="009612D8" w:rsidP="000D1EEE">
            <w:pPr>
              <w:rPr>
                <w:rFonts w:asciiTheme="minorHAnsi" w:hAnsiTheme="minorHAnsi" w:cstheme="minorHAnsi"/>
              </w:rPr>
            </w:pPr>
          </w:p>
          <w:p w14:paraId="0A1EDBAD" w14:textId="77777777" w:rsidR="009612D8" w:rsidRPr="000E3228" w:rsidRDefault="009612D8" w:rsidP="000D1EEE">
            <w:pPr>
              <w:rPr>
                <w:rFonts w:asciiTheme="minorHAnsi" w:hAnsiTheme="minorHAnsi" w:cstheme="minorHAnsi"/>
              </w:rPr>
            </w:pPr>
          </w:p>
          <w:p w14:paraId="556536D2" w14:textId="77777777" w:rsidR="009612D8" w:rsidRPr="000E3228" w:rsidRDefault="009612D8" w:rsidP="000D1EEE">
            <w:pPr>
              <w:rPr>
                <w:rFonts w:asciiTheme="minorHAnsi" w:hAnsiTheme="minorHAnsi" w:cstheme="minorHAnsi"/>
              </w:rPr>
            </w:pPr>
          </w:p>
          <w:p w14:paraId="1E0EAF44" w14:textId="77777777" w:rsidR="009612D8" w:rsidRPr="000E3228" w:rsidRDefault="009612D8" w:rsidP="000D1EEE">
            <w:pPr>
              <w:rPr>
                <w:rFonts w:asciiTheme="minorHAnsi" w:hAnsiTheme="minorHAnsi" w:cstheme="minorHAnsi"/>
              </w:rPr>
            </w:pPr>
          </w:p>
          <w:p w14:paraId="5BE55B23" w14:textId="77777777" w:rsidR="009612D8" w:rsidRPr="000E3228" w:rsidRDefault="009612D8" w:rsidP="000D1EEE">
            <w:pPr>
              <w:rPr>
                <w:rFonts w:asciiTheme="minorHAnsi" w:hAnsiTheme="minorHAnsi" w:cstheme="minorHAnsi"/>
              </w:rPr>
            </w:pPr>
          </w:p>
          <w:p w14:paraId="03796261" w14:textId="77777777" w:rsidR="009612D8" w:rsidRPr="000E3228" w:rsidRDefault="009612D8" w:rsidP="000D1EEE">
            <w:pPr>
              <w:rPr>
                <w:rFonts w:asciiTheme="minorHAnsi" w:hAnsiTheme="minorHAnsi" w:cstheme="minorHAnsi"/>
              </w:rPr>
            </w:pPr>
          </w:p>
          <w:p w14:paraId="73B7067F" w14:textId="77777777" w:rsidR="009612D8" w:rsidRPr="000E3228" w:rsidRDefault="009612D8" w:rsidP="000D1EEE">
            <w:pPr>
              <w:rPr>
                <w:rFonts w:asciiTheme="minorHAnsi" w:hAnsiTheme="minorHAnsi" w:cstheme="minorHAnsi"/>
              </w:rPr>
            </w:pPr>
          </w:p>
          <w:p w14:paraId="70B92BB6" w14:textId="77777777" w:rsidR="007E0BC1" w:rsidRPr="000E3228" w:rsidRDefault="007E0BC1" w:rsidP="000D1EEE">
            <w:pPr>
              <w:rPr>
                <w:rFonts w:asciiTheme="minorHAnsi" w:hAnsiTheme="minorHAnsi" w:cstheme="minorHAnsi"/>
              </w:rPr>
            </w:pPr>
          </w:p>
          <w:p w14:paraId="7F31D7E5" w14:textId="77777777" w:rsidR="007E0BC1" w:rsidRPr="000E3228" w:rsidRDefault="007E0BC1" w:rsidP="000D1EEE">
            <w:pPr>
              <w:rPr>
                <w:rFonts w:asciiTheme="minorHAnsi" w:hAnsiTheme="minorHAnsi" w:cstheme="minorHAnsi"/>
              </w:rPr>
            </w:pPr>
          </w:p>
          <w:p w14:paraId="12EA5F21" w14:textId="77777777" w:rsidR="007E0BC1" w:rsidRPr="000E3228" w:rsidRDefault="007E0BC1" w:rsidP="000D1EEE">
            <w:pPr>
              <w:rPr>
                <w:rFonts w:asciiTheme="minorHAnsi" w:hAnsiTheme="minorHAnsi" w:cstheme="minorHAnsi"/>
              </w:rPr>
            </w:pPr>
          </w:p>
          <w:p w14:paraId="54FEAE71" w14:textId="77777777" w:rsidR="007E0BC1" w:rsidRPr="000E3228" w:rsidRDefault="007E0BC1" w:rsidP="000D1EEE">
            <w:pPr>
              <w:rPr>
                <w:rFonts w:asciiTheme="minorHAnsi" w:hAnsiTheme="minorHAnsi" w:cstheme="minorHAnsi"/>
              </w:rPr>
            </w:pPr>
          </w:p>
          <w:p w14:paraId="7542A0D1" w14:textId="77777777" w:rsidR="007E0BC1" w:rsidRPr="000E3228" w:rsidRDefault="007E0BC1" w:rsidP="000D1EEE">
            <w:pPr>
              <w:rPr>
                <w:rFonts w:asciiTheme="minorHAnsi" w:hAnsiTheme="minorHAnsi" w:cstheme="minorHAnsi"/>
              </w:rPr>
            </w:pPr>
          </w:p>
          <w:p w14:paraId="2D6E68D7" w14:textId="77777777" w:rsidR="007E0BC1" w:rsidRPr="000E3228" w:rsidRDefault="007E0BC1" w:rsidP="000D1EEE">
            <w:pPr>
              <w:rPr>
                <w:rFonts w:asciiTheme="minorHAnsi" w:hAnsiTheme="minorHAnsi" w:cstheme="minorHAnsi"/>
              </w:rPr>
            </w:pPr>
          </w:p>
          <w:p w14:paraId="706B97A5" w14:textId="77777777" w:rsidR="007E0BC1" w:rsidRPr="000E3228" w:rsidRDefault="007E0BC1" w:rsidP="000D1EEE">
            <w:pPr>
              <w:rPr>
                <w:rFonts w:asciiTheme="minorHAnsi" w:hAnsiTheme="minorHAnsi" w:cstheme="minorHAnsi"/>
              </w:rPr>
            </w:pPr>
          </w:p>
          <w:p w14:paraId="354ECCDD" w14:textId="7FB8D260" w:rsidR="007E0BC1" w:rsidRPr="000E3228" w:rsidRDefault="007E0BC1" w:rsidP="000D1EEE">
            <w:pPr>
              <w:rPr>
                <w:rFonts w:asciiTheme="minorHAnsi" w:hAnsiTheme="minorHAnsi" w:cstheme="minorHAnsi"/>
              </w:rPr>
            </w:pPr>
            <w:r w:rsidRPr="000E3228">
              <w:rPr>
                <w:rFonts w:asciiTheme="minorHAnsi" w:hAnsiTheme="minorHAnsi" w:cstheme="minorHAnsi"/>
              </w:rPr>
              <w:t xml:space="preserve">E&amp;E is asked to think about what goes into that model (model we want to propose as a solution for this problem) and be prepared to give us feedback on a model which we are going to present. </w:t>
            </w:r>
          </w:p>
        </w:tc>
        <w:tc>
          <w:tcPr>
            <w:tcW w:w="1661" w:type="dxa"/>
          </w:tcPr>
          <w:p w14:paraId="5DE0007E" w14:textId="77777777" w:rsidR="000D1EEE" w:rsidRDefault="000D1EEE" w:rsidP="000D1EEE"/>
        </w:tc>
      </w:tr>
      <w:tr w:rsidR="00BD6BC5" w14:paraId="35347079" w14:textId="757FC1E7" w:rsidTr="00982EB9">
        <w:trPr>
          <w:trHeight w:val="1232"/>
        </w:trPr>
        <w:tc>
          <w:tcPr>
            <w:tcW w:w="700" w:type="dxa"/>
          </w:tcPr>
          <w:p w14:paraId="436B61A2" w14:textId="77777777" w:rsidR="00234A51" w:rsidRDefault="00234A51" w:rsidP="00113097">
            <w:pPr>
              <w:jc w:val="center"/>
            </w:pPr>
            <w:r>
              <w:lastRenderedPageBreak/>
              <w:t>3</w:t>
            </w:r>
          </w:p>
          <w:p w14:paraId="1DD2EB91" w14:textId="48EB97D4" w:rsidR="00234A51" w:rsidRDefault="00234A51" w:rsidP="00113097">
            <w:pPr>
              <w:jc w:val="center"/>
            </w:pPr>
          </w:p>
        </w:tc>
        <w:tc>
          <w:tcPr>
            <w:tcW w:w="2364" w:type="dxa"/>
          </w:tcPr>
          <w:p w14:paraId="0491E3E1" w14:textId="2F428062" w:rsidR="00234A51" w:rsidRPr="00532873" w:rsidRDefault="00532873" w:rsidP="004C3F7F">
            <w:pPr>
              <w:rPr>
                <w:rFonts w:asciiTheme="majorHAnsi" w:hAnsiTheme="majorHAnsi" w:cstheme="majorHAnsi"/>
                <w:sz w:val="22"/>
                <w:szCs w:val="22"/>
              </w:rPr>
            </w:pPr>
            <w:r w:rsidRPr="00532873">
              <w:rPr>
                <w:rFonts w:asciiTheme="majorHAnsi" w:hAnsiTheme="majorHAnsi" w:cstheme="majorHAnsi"/>
                <w:sz w:val="22"/>
                <w:szCs w:val="22"/>
              </w:rPr>
              <w:t>Response to Student Letter – Revised Statement</w:t>
            </w:r>
          </w:p>
        </w:tc>
        <w:tc>
          <w:tcPr>
            <w:tcW w:w="3638" w:type="dxa"/>
          </w:tcPr>
          <w:p w14:paraId="31359350" w14:textId="77777777" w:rsidR="00115B27" w:rsidRDefault="007E0BC1" w:rsidP="007E0BC1">
            <w:pPr>
              <w:pStyle w:val="ListParagraph"/>
              <w:numPr>
                <w:ilvl w:val="0"/>
                <w:numId w:val="13"/>
              </w:numPr>
              <w:rPr>
                <w:rFonts w:asciiTheme="minorHAnsi" w:hAnsiTheme="minorHAnsi" w:cstheme="minorHAnsi"/>
              </w:rPr>
            </w:pPr>
            <w:r w:rsidRPr="007E0BC1">
              <w:rPr>
                <w:rFonts w:asciiTheme="minorHAnsi" w:hAnsiTheme="minorHAnsi" w:cstheme="minorHAnsi"/>
              </w:rPr>
              <w:t xml:space="preserve">Patrick made some revisions and highlighted </w:t>
            </w:r>
            <w:r w:rsidR="00091E02">
              <w:rPr>
                <w:rFonts w:asciiTheme="minorHAnsi" w:hAnsiTheme="minorHAnsi" w:cstheme="minorHAnsi"/>
              </w:rPr>
              <w:t xml:space="preserve">the places where we (E&amp;E) need to connect with the vision for equity as well as lean on the Office of Equity to fill in those gaps. </w:t>
            </w:r>
          </w:p>
          <w:p w14:paraId="6ED55873" w14:textId="77777777" w:rsidR="00091E02" w:rsidRDefault="00091E02" w:rsidP="007E0BC1">
            <w:pPr>
              <w:pStyle w:val="ListParagraph"/>
              <w:numPr>
                <w:ilvl w:val="0"/>
                <w:numId w:val="13"/>
              </w:numPr>
              <w:rPr>
                <w:rFonts w:asciiTheme="minorHAnsi" w:hAnsiTheme="minorHAnsi" w:cstheme="minorHAnsi"/>
              </w:rPr>
            </w:pPr>
            <w:r>
              <w:rPr>
                <w:rFonts w:asciiTheme="minorHAnsi" w:hAnsiTheme="minorHAnsi" w:cstheme="minorHAnsi"/>
              </w:rPr>
              <w:lastRenderedPageBreak/>
              <w:t>Draft is much more detailed compared to previous draft.</w:t>
            </w:r>
          </w:p>
          <w:p w14:paraId="7958F026" w14:textId="022F919B" w:rsidR="00091E02" w:rsidRPr="007E0BC1" w:rsidRDefault="00091E02" w:rsidP="007E0BC1">
            <w:pPr>
              <w:pStyle w:val="ListParagraph"/>
              <w:numPr>
                <w:ilvl w:val="0"/>
                <w:numId w:val="13"/>
              </w:numPr>
              <w:rPr>
                <w:rFonts w:asciiTheme="minorHAnsi" w:hAnsiTheme="minorHAnsi" w:cstheme="minorHAnsi"/>
              </w:rPr>
            </w:pPr>
            <w:r>
              <w:rPr>
                <w:rFonts w:asciiTheme="minorHAnsi" w:hAnsiTheme="minorHAnsi" w:cstheme="minorHAnsi"/>
              </w:rPr>
              <w:t xml:space="preserve">Did not want to send out as a draft because it is an incomplete statement. </w:t>
            </w:r>
          </w:p>
        </w:tc>
        <w:tc>
          <w:tcPr>
            <w:tcW w:w="2533" w:type="dxa"/>
          </w:tcPr>
          <w:p w14:paraId="50788672" w14:textId="77777777" w:rsidR="00DC6B09" w:rsidRPr="000E3228" w:rsidRDefault="00091E02" w:rsidP="006214BF">
            <w:pPr>
              <w:rPr>
                <w:rFonts w:asciiTheme="minorHAnsi" w:hAnsiTheme="minorHAnsi" w:cstheme="minorHAnsi"/>
              </w:rPr>
            </w:pPr>
            <w:r w:rsidRPr="000E3228">
              <w:rPr>
                <w:rFonts w:asciiTheme="minorHAnsi" w:hAnsiTheme="minorHAnsi" w:cstheme="minorHAnsi"/>
              </w:rPr>
              <w:lastRenderedPageBreak/>
              <w:t xml:space="preserve">Still more work to be done, adequately address every point. </w:t>
            </w:r>
          </w:p>
          <w:p w14:paraId="084AABF2" w14:textId="77777777" w:rsidR="00091E02" w:rsidRPr="000E3228" w:rsidRDefault="00091E02" w:rsidP="006214BF">
            <w:pPr>
              <w:rPr>
                <w:rFonts w:asciiTheme="minorHAnsi" w:hAnsiTheme="minorHAnsi" w:cstheme="minorHAnsi"/>
              </w:rPr>
            </w:pPr>
          </w:p>
          <w:p w14:paraId="7A40770C" w14:textId="77777777" w:rsidR="00091E02" w:rsidRPr="000E3228" w:rsidRDefault="00091E02" w:rsidP="006214BF">
            <w:pPr>
              <w:rPr>
                <w:rFonts w:asciiTheme="minorHAnsi" w:hAnsiTheme="minorHAnsi" w:cstheme="minorHAnsi"/>
              </w:rPr>
            </w:pPr>
          </w:p>
          <w:p w14:paraId="7CE18C79" w14:textId="77777777" w:rsidR="00091E02" w:rsidRPr="000E3228" w:rsidRDefault="00091E02" w:rsidP="006214BF">
            <w:pPr>
              <w:rPr>
                <w:rFonts w:asciiTheme="minorHAnsi" w:hAnsiTheme="minorHAnsi" w:cstheme="minorHAnsi"/>
              </w:rPr>
            </w:pPr>
          </w:p>
          <w:p w14:paraId="198DE078" w14:textId="77777777" w:rsidR="00091E02" w:rsidRPr="000E3228" w:rsidRDefault="00091E02" w:rsidP="006214BF">
            <w:pPr>
              <w:rPr>
                <w:rFonts w:asciiTheme="minorHAnsi" w:hAnsiTheme="minorHAnsi" w:cstheme="minorHAnsi"/>
              </w:rPr>
            </w:pPr>
          </w:p>
          <w:p w14:paraId="3E72C9C8" w14:textId="77777777" w:rsidR="00091E02" w:rsidRPr="000E3228" w:rsidRDefault="00091E02" w:rsidP="006214BF">
            <w:pPr>
              <w:rPr>
                <w:rFonts w:asciiTheme="minorHAnsi" w:hAnsiTheme="minorHAnsi" w:cstheme="minorHAnsi"/>
              </w:rPr>
            </w:pPr>
            <w:r w:rsidRPr="000E3228">
              <w:rPr>
                <w:rFonts w:asciiTheme="minorHAnsi" w:hAnsiTheme="minorHAnsi" w:cstheme="minorHAnsi"/>
              </w:rPr>
              <w:t xml:space="preserve">Work still needs to be done to be able to answer the requests of the students. </w:t>
            </w:r>
          </w:p>
          <w:p w14:paraId="142AE01F" w14:textId="77777777" w:rsidR="00091E02" w:rsidRPr="000E3228" w:rsidRDefault="00091E02" w:rsidP="006214BF">
            <w:pPr>
              <w:rPr>
                <w:rFonts w:asciiTheme="minorHAnsi" w:hAnsiTheme="minorHAnsi" w:cstheme="minorHAnsi"/>
              </w:rPr>
            </w:pPr>
          </w:p>
          <w:p w14:paraId="6401D425" w14:textId="56455BF2" w:rsidR="00091E02" w:rsidRPr="000E3228" w:rsidRDefault="007164A8" w:rsidP="006214BF">
            <w:pPr>
              <w:rPr>
                <w:rFonts w:asciiTheme="minorHAnsi" w:hAnsiTheme="minorHAnsi" w:cstheme="minorHAnsi"/>
              </w:rPr>
            </w:pPr>
            <w:r w:rsidRPr="000E3228">
              <w:rPr>
                <w:rFonts w:asciiTheme="minorHAnsi" w:hAnsiTheme="minorHAnsi" w:cstheme="minorHAnsi"/>
              </w:rPr>
              <w:t>Jayme</w:t>
            </w:r>
            <w:r w:rsidR="00091E02" w:rsidRPr="000E3228">
              <w:rPr>
                <w:rFonts w:asciiTheme="minorHAnsi" w:hAnsiTheme="minorHAnsi" w:cstheme="minorHAnsi"/>
              </w:rPr>
              <w:t xml:space="preserve"> A. (student) mentioned while they appreciate E&amp;E</w:t>
            </w:r>
            <w:r w:rsidRPr="000E3228">
              <w:rPr>
                <w:rFonts w:asciiTheme="minorHAnsi" w:hAnsiTheme="minorHAnsi" w:cstheme="minorHAnsi"/>
              </w:rPr>
              <w:t xml:space="preserve"> modifying your response, they at the same time do not know how to respond to all our responses without our component. </w:t>
            </w:r>
          </w:p>
        </w:tc>
        <w:tc>
          <w:tcPr>
            <w:tcW w:w="1968" w:type="dxa"/>
          </w:tcPr>
          <w:p w14:paraId="26C436EF" w14:textId="77777777" w:rsidR="00725249" w:rsidRPr="000E3228" w:rsidRDefault="00091E02" w:rsidP="004C3F7F">
            <w:pPr>
              <w:rPr>
                <w:rFonts w:asciiTheme="minorHAnsi" w:hAnsiTheme="minorHAnsi" w:cstheme="minorHAnsi"/>
              </w:rPr>
            </w:pPr>
            <w:r w:rsidRPr="000E3228">
              <w:rPr>
                <w:rFonts w:asciiTheme="minorHAnsi" w:hAnsiTheme="minorHAnsi" w:cstheme="minorHAnsi"/>
              </w:rPr>
              <w:lastRenderedPageBreak/>
              <w:t xml:space="preserve">Use help from the Office of Equity to help fill in and address every point. </w:t>
            </w:r>
          </w:p>
          <w:p w14:paraId="4889CF9F" w14:textId="77777777" w:rsidR="007164A8" w:rsidRPr="000E3228" w:rsidRDefault="007164A8" w:rsidP="004C3F7F">
            <w:pPr>
              <w:rPr>
                <w:rFonts w:asciiTheme="minorHAnsi" w:hAnsiTheme="minorHAnsi" w:cstheme="minorHAnsi"/>
              </w:rPr>
            </w:pPr>
          </w:p>
          <w:p w14:paraId="0E812AB9" w14:textId="77777777" w:rsidR="007164A8" w:rsidRPr="000E3228" w:rsidRDefault="007164A8" w:rsidP="004C3F7F">
            <w:pPr>
              <w:rPr>
                <w:rFonts w:asciiTheme="minorHAnsi" w:hAnsiTheme="minorHAnsi" w:cstheme="minorHAnsi"/>
              </w:rPr>
            </w:pPr>
          </w:p>
          <w:p w14:paraId="0C3F18C9" w14:textId="77777777" w:rsidR="007164A8" w:rsidRPr="000E3228" w:rsidRDefault="007164A8" w:rsidP="004C3F7F">
            <w:pPr>
              <w:rPr>
                <w:rFonts w:asciiTheme="minorHAnsi" w:hAnsiTheme="minorHAnsi" w:cstheme="minorHAnsi"/>
              </w:rPr>
            </w:pPr>
          </w:p>
          <w:p w14:paraId="7235581D" w14:textId="77777777" w:rsidR="007164A8" w:rsidRPr="000E3228" w:rsidRDefault="007164A8" w:rsidP="004C3F7F">
            <w:pPr>
              <w:rPr>
                <w:rFonts w:asciiTheme="minorHAnsi" w:hAnsiTheme="minorHAnsi" w:cstheme="minorHAnsi"/>
              </w:rPr>
            </w:pPr>
          </w:p>
          <w:p w14:paraId="359A5FDD" w14:textId="77777777" w:rsidR="007164A8" w:rsidRPr="000E3228" w:rsidRDefault="007164A8" w:rsidP="004C3F7F">
            <w:pPr>
              <w:rPr>
                <w:rFonts w:asciiTheme="minorHAnsi" w:hAnsiTheme="minorHAnsi" w:cstheme="minorHAnsi"/>
              </w:rPr>
            </w:pPr>
          </w:p>
          <w:p w14:paraId="38B09D0E" w14:textId="77777777" w:rsidR="007164A8" w:rsidRPr="000E3228" w:rsidRDefault="007164A8" w:rsidP="004C3F7F">
            <w:pPr>
              <w:rPr>
                <w:rFonts w:asciiTheme="minorHAnsi" w:hAnsiTheme="minorHAnsi" w:cstheme="minorHAnsi"/>
              </w:rPr>
            </w:pPr>
          </w:p>
          <w:p w14:paraId="2E2D66A7" w14:textId="77777777" w:rsidR="007164A8" w:rsidRPr="000E3228" w:rsidRDefault="007164A8" w:rsidP="004C3F7F">
            <w:pPr>
              <w:rPr>
                <w:rFonts w:asciiTheme="minorHAnsi" w:hAnsiTheme="minorHAnsi" w:cstheme="minorHAnsi"/>
              </w:rPr>
            </w:pPr>
          </w:p>
          <w:p w14:paraId="5E9353F1" w14:textId="77777777" w:rsidR="007164A8" w:rsidRPr="000E3228" w:rsidRDefault="007164A8" w:rsidP="004C3F7F">
            <w:pPr>
              <w:rPr>
                <w:rFonts w:asciiTheme="minorHAnsi" w:hAnsiTheme="minorHAnsi" w:cstheme="minorHAnsi"/>
              </w:rPr>
            </w:pPr>
            <w:r w:rsidRPr="000E3228">
              <w:rPr>
                <w:rFonts w:asciiTheme="minorHAnsi" w:hAnsiTheme="minorHAnsi" w:cstheme="minorHAnsi"/>
              </w:rPr>
              <w:t xml:space="preserve">Another (complete) draft for next meeting. </w:t>
            </w:r>
          </w:p>
          <w:p w14:paraId="363494F6" w14:textId="77777777" w:rsidR="007164A8" w:rsidRPr="000E3228" w:rsidRDefault="007164A8" w:rsidP="004C3F7F">
            <w:pPr>
              <w:rPr>
                <w:rFonts w:asciiTheme="minorHAnsi" w:hAnsiTheme="minorHAnsi" w:cstheme="minorHAnsi"/>
              </w:rPr>
            </w:pPr>
          </w:p>
          <w:p w14:paraId="15DC2CE3" w14:textId="77777777" w:rsidR="007164A8" w:rsidRPr="000E3228" w:rsidRDefault="007164A8" w:rsidP="007164A8">
            <w:pPr>
              <w:rPr>
                <w:rFonts w:asciiTheme="minorHAnsi" w:hAnsiTheme="minorHAnsi" w:cstheme="minorHAnsi"/>
              </w:rPr>
            </w:pPr>
            <w:r w:rsidRPr="000E3228">
              <w:rPr>
                <w:rFonts w:asciiTheme="minorHAnsi" w:hAnsiTheme="minorHAnsi" w:cstheme="minorHAnsi"/>
              </w:rPr>
              <w:t>Student request response by April 9</w:t>
            </w:r>
          </w:p>
          <w:p w14:paraId="0748B5BC" w14:textId="0406D9BF" w:rsidR="007164A8" w:rsidRPr="000E3228" w:rsidRDefault="007164A8" w:rsidP="004C3F7F">
            <w:pPr>
              <w:rPr>
                <w:rFonts w:asciiTheme="minorHAnsi" w:hAnsiTheme="minorHAnsi" w:cstheme="minorHAnsi"/>
              </w:rPr>
            </w:pPr>
          </w:p>
        </w:tc>
        <w:tc>
          <w:tcPr>
            <w:tcW w:w="1661" w:type="dxa"/>
          </w:tcPr>
          <w:p w14:paraId="413EBCD8" w14:textId="77777777" w:rsidR="00234A51" w:rsidRDefault="00234A51" w:rsidP="004C3F7F"/>
        </w:tc>
      </w:tr>
      <w:tr w:rsidR="00BD6BC5" w14:paraId="2DABDF1B" w14:textId="1EDF831C" w:rsidTr="001A7972">
        <w:tc>
          <w:tcPr>
            <w:tcW w:w="700" w:type="dxa"/>
          </w:tcPr>
          <w:p w14:paraId="37CBB46A" w14:textId="2B587003" w:rsidR="00234A51" w:rsidRDefault="00982EB9" w:rsidP="00982EB9">
            <w:pPr>
              <w:jc w:val="center"/>
            </w:pPr>
            <w:r>
              <w:t>4</w:t>
            </w:r>
          </w:p>
        </w:tc>
        <w:tc>
          <w:tcPr>
            <w:tcW w:w="2364" w:type="dxa"/>
          </w:tcPr>
          <w:p w14:paraId="75E41A52" w14:textId="1960016D" w:rsidR="00532873" w:rsidRPr="00532873" w:rsidRDefault="00532873" w:rsidP="00532873">
            <w:pPr>
              <w:spacing w:before="100" w:beforeAutospacing="1" w:after="100" w:afterAutospacing="1"/>
              <w:rPr>
                <w:rFonts w:asciiTheme="majorHAnsi" w:eastAsia="Times New Roman" w:hAnsiTheme="majorHAnsi" w:cstheme="majorHAnsi"/>
                <w:sz w:val="22"/>
                <w:szCs w:val="22"/>
              </w:rPr>
            </w:pPr>
            <w:r w:rsidRPr="00532873">
              <w:rPr>
                <w:rFonts w:asciiTheme="majorHAnsi" w:eastAsia="Times New Roman" w:hAnsiTheme="majorHAnsi" w:cstheme="majorHAnsi"/>
                <w:sz w:val="22"/>
                <w:szCs w:val="22"/>
              </w:rPr>
              <w:t xml:space="preserve">Acknowledgment of Faculty Labor </w:t>
            </w:r>
            <w:r w:rsidR="007E0BC1" w:rsidRPr="00532873">
              <w:rPr>
                <w:rFonts w:asciiTheme="majorHAnsi" w:eastAsia="Times New Roman" w:hAnsiTheme="majorHAnsi" w:cstheme="majorHAnsi"/>
                <w:sz w:val="22"/>
                <w:szCs w:val="22"/>
              </w:rPr>
              <w:t>in</w:t>
            </w:r>
            <w:r w:rsidRPr="00532873">
              <w:rPr>
                <w:rFonts w:asciiTheme="majorHAnsi" w:eastAsia="Times New Roman" w:hAnsiTheme="majorHAnsi" w:cstheme="majorHAnsi"/>
                <w:sz w:val="22"/>
                <w:szCs w:val="22"/>
              </w:rPr>
              <w:t xml:space="preserve"> the Creation Of ES </w:t>
            </w:r>
          </w:p>
          <w:p w14:paraId="048385D9" w14:textId="0E51DEFC" w:rsidR="00234A51" w:rsidRPr="00532873" w:rsidRDefault="00234A51" w:rsidP="004C3F7F">
            <w:pPr>
              <w:rPr>
                <w:rFonts w:asciiTheme="majorHAnsi" w:hAnsiTheme="majorHAnsi" w:cstheme="majorHAnsi"/>
                <w:sz w:val="22"/>
                <w:szCs w:val="22"/>
              </w:rPr>
            </w:pPr>
          </w:p>
        </w:tc>
        <w:tc>
          <w:tcPr>
            <w:tcW w:w="3638" w:type="dxa"/>
          </w:tcPr>
          <w:p w14:paraId="73732F76" w14:textId="77777777" w:rsidR="00DB72D6" w:rsidRDefault="006B4C6F" w:rsidP="006B4C6F">
            <w:pPr>
              <w:pStyle w:val="ListParagraph"/>
              <w:numPr>
                <w:ilvl w:val="0"/>
                <w:numId w:val="13"/>
              </w:numPr>
              <w:rPr>
                <w:rFonts w:asciiTheme="minorHAnsi" w:hAnsiTheme="minorHAnsi" w:cstheme="minorHAnsi"/>
              </w:rPr>
            </w:pPr>
            <w:r>
              <w:rPr>
                <w:rFonts w:asciiTheme="minorHAnsi" w:hAnsiTheme="minorHAnsi" w:cstheme="minorHAnsi"/>
              </w:rPr>
              <w:t xml:space="preserve">There was a mention that typically in academia faculty of color have been called upon to do additional labor without compensation. </w:t>
            </w:r>
          </w:p>
          <w:p w14:paraId="2FCAFDE7" w14:textId="5E253931" w:rsidR="006B4C6F" w:rsidRPr="00693548" w:rsidRDefault="000C7BA8" w:rsidP="006B4C6F">
            <w:pPr>
              <w:pStyle w:val="ListParagraph"/>
              <w:numPr>
                <w:ilvl w:val="0"/>
                <w:numId w:val="13"/>
              </w:numPr>
              <w:rPr>
                <w:rFonts w:asciiTheme="minorHAnsi" w:hAnsiTheme="minorHAnsi" w:cstheme="minorHAnsi"/>
              </w:rPr>
            </w:pPr>
            <w:r>
              <w:rPr>
                <w:rFonts w:asciiTheme="minorHAnsi" w:hAnsiTheme="minorHAnsi" w:cstheme="minorHAnsi"/>
              </w:rPr>
              <w:t xml:space="preserve">Haven’t established ethnic studies at FH yet and yet these issues are coming up. </w:t>
            </w:r>
          </w:p>
        </w:tc>
        <w:tc>
          <w:tcPr>
            <w:tcW w:w="2533" w:type="dxa"/>
          </w:tcPr>
          <w:p w14:paraId="7E9A3BD6" w14:textId="0F00F34D" w:rsidR="00B2437A" w:rsidRPr="000E3228" w:rsidRDefault="006B4C6F" w:rsidP="006B4C6F">
            <w:pPr>
              <w:rPr>
                <w:rFonts w:asciiTheme="minorHAnsi" w:hAnsiTheme="minorHAnsi" w:cstheme="minorHAnsi"/>
              </w:rPr>
            </w:pPr>
            <w:r w:rsidRPr="000E3228">
              <w:rPr>
                <w:rFonts w:asciiTheme="minorHAnsi" w:hAnsiTheme="minorHAnsi" w:cstheme="minorHAnsi"/>
              </w:rPr>
              <w:t xml:space="preserve">Faculty can report that work on the PAA application under district services. </w:t>
            </w:r>
          </w:p>
          <w:p w14:paraId="621E8232" w14:textId="77777777" w:rsidR="006B4C6F" w:rsidRPr="000E3228" w:rsidRDefault="006B4C6F" w:rsidP="006B4C6F">
            <w:pPr>
              <w:rPr>
                <w:rFonts w:asciiTheme="minorHAnsi" w:hAnsiTheme="minorHAnsi" w:cstheme="minorHAnsi"/>
              </w:rPr>
            </w:pPr>
          </w:p>
          <w:p w14:paraId="490F2978" w14:textId="77777777" w:rsidR="000C7BA8" w:rsidRPr="000E3228" w:rsidRDefault="000C7BA8" w:rsidP="006B4C6F">
            <w:pPr>
              <w:rPr>
                <w:rFonts w:asciiTheme="minorHAnsi" w:hAnsiTheme="minorHAnsi" w:cstheme="minorHAnsi"/>
              </w:rPr>
            </w:pPr>
            <w:r w:rsidRPr="000E3228">
              <w:rPr>
                <w:rFonts w:asciiTheme="minorHAnsi" w:hAnsiTheme="minorHAnsi" w:cstheme="minorHAnsi"/>
              </w:rPr>
              <w:t>President Thuy – recognize the work from a financial standpoint moving forward and help in integrating ethnic studies in our college in a deep level.</w:t>
            </w:r>
          </w:p>
          <w:p w14:paraId="197B63AF" w14:textId="29E4C966" w:rsidR="000C7BA8" w:rsidRPr="000E3228" w:rsidRDefault="000C7BA8" w:rsidP="006B4C6F">
            <w:pPr>
              <w:rPr>
                <w:rFonts w:asciiTheme="minorHAnsi" w:hAnsiTheme="minorHAnsi" w:cstheme="minorHAnsi"/>
              </w:rPr>
            </w:pPr>
          </w:p>
        </w:tc>
        <w:tc>
          <w:tcPr>
            <w:tcW w:w="1968" w:type="dxa"/>
          </w:tcPr>
          <w:p w14:paraId="5E8E6D8F" w14:textId="77777777" w:rsidR="00B2437A" w:rsidRPr="000E3228" w:rsidRDefault="00B2437A" w:rsidP="004C3F7F">
            <w:pPr>
              <w:rPr>
                <w:rFonts w:asciiTheme="minorHAnsi" w:hAnsiTheme="minorHAnsi" w:cstheme="minorHAnsi"/>
              </w:rPr>
            </w:pPr>
          </w:p>
          <w:p w14:paraId="45F6A5BA" w14:textId="77777777" w:rsidR="000C7BA8" w:rsidRPr="000E3228" w:rsidRDefault="000C7BA8" w:rsidP="004C3F7F">
            <w:pPr>
              <w:rPr>
                <w:rFonts w:asciiTheme="minorHAnsi" w:hAnsiTheme="minorHAnsi" w:cstheme="minorHAnsi"/>
              </w:rPr>
            </w:pPr>
          </w:p>
          <w:p w14:paraId="23806AB8" w14:textId="77777777" w:rsidR="000C7BA8" w:rsidRPr="000E3228" w:rsidRDefault="000C7BA8" w:rsidP="004C3F7F">
            <w:pPr>
              <w:rPr>
                <w:rFonts w:asciiTheme="minorHAnsi" w:hAnsiTheme="minorHAnsi" w:cstheme="minorHAnsi"/>
              </w:rPr>
            </w:pPr>
          </w:p>
          <w:p w14:paraId="391C6D7A" w14:textId="77777777" w:rsidR="000C7BA8" w:rsidRPr="000E3228" w:rsidRDefault="000C7BA8" w:rsidP="004C3F7F">
            <w:pPr>
              <w:rPr>
                <w:rFonts w:asciiTheme="minorHAnsi" w:hAnsiTheme="minorHAnsi" w:cstheme="minorHAnsi"/>
              </w:rPr>
            </w:pPr>
          </w:p>
          <w:p w14:paraId="7A9B202F" w14:textId="64B0FB7B" w:rsidR="000C7BA8" w:rsidRPr="000E3228" w:rsidRDefault="000C7BA8" w:rsidP="004C3F7F">
            <w:pPr>
              <w:rPr>
                <w:rFonts w:asciiTheme="minorHAnsi" w:hAnsiTheme="minorHAnsi" w:cstheme="minorHAnsi"/>
              </w:rPr>
            </w:pPr>
            <w:r w:rsidRPr="000E3228">
              <w:rPr>
                <w:rFonts w:asciiTheme="minorHAnsi" w:hAnsiTheme="minorHAnsi" w:cstheme="minorHAnsi"/>
              </w:rPr>
              <w:t>We (the college) won’t ask individual to take on things that we wouldn’t ask any other faculty member to take on in phase one and two.</w:t>
            </w:r>
          </w:p>
        </w:tc>
        <w:tc>
          <w:tcPr>
            <w:tcW w:w="1661" w:type="dxa"/>
          </w:tcPr>
          <w:p w14:paraId="7FB59E70" w14:textId="77777777" w:rsidR="00234A51" w:rsidRDefault="00234A51" w:rsidP="004C3F7F"/>
        </w:tc>
      </w:tr>
      <w:tr w:rsidR="00BD6BC5" w14:paraId="6FEE6333" w14:textId="758C23A6" w:rsidTr="001A7972">
        <w:tc>
          <w:tcPr>
            <w:tcW w:w="700" w:type="dxa"/>
          </w:tcPr>
          <w:p w14:paraId="1124ABE5" w14:textId="77777777" w:rsidR="00234A51" w:rsidRDefault="00234A51" w:rsidP="00113097">
            <w:pPr>
              <w:jc w:val="center"/>
            </w:pPr>
            <w:r>
              <w:t>5</w:t>
            </w:r>
          </w:p>
          <w:p w14:paraId="2BC25033" w14:textId="27608BB2" w:rsidR="00234A51" w:rsidRDefault="00234A51" w:rsidP="00113097">
            <w:pPr>
              <w:jc w:val="center"/>
            </w:pPr>
          </w:p>
        </w:tc>
        <w:tc>
          <w:tcPr>
            <w:tcW w:w="2364" w:type="dxa"/>
          </w:tcPr>
          <w:p w14:paraId="4675C4C2" w14:textId="2A38054B" w:rsidR="00146D1C" w:rsidRPr="00532873" w:rsidRDefault="00532873" w:rsidP="00146D1C">
            <w:pPr>
              <w:rPr>
                <w:rFonts w:asciiTheme="majorHAnsi" w:hAnsiTheme="majorHAnsi" w:cstheme="majorHAnsi"/>
                <w:sz w:val="22"/>
                <w:szCs w:val="22"/>
              </w:rPr>
            </w:pPr>
            <w:r w:rsidRPr="00532873">
              <w:rPr>
                <w:rFonts w:asciiTheme="majorHAnsi" w:hAnsiTheme="majorHAnsi" w:cstheme="majorHAnsi"/>
                <w:sz w:val="22"/>
                <w:szCs w:val="22"/>
              </w:rPr>
              <w:t>Faculty Hiring Process</w:t>
            </w:r>
          </w:p>
          <w:p w14:paraId="12A05279" w14:textId="5458BC92" w:rsidR="009F4724" w:rsidRPr="00532873" w:rsidRDefault="009F4724" w:rsidP="00F50F8D">
            <w:pPr>
              <w:rPr>
                <w:rFonts w:asciiTheme="majorHAnsi" w:hAnsiTheme="majorHAnsi" w:cstheme="majorHAnsi"/>
                <w:sz w:val="22"/>
                <w:szCs w:val="22"/>
              </w:rPr>
            </w:pPr>
          </w:p>
        </w:tc>
        <w:tc>
          <w:tcPr>
            <w:tcW w:w="3638" w:type="dxa"/>
          </w:tcPr>
          <w:p w14:paraId="16C1B91E" w14:textId="77777777" w:rsidR="003851DB" w:rsidRDefault="00E03EC4" w:rsidP="00E03EC4">
            <w:pPr>
              <w:pStyle w:val="ListParagraph"/>
              <w:numPr>
                <w:ilvl w:val="0"/>
                <w:numId w:val="13"/>
              </w:numPr>
              <w:rPr>
                <w:rFonts w:asciiTheme="minorHAnsi" w:hAnsiTheme="minorHAnsi" w:cstheme="minorHAnsi"/>
              </w:rPr>
            </w:pPr>
            <w:r>
              <w:rPr>
                <w:rFonts w:asciiTheme="minorHAnsi" w:hAnsiTheme="minorHAnsi" w:cstheme="minorHAnsi"/>
              </w:rPr>
              <w:t xml:space="preserve">An interim process has been created but hasn’t been finalized. There is a group working on creating a more permanent process. </w:t>
            </w:r>
          </w:p>
          <w:p w14:paraId="443B2E82" w14:textId="60D59E0E" w:rsidR="00E03EC4" w:rsidRDefault="00E03EC4" w:rsidP="00E03EC4">
            <w:pPr>
              <w:pStyle w:val="ListParagraph"/>
              <w:numPr>
                <w:ilvl w:val="0"/>
                <w:numId w:val="13"/>
              </w:numPr>
              <w:rPr>
                <w:rFonts w:asciiTheme="minorHAnsi" w:hAnsiTheme="minorHAnsi" w:cstheme="minorHAnsi"/>
              </w:rPr>
            </w:pPr>
            <w:r>
              <w:rPr>
                <w:rFonts w:asciiTheme="minorHAnsi" w:hAnsiTheme="minorHAnsi" w:cstheme="minorHAnsi"/>
              </w:rPr>
              <w:t xml:space="preserve">In late September early October, the deans sent out an email to their department to see if folks had any full-time faculty requests. </w:t>
            </w:r>
          </w:p>
          <w:p w14:paraId="19622375" w14:textId="60818751" w:rsidR="00E03EC4" w:rsidRPr="00E03EC4" w:rsidRDefault="00E03EC4" w:rsidP="00E03EC4">
            <w:pPr>
              <w:pStyle w:val="ListParagraph"/>
              <w:rPr>
                <w:rFonts w:asciiTheme="minorHAnsi" w:hAnsiTheme="minorHAnsi" w:cstheme="minorHAnsi"/>
              </w:rPr>
            </w:pPr>
          </w:p>
        </w:tc>
        <w:tc>
          <w:tcPr>
            <w:tcW w:w="2533" w:type="dxa"/>
          </w:tcPr>
          <w:p w14:paraId="4BD9DF0D" w14:textId="77777777" w:rsidR="00965E29" w:rsidRPr="000E3228" w:rsidRDefault="00965E29" w:rsidP="004C3F7F">
            <w:pPr>
              <w:rPr>
                <w:rFonts w:asciiTheme="minorHAnsi" w:hAnsiTheme="minorHAnsi" w:cstheme="minorHAnsi"/>
              </w:rPr>
            </w:pPr>
          </w:p>
          <w:p w14:paraId="6A8078DA" w14:textId="77777777" w:rsidR="00E03EC4" w:rsidRPr="000E3228" w:rsidRDefault="00E03EC4" w:rsidP="004C3F7F">
            <w:pPr>
              <w:rPr>
                <w:rFonts w:asciiTheme="minorHAnsi" w:hAnsiTheme="minorHAnsi" w:cstheme="minorHAnsi"/>
              </w:rPr>
            </w:pPr>
          </w:p>
          <w:p w14:paraId="40DC2800" w14:textId="77777777" w:rsidR="00E03EC4" w:rsidRPr="000E3228" w:rsidRDefault="00E03EC4" w:rsidP="004C3F7F">
            <w:pPr>
              <w:rPr>
                <w:rFonts w:asciiTheme="minorHAnsi" w:hAnsiTheme="minorHAnsi" w:cstheme="minorHAnsi"/>
              </w:rPr>
            </w:pPr>
          </w:p>
          <w:p w14:paraId="27D58B3C" w14:textId="77777777" w:rsidR="00E03EC4" w:rsidRPr="000E3228" w:rsidRDefault="00E03EC4" w:rsidP="004C3F7F">
            <w:pPr>
              <w:rPr>
                <w:rFonts w:asciiTheme="minorHAnsi" w:hAnsiTheme="minorHAnsi" w:cstheme="minorHAnsi"/>
              </w:rPr>
            </w:pPr>
          </w:p>
          <w:p w14:paraId="4E25D7FD" w14:textId="77777777" w:rsidR="00E03EC4" w:rsidRPr="000E3228" w:rsidRDefault="00E03EC4" w:rsidP="004C3F7F">
            <w:pPr>
              <w:rPr>
                <w:rFonts w:asciiTheme="minorHAnsi" w:hAnsiTheme="minorHAnsi" w:cstheme="minorHAnsi"/>
              </w:rPr>
            </w:pPr>
          </w:p>
          <w:p w14:paraId="7963A9EE" w14:textId="77777777" w:rsidR="00E03EC4" w:rsidRPr="000E3228" w:rsidRDefault="00E03EC4" w:rsidP="004C3F7F">
            <w:pPr>
              <w:rPr>
                <w:rFonts w:asciiTheme="minorHAnsi" w:hAnsiTheme="minorHAnsi" w:cstheme="minorHAnsi"/>
              </w:rPr>
            </w:pPr>
            <w:r w:rsidRPr="000E3228">
              <w:rPr>
                <w:rFonts w:asciiTheme="minorHAnsi" w:hAnsiTheme="minorHAnsi" w:cstheme="minorHAnsi"/>
              </w:rPr>
              <w:t xml:space="preserve">Data was compiled such as cost of part time faculty, the ratio of </w:t>
            </w:r>
            <w:r w:rsidR="00064887" w:rsidRPr="000E3228">
              <w:rPr>
                <w:rFonts w:asciiTheme="minorHAnsi" w:hAnsiTheme="minorHAnsi" w:cstheme="minorHAnsi"/>
              </w:rPr>
              <w:t>full-time</w:t>
            </w:r>
            <w:r w:rsidRPr="000E3228">
              <w:rPr>
                <w:rFonts w:asciiTheme="minorHAnsi" w:hAnsiTheme="minorHAnsi" w:cstheme="minorHAnsi"/>
              </w:rPr>
              <w:t xml:space="preserve"> faculty to part time faculty. Data was sent back to the </w:t>
            </w:r>
            <w:r w:rsidRPr="000E3228">
              <w:rPr>
                <w:rFonts w:asciiTheme="minorHAnsi" w:hAnsiTheme="minorHAnsi" w:cstheme="minorHAnsi"/>
              </w:rPr>
              <w:lastRenderedPageBreak/>
              <w:t xml:space="preserve">departments to be used </w:t>
            </w:r>
            <w:r w:rsidR="00064887" w:rsidRPr="000E3228">
              <w:rPr>
                <w:rFonts w:asciiTheme="minorHAnsi" w:hAnsiTheme="minorHAnsi" w:cstheme="minorHAnsi"/>
              </w:rPr>
              <w:t>to complete</w:t>
            </w:r>
            <w:r w:rsidRPr="000E3228">
              <w:rPr>
                <w:rFonts w:asciiTheme="minorHAnsi" w:hAnsiTheme="minorHAnsi" w:cstheme="minorHAnsi"/>
              </w:rPr>
              <w:t xml:space="preserve"> the faculty prioritization form. </w:t>
            </w:r>
            <w:r w:rsidR="00064887" w:rsidRPr="000E3228">
              <w:rPr>
                <w:rFonts w:asciiTheme="minorHAnsi" w:hAnsiTheme="minorHAnsi" w:cstheme="minorHAnsi"/>
              </w:rPr>
              <w:t>The Deans would work with their divisions to prioritize full-time faculties requests within a division, once prioritization has happened the Deans would get tother with the ABP, the classified, and students (which will be added into the final process) and faculty in the discussion on prioritizing the full-time faculty requests that came in.</w:t>
            </w:r>
          </w:p>
          <w:p w14:paraId="3B9DFBE7" w14:textId="77777777" w:rsidR="00064887" w:rsidRPr="000E3228" w:rsidRDefault="00064887" w:rsidP="004C3F7F">
            <w:pPr>
              <w:rPr>
                <w:rFonts w:asciiTheme="minorHAnsi" w:hAnsiTheme="minorHAnsi" w:cstheme="minorHAnsi"/>
              </w:rPr>
            </w:pPr>
            <w:r w:rsidRPr="000E3228">
              <w:rPr>
                <w:rFonts w:asciiTheme="minorHAnsi" w:hAnsiTheme="minorHAnsi" w:cstheme="minorHAnsi"/>
              </w:rPr>
              <w:t>Raked the top five.</w:t>
            </w:r>
          </w:p>
          <w:p w14:paraId="6CA739EA" w14:textId="6950A30A" w:rsidR="00064887" w:rsidRPr="000E3228" w:rsidRDefault="00064887" w:rsidP="004C3F7F">
            <w:pPr>
              <w:rPr>
                <w:rFonts w:asciiTheme="minorHAnsi" w:hAnsiTheme="minorHAnsi" w:cstheme="minorHAnsi"/>
              </w:rPr>
            </w:pPr>
            <w:r w:rsidRPr="000E3228">
              <w:rPr>
                <w:rFonts w:asciiTheme="minorHAnsi" w:hAnsiTheme="minorHAnsi" w:cstheme="minorHAnsi"/>
              </w:rPr>
              <w:t xml:space="preserve">This was then sent over to advisory for a first and second read. </w:t>
            </w:r>
          </w:p>
          <w:p w14:paraId="64F6ECFC" w14:textId="49944D7B" w:rsidR="00064887" w:rsidRPr="000E3228" w:rsidRDefault="00064887" w:rsidP="004C3F7F">
            <w:pPr>
              <w:pStyle w:val="ListParagraph"/>
              <w:numPr>
                <w:ilvl w:val="0"/>
                <w:numId w:val="13"/>
              </w:numPr>
              <w:rPr>
                <w:rFonts w:asciiTheme="minorHAnsi" w:hAnsiTheme="minorHAnsi" w:cstheme="minorHAnsi"/>
              </w:rPr>
            </w:pPr>
            <w:r w:rsidRPr="000E3228">
              <w:rPr>
                <w:rFonts w:asciiTheme="minorHAnsi" w:hAnsiTheme="minorHAnsi" w:cstheme="minorHAnsi"/>
              </w:rPr>
              <w:t>More feedback from more faculty, administrators, students and classified staff.</w:t>
            </w:r>
          </w:p>
        </w:tc>
        <w:tc>
          <w:tcPr>
            <w:tcW w:w="1968" w:type="dxa"/>
          </w:tcPr>
          <w:p w14:paraId="0EB802BB" w14:textId="6766AEE6" w:rsidR="00064887" w:rsidRPr="000E3228" w:rsidRDefault="00064887" w:rsidP="00064887">
            <w:pPr>
              <w:rPr>
                <w:rFonts w:asciiTheme="minorHAnsi" w:hAnsiTheme="minorHAnsi" w:cstheme="minorHAnsi"/>
              </w:rPr>
            </w:pPr>
          </w:p>
          <w:p w14:paraId="1636CB7D" w14:textId="088C702C" w:rsidR="00064887" w:rsidRPr="000E3228" w:rsidRDefault="00064887" w:rsidP="00064887">
            <w:pPr>
              <w:rPr>
                <w:rFonts w:asciiTheme="minorHAnsi" w:hAnsiTheme="minorHAnsi" w:cstheme="minorHAnsi"/>
              </w:rPr>
            </w:pPr>
          </w:p>
        </w:tc>
        <w:tc>
          <w:tcPr>
            <w:tcW w:w="1661" w:type="dxa"/>
          </w:tcPr>
          <w:p w14:paraId="1C4085FA" w14:textId="77777777" w:rsidR="00234A51" w:rsidRDefault="00234A51" w:rsidP="004C3F7F"/>
        </w:tc>
      </w:tr>
      <w:tr w:rsidR="00BE2C59" w14:paraId="30ACF851" w14:textId="77777777" w:rsidTr="00B2437A">
        <w:trPr>
          <w:trHeight w:val="1142"/>
        </w:trPr>
        <w:tc>
          <w:tcPr>
            <w:tcW w:w="700" w:type="dxa"/>
          </w:tcPr>
          <w:p w14:paraId="4EAF9CA1" w14:textId="04FDD540" w:rsidR="00BE2C59" w:rsidRDefault="00BE2C59" w:rsidP="00BE2C59">
            <w:pPr>
              <w:jc w:val="center"/>
            </w:pPr>
            <w:r>
              <w:t>6</w:t>
            </w:r>
          </w:p>
        </w:tc>
        <w:tc>
          <w:tcPr>
            <w:tcW w:w="2364" w:type="dxa"/>
          </w:tcPr>
          <w:p w14:paraId="20E8888B" w14:textId="201E87DB" w:rsidR="00BE2C59" w:rsidRDefault="00532873" w:rsidP="00BE2C59">
            <w:pPr>
              <w:rPr>
                <w:rFonts w:asciiTheme="majorHAnsi" w:hAnsiTheme="majorHAnsi" w:cstheme="majorHAnsi"/>
                <w:sz w:val="22"/>
                <w:szCs w:val="22"/>
              </w:rPr>
            </w:pPr>
            <w:r w:rsidRPr="00532873">
              <w:rPr>
                <w:rFonts w:asciiTheme="majorHAnsi" w:hAnsiTheme="majorHAnsi" w:cstheme="majorHAnsi"/>
                <w:sz w:val="22"/>
                <w:szCs w:val="22"/>
              </w:rPr>
              <w:t xml:space="preserve">B Budget Funds and Possible Equity Initiatives </w:t>
            </w:r>
          </w:p>
          <w:p w14:paraId="4E4EB2E0" w14:textId="23610953" w:rsidR="00DC1C5B" w:rsidRPr="00532873" w:rsidRDefault="00DC1C5B" w:rsidP="00BE2C59">
            <w:pPr>
              <w:rPr>
                <w:rFonts w:asciiTheme="majorHAnsi" w:hAnsiTheme="majorHAnsi" w:cstheme="majorHAnsi"/>
                <w:sz w:val="22"/>
                <w:szCs w:val="22"/>
              </w:rPr>
            </w:pPr>
            <w:r>
              <w:rPr>
                <w:rFonts w:asciiTheme="majorHAnsi" w:hAnsiTheme="majorHAnsi" w:cstheme="majorHAnsi"/>
                <w:sz w:val="22"/>
                <w:szCs w:val="22"/>
              </w:rPr>
              <w:t xml:space="preserve">Presented by Kathy and Brian </w:t>
            </w:r>
          </w:p>
          <w:p w14:paraId="3752C8CA" w14:textId="77777777" w:rsidR="00BE2C59" w:rsidRPr="00532873" w:rsidRDefault="00BE2C59" w:rsidP="00BE2C59">
            <w:pPr>
              <w:rPr>
                <w:rFonts w:asciiTheme="majorHAnsi" w:hAnsiTheme="majorHAnsi" w:cstheme="majorHAnsi"/>
                <w:color w:val="000000"/>
                <w:sz w:val="22"/>
                <w:szCs w:val="22"/>
              </w:rPr>
            </w:pPr>
          </w:p>
          <w:p w14:paraId="226BB0A3" w14:textId="77777777" w:rsidR="00B2437A" w:rsidRPr="00532873" w:rsidRDefault="00B2437A" w:rsidP="00BE2C59">
            <w:pPr>
              <w:rPr>
                <w:rFonts w:asciiTheme="majorHAnsi" w:hAnsiTheme="majorHAnsi" w:cstheme="majorHAnsi"/>
                <w:color w:val="000000"/>
                <w:sz w:val="22"/>
                <w:szCs w:val="22"/>
              </w:rPr>
            </w:pPr>
          </w:p>
          <w:p w14:paraId="42189EAF" w14:textId="6D7BC549" w:rsidR="00B2437A" w:rsidRPr="00532873" w:rsidRDefault="00B2437A" w:rsidP="00BE2C59">
            <w:pPr>
              <w:rPr>
                <w:rFonts w:asciiTheme="majorHAnsi" w:hAnsiTheme="majorHAnsi" w:cstheme="majorHAnsi"/>
                <w:color w:val="000000"/>
                <w:sz w:val="22"/>
                <w:szCs w:val="22"/>
              </w:rPr>
            </w:pPr>
          </w:p>
        </w:tc>
        <w:tc>
          <w:tcPr>
            <w:tcW w:w="3638" w:type="dxa"/>
          </w:tcPr>
          <w:p w14:paraId="4F0D7DFE" w14:textId="6CAD7FB7" w:rsidR="00BE25F6" w:rsidRDefault="00715DBE" w:rsidP="00BE25F6">
            <w:pPr>
              <w:pStyle w:val="ListParagraph"/>
              <w:numPr>
                <w:ilvl w:val="0"/>
                <w:numId w:val="13"/>
              </w:numPr>
              <w:rPr>
                <w:rFonts w:asciiTheme="minorHAnsi" w:hAnsiTheme="minorHAnsi" w:cstheme="minorHAnsi"/>
                <w:bCs/>
              </w:rPr>
            </w:pPr>
            <w:r>
              <w:rPr>
                <w:rFonts w:asciiTheme="minorHAnsi" w:hAnsiTheme="minorHAnsi" w:cstheme="minorHAnsi"/>
                <w:bCs/>
              </w:rPr>
              <w:t xml:space="preserve">Debbie wrote an email inquiring E&amp;E’s role with regards to the carryover B budget money that is supposed to be used for equity and or enrollment initiatives. </w:t>
            </w:r>
          </w:p>
          <w:p w14:paraId="70F89798" w14:textId="6DDFE014" w:rsidR="00C56C44" w:rsidRDefault="00BE25F6" w:rsidP="00BE25F6">
            <w:pPr>
              <w:pStyle w:val="ListParagraph"/>
              <w:numPr>
                <w:ilvl w:val="0"/>
                <w:numId w:val="13"/>
              </w:numPr>
              <w:rPr>
                <w:rFonts w:asciiTheme="minorHAnsi" w:hAnsiTheme="minorHAnsi" w:cstheme="minorHAnsi"/>
                <w:bCs/>
              </w:rPr>
            </w:pPr>
            <w:r>
              <w:rPr>
                <w:rFonts w:asciiTheme="minorHAnsi" w:hAnsiTheme="minorHAnsi" w:cstheme="minorHAnsi"/>
                <w:bCs/>
              </w:rPr>
              <w:t xml:space="preserve">Suggestion by Carolyn H. </w:t>
            </w:r>
            <w:r w:rsidR="00976ACF">
              <w:rPr>
                <w:rFonts w:asciiTheme="minorHAnsi" w:hAnsiTheme="minorHAnsi" w:cstheme="minorHAnsi"/>
                <w:bCs/>
              </w:rPr>
              <w:t xml:space="preserve">to looks at the plan and develop an action plan based on those goals and decide what the </w:t>
            </w:r>
            <w:r w:rsidR="00C56C44">
              <w:rPr>
                <w:rFonts w:asciiTheme="minorHAnsi" w:hAnsiTheme="minorHAnsi" w:cstheme="minorHAnsi"/>
                <w:bCs/>
              </w:rPr>
              <w:t>big-ticket</w:t>
            </w:r>
            <w:r w:rsidR="00976ACF">
              <w:rPr>
                <w:rFonts w:asciiTheme="minorHAnsi" w:hAnsiTheme="minorHAnsi" w:cstheme="minorHAnsi"/>
                <w:bCs/>
              </w:rPr>
              <w:t xml:space="preserve"> items look like.</w:t>
            </w:r>
          </w:p>
          <w:p w14:paraId="57098784" w14:textId="6EE54417" w:rsidR="00BE25F6" w:rsidRPr="00BE25F6" w:rsidRDefault="00C56C44" w:rsidP="00BE25F6">
            <w:pPr>
              <w:pStyle w:val="ListParagraph"/>
              <w:numPr>
                <w:ilvl w:val="0"/>
                <w:numId w:val="13"/>
              </w:numPr>
              <w:rPr>
                <w:rFonts w:asciiTheme="minorHAnsi" w:hAnsiTheme="minorHAnsi" w:cstheme="minorHAnsi"/>
                <w:bCs/>
              </w:rPr>
            </w:pPr>
            <w:r>
              <w:rPr>
                <w:rFonts w:asciiTheme="minorHAnsi" w:hAnsiTheme="minorHAnsi" w:cstheme="minorHAnsi"/>
                <w:bCs/>
              </w:rPr>
              <w:lastRenderedPageBreak/>
              <w:t xml:space="preserve">Concerns around what will be funded, but as well as the process by which we decide where that money will go. </w:t>
            </w:r>
            <w:r w:rsidR="00976ACF">
              <w:rPr>
                <w:rFonts w:asciiTheme="minorHAnsi" w:hAnsiTheme="minorHAnsi" w:cstheme="minorHAnsi"/>
                <w:bCs/>
              </w:rPr>
              <w:t xml:space="preserve"> </w:t>
            </w:r>
          </w:p>
          <w:p w14:paraId="5E1B04E7" w14:textId="77777777" w:rsidR="00715DBE" w:rsidRDefault="00C56C44" w:rsidP="00C56C44">
            <w:pPr>
              <w:pStyle w:val="ListParagraph"/>
              <w:numPr>
                <w:ilvl w:val="0"/>
                <w:numId w:val="13"/>
              </w:numPr>
              <w:rPr>
                <w:rFonts w:asciiTheme="minorHAnsi" w:hAnsiTheme="minorHAnsi" w:cstheme="minorHAnsi"/>
              </w:rPr>
            </w:pPr>
            <w:r>
              <w:rPr>
                <w:rFonts w:asciiTheme="minorHAnsi" w:hAnsiTheme="minorHAnsi" w:cstheme="minorHAnsi"/>
              </w:rPr>
              <w:t xml:space="preserve">Aspects of the Equity Plan needs resources. </w:t>
            </w:r>
          </w:p>
          <w:p w14:paraId="458C8361" w14:textId="68CF65A3" w:rsidR="00C56C44" w:rsidRPr="00C56C44" w:rsidRDefault="00C56C44" w:rsidP="00C56C44">
            <w:pPr>
              <w:rPr>
                <w:rFonts w:asciiTheme="minorHAnsi" w:hAnsiTheme="minorHAnsi" w:cstheme="minorHAnsi"/>
              </w:rPr>
            </w:pPr>
          </w:p>
        </w:tc>
        <w:tc>
          <w:tcPr>
            <w:tcW w:w="2533" w:type="dxa"/>
          </w:tcPr>
          <w:p w14:paraId="02505536" w14:textId="6292E243" w:rsidR="00715DBE" w:rsidRPr="000E3228" w:rsidRDefault="00715DBE" w:rsidP="00715DBE">
            <w:pPr>
              <w:rPr>
                <w:rFonts w:asciiTheme="minorHAnsi" w:hAnsiTheme="minorHAnsi" w:cstheme="minorHAnsi"/>
                <w:bCs/>
              </w:rPr>
            </w:pPr>
            <w:r w:rsidRPr="000E3228">
              <w:rPr>
                <w:rFonts w:asciiTheme="minorHAnsi" w:hAnsiTheme="minorHAnsi" w:cstheme="minorHAnsi"/>
                <w:bCs/>
              </w:rPr>
              <w:lastRenderedPageBreak/>
              <w:t>R&amp;R approved</w:t>
            </w:r>
            <w:r w:rsidR="00BE25F6" w:rsidRPr="000E3228">
              <w:rPr>
                <w:rFonts w:asciiTheme="minorHAnsi" w:hAnsiTheme="minorHAnsi" w:cstheme="minorHAnsi"/>
                <w:bCs/>
              </w:rPr>
              <w:t xml:space="preserve"> (by vote)</w:t>
            </w:r>
            <w:r w:rsidRPr="000E3228">
              <w:rPr>
                <w:rFonts w:asciiTheme="minorHAnsi" w:hAnsiTheme="minorHAnsi" w:cstheme="minorHAnsi"/>
                <w:bCs/>
              </w:rPr>
              <w:t xml:space="preserve"> the request or the idea of funding equity initiatives to be determined by using some of the B budget carryover dollars. The dollar amounts and the timeframe and the process were all not determined. </w:t>
            </w:r>
          </w:p>
          <w:p w14:paraId="74452280" w14:textId="77777777" w:rsidR="00BE2C59" w:rsidRPr="000E3228" w:rsidRDefault="00BE2C59" w:rsidP="00BE2C59">
            <w:pPr>
              <w:rPr>
                <w:rFonts w:asciiTheme="minorHAnsi" w:hAnsiTheme="minorHAnsi" w:cstheme="minorHAnsi"/>
              </w:rPr>
            </w:pPr>
          </w:p>
          <w:p w14:paraId="346A0C82" w14:textId="4B328368" w:rsidR="00715DBE" w:rsidRPr="000E3228" w:rsidRDefault="00715DBE" w:rsidP="00BE2C59">
            <w:pPr>
              <w:rPr>
                <w:rFonts w:asciiTheme="minorHAnsi" w:hAnsiTheme="minorHAnsi" w:cstheme="minorHAnsi"/>
              </w:rPr>
            </w:pPr>
            <w:r w:rsidRPr="000E3228">
              <w:rPr>
                <w:rFonts w:asciiTheme="minorHAnsi" w:hAnsiTheme="minorHAnsi" w:cstheme="minorHAnsi"/>
              </w:rPr>
              <w:lastRenderedPageBreak/>
              <w:t xml:space="preserve">Possible role in </w:t>
            </w:r>
            <w:r w:rsidR="00BE25F6" w:rsidRPr="000E3228">
              <w:rPr>
                <w:rFonts w:asciiTheme="minorHAnsi" w:hAnsiTheme="minorHAnsi" w:cstheme="minorHAnsi"/>
              </w:rPr>
              <w:t>deciding on what projects, how much, who can apply, how long they will last and etc. as well as gather potential initiatives.</w:t>
            </w:r>
          </w:p>
          <w:p w14:paraId="6BE80A84" w14:textId="62314482" w:rsidR="00976ACF" w:rsidRPr="000E3228" w:rsidRDefault="00976ACF" w:rsidP="00976ACF">
            <w:pPr>
              <w:rPr>
                <w:rFonts w:asciiTheme="minorHAnsi" w:hAnsiTheme="minorHAnsi" w:cstheme="minorHAnsi"/>
              </w:rPr>
            </w:pPr>
            <w:r w:rsidRPr="000E3228">
              <w:rPr>
                <w:rFonts w:asciiTheme="minorHAnsi" w:hAnsiTheme="minorHAnsi" w:cstheme="minorHAnsi"/>
              </w:rPr>
              <w:t>Bret W. mentioned it would be 10% of the budget</w:t>
            </w:r>
            <w:r w:rsidR="00C56C44" w:rsidRPr="000E3228">
              <w:rPr>
                <w:rFonts w:asciiTheme="minorHAnsi" w:hAnsiTheme="minorHAnsi" w:cstheme="minorHAnsi"/>
              </w:rPr>
              <w:t>.</w:t>
            </w:r>
          </w:p>
          <w:p w14:paraId="3A98F7FB" w14:textId="68014179" w:rsidR="00BE25F6" w:rsidRPr="000E3228" w:rsidRDefault="00C56C44" w:rsidP="00BE2C59">
            <w:pPr>
              <w:rPr>
                <w:rFonts w:asciiTheme="minorHAnsi" w:hAnsiTheme="minorHAnsi" w:cstheme="minorHAnsi"/>
              </w:rPr>
            </w:pPr>
            <w:r w:rsidRPr="000E3228">
              <w:rPr>
                <w:rFonts w:asciiTheme="minorHAnsi" w:hAnsiTheme="minorHAnsi" w:cstheme="minorHAnsi"/>
              </w:rPr>
              <w:t xml:space="preserve">President Thuy recommended that </w:t>
            </w:r>
            <w:r w:rsidR="00666DA8" w:rsidRPr="000E3228">
              <w:rPr>
                <w:rFonts w:asciiTheme="minorHAnsi" w:hAnsiTheme="minorHAnsi" w:cstheme="minorHAnsi"/>
              </w:rPr>
              <w:t xml:space="preserve">E&amp;E and R&amp;R have a joint study group and in that study group the Office of Equity and any other necessary folks identify guiding principles, factors, and or goals to send to the college community around how this investment of money could be utilized and it reference the equity plan. It would then be put out and the college community could utilize the annual budget request. People can make the request through that route and then at that going get an inventory. Study group can then prioritize. </w:t>
            </w:r>
          </w:p>
        </w:tc>
        <w:tc>
          <w:tcPr>
            <w:tcW w:w="1968" w:type="dxa"/>
          </w:tcPr>
          <w:p w14:paraId="357966D5" w14:textId="77777777" w:rsidR="00BE2C59" w:rsidRPr="000E3228" w:rsidRDefault="00BE25F6" w:rsidP="00BE2C59">
            <w:pPr>
              <w:rPr>
                <w:rFonts w:asciiTheme="minorHAnsi" w:hAnsiTheme="minorHAnsi" w:cstheme="minorHAnsi"/>
              </w:rPr>
            </w:pPr>
            <w:r w:rsidRPr="000E3228">
              <w:rPr>
                <w:rFonts w:asciiTheme="minorHAnsi" w:hAnsiTheme="minorHAnsi" w:cstheme="minorHAnsi"/>
              </w:rPr>
              <w:lastRenderedPageBreak/>
              <w:t xml:space="preserve">E&amp;E and Office of Equity to share the priority list. </w:t>
            </w:r>
          </w:p>
          <w:p w14:paraId="56277DA9" w14:textId="77777777" w:rsidR="00666DA8" w:rsidRPr="000E3228" w:rsidRDefault="00666DA8" w:rsidP="00BE2C59">
            <w:pPr>
              <w:rPr>
                <w:rFonts w:asciiTheme="minorHAnsi" w:hAnsiTheme="minorHAnsi" w:cstheme="minorHAnsi"/>
              </w:rPr>
            </w:pPr>
          </w:p>
          <w:p w14:paraId="146830BF" w14:textId="1339C083" w:rsidR="00666DA8" w:rsidRPr="000E3228" w:rsidRDefault="00666DA8" w:rsidP="00BE2C59">
            <w:pPr>
              <w:rPr>
                <w:rFonts w:asciiTheme="minorHAnsi" w:hAnsiTheme="minorHAnsi" w:cstheme="minorHAnsi"/>
              </w:rPr>
            </w:pPr>
            <w:r w:rsidRPr="000E3228">
              <w:rPr>
                <w:rFonts w:asciiTheme="minorHAnsi" w:hAnsiTheme="minorHAnsi" w:cstheme="minorHAnsi"/>
              </w:rPr>
              <w:t>Conversation to continue.</w:t>
            </w:r>
          </w:p>
          <w:p w14:paraId="299B173D" w14:textId="3DD75B19" w:rsidR="00890470" w:rsidRPr="000E3228" w:rsidRDefault="00890470" w:rsidP="00BE2C59">
            <w:pPr>
              <w:rPr>
                <w:rFonts w:asciiTheme="minorHAnsi" w:hAnsiTheme="minorHAnsi" w:cstheme="minorHAnsi"/>
              </w:rPr>
            </w:pPr>
          </w:p>
          <w:p w14:paraId="09CEA30E" w14:textId="25042A09" w:rsidR="00890470" w:rsidRPr="000E3228" w:rsidRDefault="00890470" w:rsidP="00BE2C59">
            <w:pPr>
              <w:rPr>
                <w:rFonts w:asciiTheme="minorHAnsi" w:hAnsiTheme="minorHAnsi" w:cstheme="minorHAnsi"/>
              </w:rPr>
            </w:pPr>
            <w:r w:rsidRPr="000E3228">
              <w:rPr>
                <w:rFonts w:asciiTheme="minorHAnsi" w:hAnsiTheme="minorHAnsi" w:cstheme="minorHAnsi"/>
              </w:rPr>
              <w:t>Forming joint committee?</w:t>
            </w:r>
          </w:p>
          <w:p w14:paraId="2BCD5EA2" w14:textId="57E8F3B7" w:rsidR="00890470" w:rsidRPr="000E3228" w:rsidRDefault="00890470" w:rsidP="00890470">
            <w:pPr>
              <w:pStyle w:val="ListParagraph"/>
              <w:numPr>
                <w:ilvl w:val="0"/>
                <w:numId w:val="13"/>
              </w:numPr>
              <w:rPr>
                <w:rFonts w:asciiTheme="minorHAnsi" w:hAnsiTheme="minorHAnsi" w:cstheme="minorHAnsi"/>
              </w:rPr>
            </w:pPr>
            <w:r w:rsidRPr="000E3228">
              <w:rPr>
                <w:rFonts w:asciiTheme="minorHAnsi" w:hAnsiTheme="minorHAnsi" w:cstheme="minorHAnsi"/>
              </w:rPr>
              <w:lastRenderedPageBreak/>
              <w:t>Tri-chairs from both committees meet to</w:t>
            </w:r>
            <w:r w:rsidR="0006242E" w:rsidRPr="000E3228">
              <w:rPr>
                <w:rFonts w:asciiTheme="minorHAnsi" w:hAnsiTheme="minorHAnsi" w:cstheme="minorHAnsi"/>
              </w:rPr>
              <w:t>.</w:t>
            </w:r>
          </w:p>
          <w:p w14:paraId="196E2690" w14:textId="0C25778E" w:rsidR="00666DA8" w:rsidRPr="000E3228" w:rsidRDefault="00666DA8" w:rsidP="00BE2C59">
            <w:pPr>
              <w:rPr>
                <w:rFonts w:asciiTheme="minorHAnsi" w:hAnsiTheme="minorHAnsi" w:cstheme="minorHAnsi"/>
              </w:rPr>
            </w:pPr>
          </w:p>
        </w:tc>
        <w:tc>
          <w:tcPr>
            <w:tcW w:w="1661" w:type="dxa"/>
          </w:tcPr>
          <w:p w14:paraId="31CA15A4" w14:textId="77777777" w:rsidR="00BE2C59" w:rsidRDefault="00BE2C59" w:rsidP="00BE2C59"/>
        </w:tc>
      </w:tr>
      <w:tr w:rsidR="00ED6D1E" w14:paraId="4C05AE1F" w14:textId="77777777" w:rsidTr="00B2437A">
        <w:trPr>
          <w:trHeight w:val="1142"/>
        </w:trPr>
        <w:tc>
          <w:tcPr>
            <w:tcW w:w="700" w:type="dxa"/>
          </w:tcPr>
          <w:p w14:paraId="6FA6672A" w14:textId="10F5C583" w:rsidR="00ED6D1E" w:rsidRDefault="00ED6D1E" w:rsidP="00ED6D1E">
            <w:pPr>
              <w:jc w:val="center"/>
            </w:pPr>
            <w:r>
              <w:t>7</w:t>
            </w:r>
          </w:p>
        </w:tc>
        <w:tc>
          <w:tcPr>
            <w:tcW w:w="2364" w:type="dxa"/>
          </w:tcPr>
          <w:p w14:paraId="5DD0B602" w14:textId="081F48D5" w:rsidR="00ED6D1E" w:rsidRPr="00532873" w:rsidRDefault="00ED6D1E" w:rsidP="00ED6D1E">
            <w:pPr>
              <w:rPr>
                <w:rFonts w:asciiTheme="majorHAnsi" w:hAnsiTheme="majorHAnsi" w:cstheme="majorHAnsi"/>
                <w:sz w:val="22"/>
                <w:szCs w:val="22"/>
              </w:rPr>
            </w:pPr>
            <w:r w:rsidRPr="00532873">
              <w:rPr>
                <w:rFonts w:asciiTheme="majorHAnsi" w:hAnsiTheme="majorHAnsi" w:cstheme="majorHAnsi"/>
                <w:sz w:val="22"/>
                <w:szCs w:val="22"/>
              </w:rPr>
              <w:t xml:space="preserve">Online Learning Request </w:t>
            </w:r>
          </w:p>
        </w:tc>
        <w:tc>
          <w:tcPr>
            <w:tcW w:w="3638" w:type="dxa"/>
          </w:tcPr>
          <w:p w14:paraId="2AE35F64" w14:textId="3F0B2C24" w:rsidR="00ED6D1E" w:rsidRPr="004E5662" w:rsidRDefault="00ED6D1E" w:rsidP="00ED6D1E">
            <w:pPr>
              <w:rPr>
                <w:rFonts w:asciiTheme="minorHAnsi" w:hAnsiTheme="minorHAnsi" w:cstheme="minorHAnsi"/>
                <w:bCs/>
              </w:rPr>
            </w:pPr>
            <w:r>
              <w:rPr>
                <w:rFonts w:asciiTheme="minorHAnsi" w:hAnsiTheme="minorHAnsi" w:cstheme="minorHAnsi"/>
                <w:bCs/>
              </w:rPr>
              <w:t xml:space="preserve">Not enough time, agenda item discussion took longer than anticipated. Agenda item moved to next meeting. </w:t>
            </w:r>
          </w:p>
        </w:tc>
        <w:tc>
          <w:tcPr>
            <w:tcW w:w="2533" w:type="dxa"/>
          </w:tcPr>
          <w:p w14:paraId="6FCF520C" w14:textId="4CA1F7E9" w:rsidR="00ED6D1E" w:rsidRPr="000E3228" w:rsidRDefault="00ED6D1E" w:rsidP="00ED6D1E">
            <w:pPr>
              <w:rPr>
                <w:rFonts w:asciiTheme="minorHAnsi" w:hAnsiTheme="minorHAnsi" w:cstheme="minorHAnsi"/>
              </w:rPr>
            </w:pPr>
            <w:r w:rsidRPr="000E3228">
              <w:rPr>
                <w:rFonts w:asciiTheme="minorHAnsi" w:hAnsiTheme="minorHAnsi" w:cstheme="minorHAnsi"/>
              </w:rPr>
              <w:t xml:space="preserve">Top of the agenda next meeting. </w:t>
            </w:r>
          </w:p>
        </w:tc>
        <w:tc>
          <w:tcPr>
            <w:tcW w:w="1968" w:type="dxa"/>
          </w:tcPr>
          <w:p w14:paraId="7F8B8493" w14:textId="77777777" w:rsidR="00ED6D1E" w:rsidRDefault="00ED6D1E" w:rsidP="00ED6D1E"/>
        </w:tc>
        <w:tc>
          <w:tcPr>
            <w:tcW w:w="1661" w:type="dxa"/>
          </w:tcPr>
          <w:p w14:paraId="266A0319" w14:textId="77777777" w:rsidR="00ED6D1E" w:rsidRDefault="00ED6D1E" w:rsidP="00ED6D1E"/>
        </w:tc>
      </w:tr>
      <w:tr w:rsidR="00ED6D1E" w14:paraId="0CC81047" w14:textId="77777777" w:rsidTr="00B2437A">
        <w:trPr>
          <w:trHeight w:val="1142"/>
        </w:trPr>
        <w:tc>
          <w:tcPr>
            <w:tcW w:w="700" w:type="dxa"/>
          </w:tcPr>
          <w:p w14:paraId="231C6641" w14:textId="722533B4" w:rsidR="00ED6D1E" w:rsidRDefault="00ED6D1E" w:rsidP="00ED6D1E">
            <w:pPr>
              <w:jc w:val="center"/>
            </w:pPr>
            <w:r>
              <w:lastRenderedPageBreak/>
              <w:t>8</w:t>
            </w:r>
          </w:p>
        </w:tc>
        <w:tc>
          <w:tcPr>
            <w:tcW w:w="2364" w:type="dxa"/>
          </w:tcPr>
          <w:p w14:paraId="138BA0E3" w14:textId="3FF6E822" w:rsidR="00ED6D1E" w:rsidRPr="00532873" w:rsidRDefault="00ED6D1E" w:rsidP="00ED6D1E">
            <w:pPr>
              <w:rPr>
                <w:rFonts w:asciiTheme="majorHAnsi" w:hAnsiTheme="majorHAnsi" w:cstheme="majorHAnsi"/>
                <w:sz w:val="22"/>
                <w:szCs w:val="22"/>
              </w:rPr>
            </w:pPr>
            <w:r w:rsidRPr="00532873">
              <w:rPr>
                <w:rFonts w:asciiTheme="majorHAnsi" w:hAnsiTheme="majorHAnsi" w:cstheme="majorHAnsi"/>
                <w:sz w:val="22"/>
                <w:szCs w:val="22"/>
              </w:rPr>
              <w:t xml:space="preserve">Closing Comments and Norm Assessment </w:t>
            </w:r>
          </w:p>
        </w:tc>
        <w:tc>
          <w:tcPr>
            <w:tcW w:w="3638" w:type="dxa"/>
          </w:tcPr>
          <w:p w14:paraId="6EA7E3B4" w14:textId="7528732F" w:rsidR="00ED6D1E" w:rsidRPr="004E5662" w:rsidRDefault="00ED6D1E" w:rsidP="00ED6D1E">
            <w:pPr>
              <w:rPr>
                <w:rFonts w:asciiTheme="minorHAnsi" w:hAnsiTheme="minorHAnsi" w:cstheme="minorHAnsi"/>
                <w:bCs/>
              </w:rPr>
            </w:pPr>
            <w:r>
              <w:rPr>
                <w:rFonts w:asciiTheme="minorHAnsi" w:hAnsiTheme="minorHAnsi" w:cstheme="minorHAnsi"/>
                <w:bCs/>
              </w:rPr>
              <w:t xml:space="preserve">Not enough time for discussion. </w:t>
            </w:r>
          </w:p>
        </w:tc>
        <w:tc>
          <w:tcPr>
            <w:tcW w:w="2533" w:type="dxa"/>
          </w:tcPr>
          <w:p w14:paraId="39D755EB" w14:textId="77777777" w:rsidR="00ED6D1E" w:rsidRPr="006B4C6F" w:rsidRDefault="00ED6D1E" w:rsidP="00ED6D1E">
            <w:pPr>
              <w:rPr>
                <w:rFonts w:asciiTheme="minorHAnsi" w:hAnsiTheme="minorHAnsi" w:cstheme="minorHAnsi"/>
              </w:rPr>
            </w:pPr>
          </w:p>
        </w:tc>
        <w:tc>
          <w:tcPr>
            <w:tcW w:w="1968" w:type="dxa"/>
          </w:tcPr>
          <w:p w14:paraId="1507F702" w14:textId="77777777" w:rsidR="00ED6D1E" w:rsidRDefault="00ED6D1E" w:rsidP="00ED6D1E"/>
        </w:tc>
        <w:tc>
          <w:tcPr>
            <w:tcW w:w="1661" w:type="dxa"/>
          </w:tcPr>
          <w:p w14:paraId="6D9BCB02" w14:textId="77777777" w:rsidR="00ED6D1E" w:rsidRDefault="00ED6D1E" w:rsidP="00ED6D1E"/>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2E28F1E3" w:rsidR="008913E0" w:rsidRDefault="008913E0" w:rsidP="008913E0">
      <w:r>
        <w:t>Tri-Chairs:</w:t>
      </w:r>
      <w:r w:rsidR="00FE01A0">
        <w:t xml:space="preserve"> </w:t>
      </w:r>
      <w:r w:rsidR="00FE01A0">
        <w:rPr>
          <w:rFonts w:ascii="Arial" w:hAnsi="Arial" w:cs="Arial"/>
          <w:sz w:val="21"/>
          <w:szCs w:val="21"/>
        </w:rPr>
        <w:t>Debbie Lee, Andre Meggerson, Patrick Morris</w:t>
      </w:r>
    </w:p>
    <w:p w14:paraId="3FF6F858" w14:textId="101BA591" w:rsidR="008913E0" w:rsidRDefault="008913E0" w:rsidP="008913E0">
      <w:r>
        <w:t>Administrator:</w:t>
      </w:r>
      <w:r w:rsidR="00FE01A0">
        <w:t xml:space="preserve"> </w:t>
      </w:r>
    </w:p>
    <w:p w14:paraId="00A2270F" w14:textId="46A889BD" w:rsidR="008913E0" w:rsidRDefault="008913E0" w:rsidP="008913E0">
      <w:r>
        <w:t>Classified Staff:</w:t>
      </w:r>
      <w:r w:rsidR="00FE01A0">
        <w:t xml:space="preserve"> </w:t>
      </w:r>
      <w:r w:rsidR="00FE01A0">
        <w:rPr>
          <w:rFonts w:ascii="Arial" w:hAnsi="Arial" w:cs="Arial"/>
          <w:sz w:val="21"/>
          <w:szCs w:val="21"/>
        </w:rPr>
        <w:t>Catalina Rodriguez</w:t>
      </w:r>
      <w:r w:rsidR="00B704D1">
        <w:rPr>
          <w:rFonts w:ascii="Arial" w:hAnsi="Arial" w:cs="Arial"/>
          <w:sz w:val="21"/>
          <w:szCs w:val="21"/>
        </w:rPr>
        <w:t xml:space="preserve"> (NP)</w:t>
      </w:r>
      <w:r w:rsidR="00FE01A0">
        <w:rPr>
          <w:rFonts w:ascii="Arial" w:hAnsi="Arial" w:cs="Arial"/>
          <w:sz w:val="21"/>
          <w:szCs w:val="21"/>
        </w:rPr>
        <w:t>, Christopher Chavez</w:t>
      </w:r>
      <w:r w:rsidR="00CB5DCD">
        <w:rPr>
          <w:rFonts w:ascii="Arial" w:hAnsi="Arial" w:cs="Arial"/>
          <w:sz w:val="21"/>
          <w:szCs w:val="21"/>
        </w:rPr>
        <w:t>, Andre Meggerson (Tri-Chair)</w:t>
      </w:r>
    </w:p>
    <w:p w14:paraId="67C10AD1" w14:textId="31DC4775" w:rsidR="008913E0" w:rsidRDefault="008913E0" w:rsidP="008913E0">
      <w:r>
        <w:t xml:space="preserve">Faculty: </w:t>
      </w:r>
      <w:r w:rsidR="00FE01A0">
        <w:rPr>
          <w:rFonts w:ascii="Arial" w:hAnsi="Arial" w:cs="Arial"/>
          <w:sz w:val="21"/>
          <w:szCs w:val="21"/>
        </w:rPr>
        <w:t>Luis Carrillo,</w:t>
      </w:r>
      <w:r w:rsidR="002006F1">
        <w:rPr>
          <w:rFonts w:ascii="Arial" w:hAnsi="Arial" w:cs="Arial"/>
          <w:sz w:val="21"/>
          <w:szCs w:val="21"/>
        </w:rPr>
        <w:t xml:space="preserve"> </w:t>
      </w:r>
      <w:r w:rsidR="00CB5DCD">
        <w:rPr>
          <w:rFonts w:ascii="Arial" w:hAnsi="Arial" w:cs="Arial"/>
          <w:sz w:val="21"/>
          <w:szCs w:val="21"/>
        </w:rPr>
        <w:t>Carolyn Holcrof</w:t>
      </w:r>
      <w:r w:rsidR="007B54DD">
        <w:rPr>
          <w:rFonts w:ascii="Arial" w:hAnsi="Arial" w:cs="Arial"/>
          <w:sz w:val="21"/>
          <w:szCs w:val="21"/>
        </w:rPr>
        <w:t>t</w:t>
      </w:r>
      <w:r w:rsidR="00CB5DCD">
        <w:rPr>
          <w:rFonts w:ascii="Arial" w:hAnsi="Arial" w:cs="Arial"/>
          <w:sz w:val="21"/>
          <w:szCs w:val="21"/>
        </w:rPr>
        <w:t>, Ileana</w:t>
      </w:r>
      <w:r w:rsidR="00FE01A0">
        <w:rPr>
          <w:rFonts w:ascii="Arial" w:hAnsi="Arial" w:cs="Arial"/>
          <w:sz w:val="21"/>
          <w:szCs w:val="21"/>
        </w:rPr>
        <w:t xml:space="preserve"> da Silva (PT)</w:t>
      </w:r>
      <w:r w:rsidR="00CB5DCD">
        <w:rPr>
          <w:rFonts w:ascii="Arial" w:hAnsi="Arial" w:cs="Arial"/>
          <w:sz w:val="21"/>
          <w:szCs w:val="21"/>
        </w:rPr>
        <w:t xml:space="preserve">, Patrick </w:t>
      </w:r>
      <w:proofErr w:type="spellStart"/>
      <w:r w:rsidR="00CB5DCD">
        <w:rPr>
          <w:rFonts w:ascii="Arial" w:hAnsi="Arial" w:cs="Arial"/>
          <w:sz w:val="21"/>
          <w:szCs w:val="21"/>
        </w:rPr>
        <w:t>Morriss</w:t>
      </w:r>
      <w:proofErr w:type="spellEnd"/>
      <w:r w:rsidR="00CB5DCD">
        <w:rPr>
          <w:rFonts w:ascii="Arial" w:hAnsi="Arial" w:cs="Arial"/>
          <w:sz w:val="21"/>
          <w:szCs w:val="21"/>
        </w:rPr>
        <w:t xml:space="preserve"> (Tri-Chair)</w:t>
      </w:r>
    </w:p>
    <w:p w14:paraId="73C8DFBF" w14:textId="5E2420B3" w:rsidR="008913E0" w:rsidRPr="0038076A" w:rsidRDefault="008913E0" w:rsidP="008913E0">
      <w:r>
        <w:t>Students:</w:t>
      </w:r>
      <w:r w:rsidR="00CB5DCD">
        <w:t xml:space="preserve"> Jayme Albrighton, Mariam Touni, Batool Al-</w:t>
      </w:r>
      <w:proofErr w:type="spellStart"/>
      <w:r w:rsidR="00CB5DCD">
        <w:t>Jabiry</w:t>
      </w:r>
      <w:proofErr w:type="spellEnd"/>
      <w:r w:rsidR="00CB5DCD">
        <w:t xml:space="preserve">, </w:t>
      </w:r>
      <w:proofErr w:type="spellStart"/>
      <w:r w:rsidR="00CB5DCD">
        <w:t>Abhiraj</w:t>
      </w:r>
      <w:proofErr w:type="spellEnd"/>
      <w:r w:rsidR="00CB5DCD">
        <w:t xml:space="preserve"> </w:t>
      </w:r>
      <w:proofErr w:type="spellStart"/>
      <w:r w:rsidR="00CB5DCD">
        <w:t>Muhar</w:t>
      </w:r>
      <w:proofErr w:type="spellEnd"/>
      <w:r w:rsidR="00CB5DCD">
        <w:t xml:space="preserve">, </w:t>
      </w:r>
      <w:proofErr w:type="spellStart"/>
      <w:r w:rsidR="00CB5DCD">
        <w:t>Jasslie</w:t>
      </w:r>
      <w:proofErr w:type="spellEnd"/>
      <w:r w:rsidR="00CB5DCD">
        <w:t xml:space="preserve"> Altamirano, Priya Vasu</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7777777" w:rsidR="008913E0" w:rsidRDefault="008913E0" w:rsidP="008913E0">
      <w:r>
        <w:t>Ex-Officio:</w:t>
      </w:r>
    </w:p>
    <w:p w14:paraId="0A3D4910" w14:textId="0A50F6D9" w:rsidR="008913E0" w:rsidRDefault="008913E0" w:rsidP="008913E0">
      <w:r>
        <w:t>Recorder:</w:t>
      </w:r>
      <w:r w:rsidR="00DD72CE">
        <w:t xml:space="preserve"> Erika Owens</w:t>
      </w:r>
    </w:p>
    <w:p w14:paraId="3BBFD485" w14:textId="071141FB" w:rsidR="008913E0" w:rsidRDefault="008913E0" w:rsidP="008913E0">
      <w:r>
        <w:t>Facilitator</w:t>
      </w:r>
      <w:r w:rsidR="00CB5DCD">
        <w:t>:</w:t>
      </w:r>
      <w:r w:rsidR="00DD72CE">
        <w:t xml:space="preserve"> Susie Huerta</w:t>
      </w:r>
    </w:p>
    <w:p w14:paraId="3259373A" w14:textId="23A878B9" w:rsidR="00CB5DCD" w:rsidRDefault="00CB5DCD" w:rsidP="008913E0"/>
    <w:p w14:paraId="112C2415" w14:textId="77777777" w:rsidR="00CB5DCD" w:rsidRPr="00BA4FFC" w:rsidRDefault="00CB5DCD" w:rsidP="008913E0"/>
    <w:sectPr w:rsidR="00CB5DCD" w:rsidRPr="00BA4FFC" w:rsidSect="0029601C">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C907" w14:textId="77777777" w:rsidR="00985F3B" w:rsidRDefault="00985F3B" w:rsidP="00BA4FFC">
      <w:r>
        <w:separator/>
      </w:r>
    </w:p>
  </w:endnote>
  <w:endnote w:type="continuationSeparator" w:id="0">
    <w:p w14:paraId="6EB594B0" w14:textId="77777777" w:rsidR="00985F3B" w:rsidRDefault="00985F3B"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9143" w14:textId="2F8092FA" w:rsidR="006B4C6F" w:rsidRDefault="008913E0">
    <w:pPr>
      <w:pStyle w:val="Footer"/>
    </w:pPr>
    <w:r>
      <w:t>Prepared by:</w:t>
    </w:r>
    <w:r w:rsidR="00BC71EF">
      <w:t xml:space="preserve"> Erika Owens </w:t>
    </w:r>
    <w:r w:rsidR="006B4C6F">
      <w:t>March 2021</w:t>
    </w:r>
  </w:p>
  <w:p w14:paraId="3FA40DA3" w14:textId="77777777" w:rsidR="00982EB9" w:rsidRDefault="00982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5FDB" w14:textId="77777777" w:rsidR="00985F3B" w:rsidRDefault="00985F3B" w:rsidP="00BA4FFC">
      <w:r>
        <w:separator/>
      </w:r>
    </w:p>
  </w:footnote>
  <w:footnote w:type="continuationSeparator" w:id="0">
    <w:p w14:paraId="4DE441AB" w14:textId="77777777" w:rsidR="00985F3B" w:rsidRDefault="00985F3B"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1D159ED2" w:rsidR="00BA4FFC" w:rsidRDefault="008913E0">
    <w:pPr>
      <w:pStyle w:val="Header"/>
    </w:pPr>
    <w:r>
      <w:rPr>
        <w:noProof/>
      </w:rPr>
      <w:drawing>
        <wp:inline distT="0" distB="0" distL="0" distR="0" wp14:anchorId="617AB069" wp14:editId="5335E7D3">
          <wp:extent cx="7870623" cy="1041400"/>
          <wp:effectExtent l="0" t="0" r="381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5C50"/>
    <w:multiLevelType w:val="hybridMultilevel"/>
    <w:tmpl w:val="3F62EEC2"/>
    <w:lvl w:ilvl="0" w:tplc="C8F2606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64E10"/>
    <w:multiLevelType w:val="hybridMultilevel"/>
    <w:tmpl w:val="61988A12"/>
    <w:lvl w:ilvl="0" w:tplc="6F44E0B0">
      <w:numFmt w:val="bullet"/>
      <w:lvlText w:val=""/>
      <w:lvlJc w:val="left"/>
      <w:pPr>
        <w:ind w:left="720" w:hanging="360"/>
      </w:pPr>
      <w:rPr>
        <w:rFonts w:ascii="Symbol" w:eastAsiaTheme="minorEastAsia" w:hAnsi="Symbol" w:cstheme="minorHAns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12D37"/>
    <w:multiLevelType w:val="hybridMultilevel"/>
    <w:tmpl w:val="9280D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30C42"/>
    <w:multiLevelType w:val="hybridMultilevel"/>
    <w:tmpl w:val="7EDEA106"/>
    <w:lvl w:ilvl="0" w:tplc="9FE0CE5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471E1"/>
    <w:multiLevelType w:val="hybridMultilevel"/>
    <w:tmpl w:val="04C2D5DE"/>
    <w:lvl w:ilvl="0" w:tplc="EA36A24E">
      <w:start w:val="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70F57"/>
    <w:multiLevelType w:val="hybridMultilevel"/>
    <w:tmpl w:val="D48CAA6C"/>
    <w:lvl w:ilvl="0" w:tplc="D5244F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D2E8F"/>
    <w:multiLevelType w:val="hybridMultilevel"/>
    <w:tmpl w:val="A836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2679F"/>
    <w:multiLevelType w:val="hybridMultilevel"/>
    <w:tmpl w:val="F986347E"/>
    <w:lvl w:ilvl="0" w:tplc="861439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B48A2"/>
    <w:multiLevelType w:val="hybridMultilevel"/>
    <w:tmpl w:val="1E1C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28CC"/>
    <w:multiLevelType w:val="multilevel"/>
    <w:tmpl w:val="B50E660C"/>
    <w:lvl w:ilvl="0">
      <w:start w:val="1"/>
      <w:numFmt w:val="bullet"/>
      <w:lvlText w:val="●"/>
      <w:lvlJc w:val="left"/>
      <w:pPr>
        <w:ind w:left="720" w:hanging="360"/>
      </w:pPr>
      <w:rPr>
        <w:rFonts w:ascii="Calibri" w:eastAsia="Calibri" w:hAnsi="Calibri" w:cs="Calibri"/>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35542DE"/>
    <w:multiLevelType w:val="hybridMultilevel"/>
    <w:tmpl w:val="D50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12"/>
  </w:num>
  <w:num w:numId="6">
    <w:abstractNumId w:val="4"/>
  </w:num>
  <w:num w:numId="7">
    <w:abstractNumId w:val="10"/>
  </w:num>
  <w:num w:numId="8">
    <w:abstractNumId w:val="8"/>
  </w:num>
  <w:num w:numId="9">
    <w:abstractNumId w:val="1"/>
  </w:num>
  <w:num w:numId="10">
    <w:abstractNumId w:val="6"/>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407A9"/>
    <w:rsid w:val="0006242E"/>
    <w:rsid w:val="00064887"/>
    <w:rsid w:val="000673D4"/>
    <w:rsid w:val="00067867"/>
    <w:rsid w:val="000834F9"/>
    <w:rsid w:val="00091E02"/>
    <w:rsid w:val="000A0B03"/>
    <w:rsid w:val="000B1B97"/>
    <w:rsid w:val="000B7359"/>
    <w:rsid w:val="000B7D7D"/>
    <w:rsid w:val="000C5EAC"/>
    <w:rsid w:val="000C7BA8"/>
    <w:rsid w:val="000D1EEE"/>
    <w:rsid w:val="000E3228"/>
    <w:rsid w:val="000F34B9"/>
    <w:rsid w:val="00113097"/>
    <w:rsid w:val="00115B27"/>
    <w:rsid w:val="00146D1C"/>
    <w:rsid w:val="0018601B"/>
    <w:rsid w:val="00193CC5"/>
    <w:rsid w:val="001A7972"/>
    <w:rsid w:val="001F6508"/>
    <w:rsid w:val="002006F1"/>
    <w:rsid w:val="00200D2D"/>
    <w:rsid w:val="002167F5"/>
    <w:rsid w:val="00226F81"/>
    <w:rsid w:val="00231298"/>
    <w:rsid w:val="00234A51"/>
    <w:rsid w:val="0024554D"/>
    <w:rsid w:val="00254576"/>
    <w:rsid w:val="00264573"/>
    <w:rsid w:val="0028138A"/>
    <w:rsid w:val="00284FDA"/>
    <w:rsid w:val="0029601C"/>
    <w:rsid w:val="002B6C9A"/>
    <w:rsid w:val="00300542"/>
    <w:rsid w:val="00316CE8"/>
    <w:rsid w:val="003261E5"/>
    <w:rsid w:val="00326B51"/>
    <w:rsid w:val="00344ADC"/>
    <w:rsid w:val="0036057C"/>
    <w:rsid w:val="003806AB"/>
    <w:rsid w:val="003851DB"/>
    <w:rsid w:val="003A4638"/>
    <w:rsid w:val="003D3689"/>
    <w:rsid w:val="003D4155"/>
    <w:rsid w:val="003F5AC5"/>
    <w:rsid w:val="00404C05"/>
    <w:rsid w:val="004064F4"/>
    <w:rsid w:val="00423131"/>
    <w:rsid w:val="0043584E"/>
    <w:rsid w:val="00461068"/>
    <w:rsid w:val="00477C0E"/>
    <w:rsid w:val="004800B1"/>
    <w:rsid w:val="00483734"/>
    <w:rsid w:val="004C27ED"/>
    <w:rsid w:val="004C3F7F"/>
    <w:rsid w:val="004D701B"/>
    <w:rsid w:val="004E1049"/>
    <w:rsid w:val="004E5662"/>
    <w:rsid w:val="004E634A"/>
    <w:rsid w:val="00532873"/>
    <w:rsid w:val="00541AD9"/>
    <w:rsid w:val="00543913"/>
    <w:rsid w:val="00572239"/>
    <w:rsid w:val="005756CB"/>
    <w:rsid w:val="005A0F87"/>
    <w:rsid w:val="005A5C9C"/>
    <w:rsid w:val="005A6116"/>
    <w:rsid w:val="005E24A3"/>
    <w:rsid w:val="005E33F9"/>
    <w:rsid w:val="005E36D0"/>
    <w:rsid w:val="005F2E83"/>
    <w:rsid w:val="005F5A84"/>
    <w:rsid w:val="00617299"/>
    <w:rsid w:val="006214BF"/>
    <w:rsid w:val="00623566"/>
    <w:rsid w:val="00627B2C"/>
    <w:rsid w:val="006338E9"/>
    <w:rsid w:val="00642B47"/>
    <w:rsid w:val="006436DC"/>
    <w:rsid w:val="00653C12"/>
    <w:rsid w:val="00666DA8"/>
    <w:rsid w:val="00674D68"/>
    <w:rsid w:val="006769DB"/>
    <w:rsid w:val="006879A3"/>
    <w:rsid w:val="00693548"/>
    <w:rsid w:val="006949D7"/>
    <w:rsid w:val="006A2BA8"/>
    <w:rsid w:val="006A631F"/>
    <w:rsid w:val="006A7076"/>
    <w:rsid w:val="006B4C6F"/>
    <w:rsid w:val="006D3AD7"/>
    <w:rsid w:val="007040A8"/>
    <w:rsid w:val="00707BA1"/>
    <w:rsid w:val="00715DBE"/>
    <w:rsid w:val="007164A8"/>
    <w:rsid w:val="00724745"/>
    <w:rsid w:val="00725249"/>
    <w:rsid w:val="00737C40"/>
    <w:rsid w:val="00740996"/>
    <w:rsid w:val="007908BD"/>
    <w:rsid w:val="007952AA"/>
    <w:rsid w:val="007A60BE"/>
    <w:rsid w:val="007B1DC3"/>
    <w:rsid w:val="007B54DD"/>
    <w:rsid w:val="007E0BC1"/>
    <w:rsid w:val="0080755A"/>
    <w:rsid w:val="0084591F"/>
    <w:rsid w:val="00852603"/>
    <w:rsid w:val="008610F9"/>
    <w:rsid w:val="00877F3E"/>
    <w:rsid w:val="00890470"/>
    <w:rsid w:val="008913E0"/>
    <w:rsid w:val="00892D37"/>
    <w:rsid w:val="008A590A"/>
    <w:rsid w:val="008D4281"/>
    <w:rsid w:val="00915D6E"/>
    <w:rsid w:val="00916C1C"/>
    <w:rsid w:val="009612D8"/>
    <w:rsid w:val="0096586B"/>
    <w:rsid w:val="00965E29"/>
    <w:rsid w:val="00975446"/>
    <w:rsid w:val="00976ACF"/>
    <w:rsid w:val="00982EB9"/>
    <w:rsid w:val="0098588A"/>
    <w:rsid w:val="00985F3B"/>
    <w:rsid w:val="00990346"/>
    <w:rsid w:val="00991578"/>
    <w:rsid w:val="009917C0"/>
    <w:rsid w:val="009938EA"/>
    <w:rsid w:val="009D3B4E"/>
    <w:rsid w:val="009D7EFF"/>
    <w:rsid w:val="009E2535"/>
    <w:rsid w:val="009E7F8A"/>
    <w:rsid w:val="009F46CF"/>
    <w:rsid w:val="009F4724"/>
    <w:rsid w:val="00A42A26"/>
    <w:rsid w:val="00A43F0F"/>
    <w:rsid w:val="00A455AE"/>
    <w:rsid w:val="00A54456"/>
    <w:rsid w:val="00A800C0"/>
    <w:rsid w:val="00A83219"/>
    <w:rsid w:val="00A8748B"/>
    <w:rsid w:val="00A90270"/>
    <w:rsid w:val="00A94B8F"/>
    <w:rsid w:val="00A95FE2"/>
    <w:rsid w:val="00AC11CB"/>
    <w:rsid w:val="00B23418"/>
    <w:rsid w:val="00B2437A"/>
    <w:rsid w:val="00B35B33"/>
    <w:rsid w:val="00B35FA0"/>
    <w:rsid w:val="00B522BA"/>
    <w:rsid w:val="00B6158B"/>
    <w:rsid w:val="00B664C5"/>
    <w:rsid w:val="00B704D1"/>
    <w:rsid w:val="00BA26EC"/>
    <w:rsid w:val="00BA4FFC"/>
    <w:rsid w:val="00BC71EF"/>
    <w:rsid w:val="00BD273C"/>
    <w:rsid w:val="00BD2F6C"/>
    <w:rsid w:val="00BD6BC5"/>
    <w:rsid w:val="00BD6D51"/>
    <w:rsid w:val="00BE25F6"/>
    <w:rsid w:val="00BE2C59"/>
    <w:rsid w:val="00C05055"/>
    <w:rsid w:val="00C35D4E"/>
    <w:rsid w:val="00C56C44"/>
    <w:rsid w:val="00C57095"/>
    <w:rsid w:val="00C65E33"/>
    <w:rsid w:val="00C83569"/>
    <w:rsid w:val="00CA5407"/>
    <w:rsid w:val="00CA56A3"/>
    <w:rsid w:val="00CB5DCD"/>
    <w:rsid w:val="00CC3E1E"/>
    <w:rsid w:val="00CE444A"/>
    <w:rsid w:val="00CF291C"/>
    <w:rsid w:val="00D1007B"/>
    <w:rsid w:val="00D2332B"/>
    <w:rsid w:val="00D26E5C"/>
    <w:rsid w:val="00D41E32"/>
    <w:rsid w:val="00D567C9"/>
    <w:rsid w:val="00D70642"/>
    <w:rsid w:val="00D7359D"/>
    <w:rsid w:val="00DB3D41"/>
    <w:rsid w:val="00DB72D6"/>
    <w:rsid w:val="00DC1C5B"/>
    <w:rsid w:val="00DC5F8D"/>
    <w:rsid w:val="00DC6B09"/>
    <w:rsid w:val="00DD72CE"/>
    <w:rsid w:val="00DE5B60"/>
    <w:rsid w:val="00DF0D33"/>
    <w:rsid w:val="00DF6778"/>
    <w:rsid w:val="00E03EC4"/>
    <w:rsid w:val="00E37651"/>
    <w:rsid w:val="00EA419F"/>
    <w:rsid w:val="00EC3EED"/>
    <w:rsid w:val="00ED6D1E"/>
    <w:rsid w:val="00EE13BB"/>
    <w:rsid w:val="00EE15FB"/>
    <w:rsid w:val="00F048D7"/>
    <w:rsid w:val="00F32641"/>
    <w:rsid w:val="00F35956"/>
    <w:rsid w:val="00F4018D"/>
    <w:rsid w:val="00F45EF2"/>
    <w:rsid w:val="00F50F8D"/>
    <w:rsid w:val="00F615E4"/>
    <w:rsid w:val="00F6585C"/>
    <w:rsid w:val="00F92DDF"/>
    <w:rsid w:val="00FC7468"/>
    <w:rsid w:val="00FD40E3"/>
    <w:rsid w:val="00FE01A0"/>
    <w:rsid w:val="00FF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NormalWeb">
    <w:name w:val="Normal (Web)"/>
    <w:basedOn w:val="Normal"/>
    <w:uiPriority w:val="99"/>
    <w:semiHidden/>
    <w:unhideWhenUsed/>
    <w:rsid w:val="0011309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795">
      <w:bodyDiv w:val="1"/>
      <w:marLeft w:val="0"/>
      <w:marRight w:val="0"/>
      <w:marTop w:val="0"/>
      <w:marBottom w:val="0"/>
      <w:divBdr>
        <w:top w:val="none" w:sz="0" w:space="0" w:color="auto"/>
        <w:left w:val="none" w:sz="0" w:space="0" w:color="auto"/>
        <w:bottom w:val="none" w:sz="0" w:space="0" w:color="auto"/>
        <w:right w:val="none" w:sz="0" w:space="0" w:color="auto"/>
      </w:divBdr>
    </w:div>
    <w:div w:id="370304503">
      <w:bodyDiv w:val="1"/>
      <w:marLeft w:val="0"/>
      <w:marRight w:val="0"/>
      <w:marTop w:val="0"/>
      <w:marBottom w:val="0"/>
      <w:divBdr>
        <w:top w:val="none" w:sz="0" w:space="0" w:color="auto"/>
        <w:left w:val="none" w:sz="0" w:space="0" w:color="auto"/>
        <w:bottom w:val="none" w:sz="0" w:space="0" w:color="auto"/>
        <w:right w:val="none" w:sz="0" w:space="0" w:color="auto"/>
      </w:divBdr>
    </w:div>
    <w:div w:id="420565588">
      <w:bodyDiv w:val="1"/>
      <w:marLeft w:val="0"/>
      <w:marRight w:val="0"/>
      <w:marTop w:val="0"/>
      <w:marBottom w:val="0"/>
      <w:divBdr>
        <w:top w:val="none" w:sz="0" w:space="0" w:color="auto"/>
        <w:left w:val="none" w:sz="0" w:space="0" w:color="auto"/>
        <w:bottom w:val="none" w:sz="0" w:space="0" w:color="auto"/>
        <w:right w:val="none" w:sz="0" w:space="0" w:color="auto"/>
      </w:divBdr>
    </w:div>
    <w:div w:id="527525105">
      <w:bodyDiv w:val="1"/>
      <w:marLeft w:val="0"/>
      <w:marRight w:val="0"/>
      <w:marTop w:val="0"/>
      <w:marBottom w:val="0"/>
      <w:divBdr>
        <w:top w:val="none" w:sz="0" w:space="0" w:color="auto"/>
        <w:left w:val="none" w:sz="0" w:space="0" w:color="auto"/>
        <w:bottom w:val="none" w:sz="0" w:space="0" w:color="auto"/>
        <w:right w:val="none" w:sz="0" w:space="0" w:color="auto"/>
      </w:divBdr>
    </w:div>
    <w:div w:id="1055785443">
      <w:bodyDiv w:val="1"/>
      <w:marLeft w:val="0"/>
      <w:marRight w:val="0"/>
      <w:marTop w:val="0"/>
      <w:marBottom w:val="0"/>
      <w:divBdr>
        <w:top w:val="none" w:sz="0" w:space="0" w:color="auto"/>
        <w:left w:val="none" w:sz="0" w:space="0" w:color="auto"/>
        <w:bottom w:val="none" w:sz="0" w:space="0" w:color="auto"/>
        <w:right w:val="none" w:sz="0" w:space="0" w:color="auto"/>
      </w:divBdr>
    </w:div>
    <w:div w:id="1161770967">
      <w:bodyDiv w:val="1"/>
      <w:marLeft w:val="0"/>
      <w:marRight w:val="0"/>
      <w:marTop w:val="0"/>
      <w:marBottom w:val="0"/>
      <w:divBdr>
        <w:top w:val="none" w:sz="0" w:space="0" w:color="auto"/>
        <w:left w:val="none" w:sz="0" w:space="0" w:color="auto"/>
        <w:bottom w:val="none" w:sz="0" w:space="0" w:color="auto"/>
        <w:right w:val="none" w:sz="0" w:space="0" w:color="auto"/>
      </w:divBdr>
    </w:div>
    <w:div w:id="1420523346">
      <w:bodyDiv w:val="1"/>
      <w:marLeft w:val="0"/>
      <w:marRight w:val="0"/>
      <w:marTop w:val="0"/>
      <w:marBottom w:val="0"/>
      <w:divBdr>
        <w:top w:val="none" w:sz="0" w:space="0" w:color="auto"/>
        <w:left w:val="none" w:sz="0" w:space="0" w:color="auto"/>
        <w:bottom w:val="none" w:sz="0" w:space="0" w:color="auto"/>
        <w:right w:val="none" w:sz="0" w:space="0" w:color="auto"/>
      </w:divBdr>
    </w:div>
    <w:div w:id="1850488511">
      <w:bodyDiv w:val="1"/>
      <w:marLeft w:val="0"/>
      <w:marRight w:val="0"/>
      <w:marTop w:val="0"/>
      <w:marBottom w:val="0"/>
      <w:divBdr>
        <w:top w:val="none" w:sz="0" w:space="0" w:color="auto"/>
        <w:left w:val="none" w:sz="0" w:space="0" w:color="auto"/>
        <w:bottom w:val="none" w:sz="0" w:space="0" w:color="auto"/>
        <w:right w:val="none" w:sz="0" w:space="0" w:color="auto"/>
      </w:divBdr>
    </w:div>
    <w:div w:id="20146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Susie Huerta</cp:lastModifiedBy>
  <cp:revision>2</cp:revision>
  <cp:lastPrinted>2018-09-27T01:02:00Z</cp:lastPrinted>
  <dcterms:created xsi:type="dcterms:W3CDTF">2021-04-20T17:57:00Z</dcterms:created>
  <dcterms:modified xsi:type="dcterms:W3CDTF">2021-04-20T17:57:00Z</dcterms:modified>
</cp:coreProperties>
</file>