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04CE5" w14:textId="77777777" w:rsidR="008B2BCE" w:rsidRPr="001C4F6A" w:rsidRDefault="008B2BCE" w:rsidP="008B2BCE">
      <w:pPr>
        <w:tabs>
          <w:tab w:val="left" w:pos="450"/>
        </w:tabs>
        <w:jc w:val="center"/>
        <w:rPr>
          <w:b/>
        </w:rPr>
      </w:pPr>
      <w:r w:rsidRPr="001C4F6A">
        <w:rPr>
          <w:b/>
        </w:rPr>
        <w:t>Foothill College</w:t>
      </w:r>
    </w:p>
    <w:p w14:paraId="1BA2CBFA" w14:textId="77777777" w:rsidR="008B2BCE" w:rsidRPr="001C4F6A" w:rsidRDefault="008B2BCE" w:rsidP="008B2BCE">
      <w:pPr>
        <w:tabs>
          <w:tab w:val="left" w:pos="450"/>
        </w:tabs>
        <w:jc w:val="center"/>
        <w:rPr>
          <w:b/>
        </w:rPr>
      </w:pPr>
      <w:r w:rsidRPr="001C4F6A">
        <w:rPr>
          <w:b/>
        </w:rPr>
        <w:t>Credit Program Narrative</w:t>
      </w:r>
    </w:p>
    <w:p w14:paraId="21872CFA" w14:textId="717101FB" w:rsidR="00CA0534" w:rsidRPr="005B7EB3" w:rsidRDefault="00A17562" w:rsidP="008B2BCE">
      <w:pPr>
        <w:tabs>
          <w:tab w:val="left" w:pos="450"/>
        </w:tabs>
        <w:jc w:val="center"/>
        <w:rPr>
          <w:b/>
          <w:u w:val="single"/>
        </w:rPr>
      </w:pPr>
      <w:r w:rsidRPr="001C4F6A">
        <w:rPr>
          <w:b/>
        </w:rPr>
        <w:t xml:space="preserve">Certificate of Achievement in </w:t>
      </w:r>
      <w:r w:rsidR="003D37E2" w:rsidRPr="005B7EB3">
        <w:rPr>
          <w:b/>
          <w:u w:val="single"/>
        </w:rPr>
        <w:t>Pharmacy A</w:t>
      </w:r>
      <w:r w:rsidR="00753D42" w:rsidRPr="005B7EB3">
        <w:rPr>
          <w:b/>
          <w:u w:val="single"/>
        </w:rPr>
        <w:t>ssistant (Aide/Clerk)</w:t>
      </w:r>
    </w:p>
    <w:p w14:paraId="511E0C23" w14:textId="77777777" w:rsidR="008B2BCE" w:rsidRPr="001C4F6A" w:rsidRDefault="008B2BCE" w:rsidP="008B2BCE">
      <w:pPr>
        <w:rPr>
          <w:b/>
        </w:rPr>
      </w:pPr>
    </w:p>
    <w:p w14:paraId="08C48A96" w14:textId="35504884" w:rsidR="008B2BCE" w:rsidRPr="001C4F6A" w:rsidRDefault="000C62B9" w:rsidP="008B2BCE">
      <w:pPr>
        <w:tabs>
          <w:tab w:val="left" w:pos="450"/>
        </w:tabs>
        <w:rPr>
          <w:b/>
          <w:u w:val="single"/>
        </w:rPr>
      </w:pPr>
      <w:r w:rsidRPr="001C4F6A">
        <w:rPr>
          <w:b/>
          <w:u w:val="single"/>
        </w:rPr>
        <w:t xml:space="preserve">Item 1. </w:t>
      </w:r>
      <w:r w:rsidR="008B2BCE" w:rsidRPr="001C4F6A">
        <w:rPr>
          <w:b/>
          <w:u w:val="single"/>
        </w:rPr>
        <w:t>Program Goals and Objectives</w:t>
      </w:r>
    </w:p>
    <w:p w14:paraId="7863B389" w14:textId="726D9A99" w:rsidR="0028649C" w:rsidRDefault="0028649C" w:rsidP="0028649C">
      <w:pPr>
        <w:rPr>
          <w:i/>
        </w:rPr>
      </w:pPr>
      <w:r w:rsidRPr="001C4F6A">
        <w:rPr>
          <w:i/>
        </w:rPr>
        <w:t>What are the academic and vocational goals of this certificate? What are the general program objectives?</w:t>
      </w:r>
    </w:p>
    <w:p w14:paraId="23AE4B14" w14:textId="77777777" w:rsidR="00DC5777" w:rsidRDefault="00DC5777" w:rsidP="00247FA7">
      <w:pPr>
        <w:rPr>
          <w:rFonts w:ascii="Arial" w:hAnsi="Arial" w:cs="Arial"/>
          <w:color w:val="000000"/>
          <w:sz w:val="18"/>
          <w:szCs w:val="18"/>
          <w:shd w:val="clear" w:color="auto" w:fill="FFFFFF"/>
        </w:rPr>
      </w:pPr>
    </w:p>
    <w:p w14:paraId="355B0C75" w14:textId="3BC73288" w:rsidR="00AE26E0" w:rsidRPr="00B62855" w:rsidRDefault="00247FA7" w:rsidP="00247FA7">
      <w:pPr>
        <w:rPr>
          <w:color w:val="000000" w:themeColor="text1"/>
          <w:sz w:val="22"/>
          <w:szCs w:val="22"/>
          <w:shd w:val="clear" w:color="auto" w:fill="FFFFFF"/>
        </w:rPr>
      </w:pPr>
      <w:r w:rsidRPr="00B62855">
        <w:rPr>
          <w:color w:val="000000" w:themeColor="text1"/>
          <w:sz w:val="22"/>
          <w:szCs w:val="22"/>
          <w:shd w:val="clear" w:color="auto" w:fill="FFFFFF"/>
        </w:rPr>
        <w:t xml:space="preserve">This </w:t>
      </w:r>
      <w:r w:rsidR="00A9254A" w:rsidRPr="00B62855">
        <w:rPr>
          <w:color w:val="000000" w:themeColor="text1"/>
          <w:sz w:val="22"/>
          <w:szCs w:val="22"/>
          <w:shd w:val="clear" w:color="auto" w:fill="FFFFFF"/>
        </w:rPr>
        <w:t>short-term</w:t>
      </w:r>
      <w:r w:rsidR="00C62758" w:rsidRPr="00B62855">
        <w:rPr>
          <w:color w:val="000000" w:themeColor="text1"/>
          <w:sz w:val="22"/>
          <w:szCs w:val="22"/>
          <w:shd w:val="clear" w:color="auto" w:fill="FFFFFF"/>
        </w:rPr>
        <w:t>,</w:t>
      </w:r>
      <w:r w:rsidR="00A9254A" w:rsidRPr="00B62855">
        <w:rPr>
          <w:color w:val="000000" w:themeColor="text1"/>
          <w:sz w:val="22"/>
          <w:szCs w:val="22"/>
          <w:shd w:val="clear" w:color="auto" w:fill="FFFFFF"/>
        </w:rPr>
        <w:t xml:space="preserve"> </w:t>
      </w:r>
      <w:r w:rsidR="00C62758" w:rsidRPr="00B62855">
        <w:rPr>
          <w:color w:val="000000" w:themeColor="text1"/>
          <w:sz w:val="22"/>
          <w:szCs w:val="22"/>
          <w:shd w:val="clear" w:color="auto" w:fill="FFFFFF"/>
        </w:rPr>
        <w:t>entry</w:t>
      </w:r>
      <w:r w:rsidR="009B2253" w:rsidRPr="00B62855">
        <w:rPr>
          <w:color w:val="000000" w:themeColor="text1"/>
          <w:sz w:val="22"/>
          <w:szCs w:val="22"/>
          <w:shd w:val="clear" w:color="auto" w:fill="FFFFFF"/>
        </w:rPr>
        <w:t>-</w:t>
      </w:r>
      <w:r w:rsidR="00C62758" w:rsidRPr="00B62855">
        <w:rPr>
          <w:color w:val="000000" w:themeColor="text1"/>
          <w:sz w:val="22"/>
          <w:szCs w:val="22"/>
          <w:shd w:val="clear" w:color="auto" w:fill="FFFFFF"/>
        </w:rPr>
        <w:t xml:space="preserve">level, </w:t>
      </w:r>
      <w:r w:rsidR="00A9254A" w:rsidRPr="00B62855">
        <w:rPr>
          <w:color w:val="000000" w:themeColor="text1"/>
          <w:sz w:val="22"/>
          <w:szCs w:val="22"/>
          <w:shd w:val="clear" w:color="auto" w:fill="FFFFFF"/>
        </w:rPr>
        <w:t xml:space="preserve">stackable </w:t>
      </w:r>
      <w:r w:rsidRPr="00B62855">
        <w:rPr>
          <w:color w:val="000000" w:themeColor="text1"/>
          <w:sz w:val="22"/>
          <w:szCs w:val="22"/>
          <w:shd w:val="clear" w:color="auto" w:fill="FFFFFF"/>
        </w:rPr>
        <w:t xml:space="preserve">certificate serves as </w:t>
      </w:r>
      <w:r w:rsidR="009B2253" w:rsidRPr="00B62855">
        <w:rPr>
          <w:color w:val="000000" w:themeColor="text1"/>
          <w:sz w:val="22"/>
          <w:szCs w:val="22"/>
          <w:shd w:val="clear" w:color="auto" w:fill="FFFFFF"/>
        </w:rPr>
        <w:t xml:space="preserve">a direct </w:t>
      </w:r>
      <w:r w:rsidR="005B147F" w:rsidRPr="00B62855">
        <w:rPr>
          <w:color w:val="000000" w:themeColor="text1"/>
          <w:sz w:val="22"/>
          <w:szCs w:val="22"/>
          <w:shd w:val="clear" w:color="auto" w:fill="FFFFFF"/>
        </w:rPr>
        <w:t>CTE</w:t>
      </w:r>
      <w:r w:rsidRPr="00B62855">
        <w:rPr>
          <w:color w:val="000000" w:themeColor="text1"/>
          <w:sz w:val="22"/>
          <w:szCs w:val="22"/>
          <w:shd w:val="clear" w:color="auto" w:fill="FFFFFF"/>
        </w:rPr>
        <w:t xml:space="preserve"> pathway</w:t>
      </w:r>
      <w:r w:rsidR="009B2253" w:rsidRPr="00B62855">
        <w:rPr>
          <w:color w:val="000000" w:themeColor="text1"/>
          <w:sz w:val="22"/>
          <w:szCs w:val="22"/>
          <w:shd w:val="clear" w:color="auto" w:fill="FFFFFF"/>
        </w:rPr>
        <w:t xml:space="preserve"> </w:t>
      </w:r>
      <w:r w:rsidRPr="00B62855">
        <w:rPr>
          <w:color w:val="000000" w:themeColor="text1"/>
          <w:sz w:val="22"/>
          <w:szCs w:val="22"/>
          <w:shd w:val="clear" w:color="auto" w:fill="FFFFFF"/>
        </w:rPr>
        <w:t xml:space="preserve">for </w:t>
      </w:r>
      <w:r w:rsidR="00C62758" w:rsidRPr="00B62855">
        <w:rPr>
          <w:color w:val="000000" w:themeColor="text1"/>
          <w:sz w:val="22"/>
          <w:szCs w:val="22"/>
          <w:shd w:val="clear" w:color="auto" w:fill="FFFFFF"/>
        </w:rPr>
        <w:t>high school</w:t>
      </w:r>
      <w:r w:rsidR="00742078">
        <w:rPr>
          <w:color w:val="000000" w:themeColor="text1"/>
          <w:sz w:val="22"/>
          <w:szCs w:val="22"/>
          <w:shd w:val="clear" w:color="auto" w:fill="FFFFFF"/>
        </w:rPr>
        <w:t xml:space="preserve">/rising </w:t>
      </w:r>
      <w:r w:rsidRPr="00B62855">
        <w:rPr>
          <w:color w:val="000000" w:themeColor="text1"/>
          <w:sz w:val="22"/>
          <w:szCs w:val="22"/>
          <w:shd w:val="clear" w:color="auto" w:fill="FFFFFF"/>
        </w:rPr>
        <w:t>students to pursue careers within the pharmacy profession and</w:t>
      </w:r>
      <w:r w:rsidR="00CA7D1C" w:rsidRPr="00B62855">
        <w:rPr>
          <w:color w:val="000000" w:themeColor="text1"/>
          <w:sz w:val="22"/>
          <w:szCs w:val="22"/>
          <w:shd w:val="clear" w:color="auto" w:fill="FFFFFF"/>
        </w:rPr>
        <w:t xml:space="preserve"> </w:t>
      </w:r>
      <w:r w:rsidRPr="00B62855">
        <w:rPr>
          <w:color w:val="000000" w:themeColor="text1"/>
          <w:sz w:val="22"/>
          <w:szCs w:val="22"/>
          <w:shd w:val="clear" w:color="auto" w:fill="FFFFFF"/>
        </w:rPr>
        <w:t xml:space="preserve">various </w:t>
      </w:r>
      <w:r w:rsidR="00CA7D1C" w:rsidRPr="00B62855">
        <w:rPr>
          <w:color w:val="000000" w:themeColor="text1"/>
          <w:sz w:val="22"/>
          <w:szCs w:val="22"/>
          <w:shd w:val="clear" w:color="auto" w:fill="FFFFFF"/>
        </w:rPr>
        <w:t>entry</w:t>
      </w:r>
      <w:r w:rsidR="005013EC">
        <w:rPr>
          <w:color w:val="000000" w:themeColor="text1"/>
          <w:sz w:val="22"/>
          <w:szCs w:val="22"/>
          <w:shd w:val="clear" w:color="auto" w:fill="FFFFFF"/>
        </w:rPr>
        <w:t>-</w:t>
      </w:r>
      <w:r w:rsidR="00CA7D1C" w:rsidRPr="00B62855">
        <w:rPr>
          <w:color w:val="000000" w:themeColor="text1"/>
          <w:sz w:val="22"/>
          <w:szCs w:val="22"/>
          <w:shd w:val="clear" w:color="auto" w:fill="FFFFFF"/>
        </w:rPr>
        <w:t xml:space="preserve">level </w:t>
      </w:r>
      <w:r w:rsidR="0008496F" w:rsidRPr="00B62855">
        <w:rPr>
          <w:color w:val="000000" w:themeColor="text1"/>
          <w:sz w:val="22"/>
          <w:szCs w:val="22"/>
          <w:shd w:val="clear" w:color="auto" w:fill="FFFFFF"/>
        </w:rPr>
        <w:t xml:space="preserve">allied </w:t>
      </w:r>
      <w:r w:rsidRPr="00B62855">
        <w:rPr>
          <w:color w:val="000000" w:themeColor="text1"/>
          <w:sz w:val="22"/>
          <w:szCs w:val="22"/>
          <w:shd w:val="clear" w:color="auto" w:fill="FFFFFF"/>
        </w:rPr>
        <w:t>health profession</w:t>
      </w:r>
      <w:r w:rsidR="005013EC">
        <w:rPr>
          <w:color w:val="000000" w:themeColor="text1"/>
          <w:sz w:val="22"/>
          <w:szCs w:val="22"/>
          <w:shd w:val="clear" w:color="auto" w:fill="FFFFFF"/>
        </w:rPr>
        <w:t>s</w:t>
      </w:r>
      <w:r w:rsidR="00CA7D1C" w:rsidRPr="00B62855">
        <w:rPr>
          <w:color w:val="000000" w:themeColor="text1"/>
          <w:sz w:val="22"/>
          <w:szCs w:val="22"/>
          <w:shd w:val="clear" w:color="auto" w:fill="FFFFFF"/>
        </w:rPr>
        <w:t>.</w:t>
      </w:r>
    </w:p>
    <w:p w14:paraId="1FA976C2" w14:textId="77777777" w:rsidR="00DC5777" w:rsidRPr="00B62855" w:rsidRDefault="00DC5777" w:rsidP="00247FA7">
      <w:pPr>
        <w:rPr>
          <w:color w:val="000000" w:themeColor="text1"/>
          <w:sz w:val="22"/>
          <w:szCs w:val="22"/>
          <w:shd w:val="clear" w:color="auto" w:fill="FFFFFF"/>
        </w:rPr>
      </w:pPr>
    </w:p>
    <w:p w14:paraId="1FE00CC6" w14:textId="10C62E9F" w:rsidR="00314C2D" w:rsidRPr="00B62855" w:rsidRDefault="00314C2D" w:rsidP="005B147F">
      <w:pPr>
        <w:rPr>
          <w:color w:val="000000" w:themeColor="text1"/>
          <w:sz w:val="22"/>
          <w:szCs w:val="22"/>
          <w:shd w:val="clear" w:color="auto" w:fill="FFFFFF"/>
        </w:rPr>
      </w:pPr>
      <w:r w:rsidRPr="00B62855">
        <w:rPr>
          <w:color w:val="000000" w:themeColor="text1"/>
          <w:sz w:val="22"/>
          <w:szCs w:val="22"/>
          <w:shd w:val="clear" w:color="auto" w:fill="FFFFFF"/>
        </w:rPr>
        <w:t xml:space="preserve">The academic curriculum, </w:t>
      </w:r>
      <w:r w:rsidR="00DC5777" w:rsidRPr="00B62855">
        <w:rPr>
          <w:color w:val="000000" w:themeColor="text1"/>
          <w:sz w:val="22"/>
          <w:szCs w:val="22"/>
          <w:shd w:val="clear" w:color="auto" w:fill="FFFFFF"/>
        </w:rPr>
        <w:t>competency</w:t>
      </w:r>
      <w:r w:rsidR="0008496F" w:rsidRPr="00B62855">
        <w:rPr>
          <w:color w:val="000000" w:themeColor="text1"/>
          <w:sz w:val="22"/>
          <w:szCs w:val="22"/>
          <w:shd w:val="clear" w:color="auto" w:fill="FFFFFF"/>
        </w:rPr>
        <w:t>-</w:t>
      </w:r>
      <w:r w:rsidR="00DC5777" w:rsidRPr="00B62855">
        <w:rPr>
          <w:color w:val="000000" w:themeColor="text1"/>
          <w:sz w:val="22"/>
          <w:szCs w:val="22"/>
          <w:shd w:val="clear" w:color="auto" w:fill="FFFFFF"/>
        </w:rPr>
        <w:t xml:space="preserve">based </w:t>
      </w:r>
      <w:r w:rsidR="00AE26E0" w:rsidRPr="00B62855">
        <w:rPr>
          <w:color w:val="000000" w:themeColor="text1"/>
          <w:sz w:val="22"/>
          <w:szCs w:val="22"/>
          <w:shd w:val="clear" w:color="auto" w:fill="FFFFFF"/>
        </w:rPr>
        <w:t>training</w:t>
      </w:r>
      <w:r w:rsidRPr="00B62855">
        <w:rPr>
          <w:color w:val="000000" w:themeColor="text1"/>
          <w:sz w:val="22"/>
          <w:szCs w:val="22"/>
          <w:shd w:val="clear" w:color="auto" w:fill="FFFFFF"/>
        </w:rPr>
        <w:t>,</w:t>
      </w:r>
      <w:r w:rsidR="00C62758" w:rsidRPr="00B62855">
        <w:rPr>
          <w:color w:val="000000" w:themeColor="text1"/>
          <w:sz w:val="22"/>
          <w:szCs w:val="22"/>
          <w:shd w:val="clear" w:color="auto" w:fill="FFFFFF"/>
        </w:rPr>
        <w:t xml:space="preserve"> and transferrable skills development</w:t>
      </w:r>
      <w:r w:rsidR="00AE26E0" w:rsidRPr="00B62855">
        <w:rPr>
          <w:color w:val="000000" w:themeColor="text1"/>
          <w:sz w:val="22"/>
          <w:szCs w:val="22"/>
          <w:shd w:val="clear" w:color="auto" w:fill="FFFFFF"/>
        </w:rPr>
        <w:t xml:space="preserve"> </w:t>
      </w:r>
      <w:r w:rsidRPr="00B62855">
        <w:rPr>
          <w:color w:val="000000" w:themeColor="text1"/>
          <w:sz w:val="22"/>
          <w:szCs w:val="22"/>
          <w:shd w:val="clear" w:color="auto" w:fill="FFFFFF"/>
        </w:rPr>
        <w:t xml:space="preserve">will result in skills and credentials </w:t>
      </w:r>
      <w:r w:rsidRPr="00B62855">
        <w:rPr>
          <w:color w:val="000000" w:themeColor="text1"/>
          <w:sz w:val="22"/>
          <w:szCs w:val="22"/>
        </w:rPr>
        <w:t xml:space="preserve">necessary to secure living wage </w:t>
      </w:r>
      <w:r w:rsidRPr="00B62855">
        <w:rPr>
          <w:iCs/>
          <w:color w:val="000000" w:themeColor="text1"/>
          <w:sz w:val="22"/>
          <w:szCs w:val="22"/>
          <w:u w:val="single"/>
        </w:rPr>
        <w:t>skilled</w:t>
      </w:r>
      <w:r w:rsidRPr="00B62855">
        <w:rPr>
          <w:color w:val="000000" w:themeColor="text1"/>
          <w:sz w:val="22"/>
          <w:szCs w:val="22"/>
        </w:rPr>
        <w:t xml:space="preserve"> positions within the pharmacy profession with the </w:t>
      </w:r>
      <w:r w:rsidRPr="00B62855">
        <w:rPr>
          <w:iCs/>
          <w:color w:val="000000" w:themeColor="text1"/>
          <w:sz w:val="22"/>
          <w:szCs w:val="22"/>
        </w:rPr>
        <w:t>potential</w:t>
      </w:r>
      <w:r w:rsidRPr="00B62855">
        <w:rPr>
          <w:color w:val="000000" w:themeColor="text1"/>
          <w:sz w:val="22"/>
          <w:szCs w:val="22"/>
        </w:rPr>
        <w:t xml:space="preserve"> for promotion and </w:t>
      </w:r>
      <w:r w:rsidRPr="00B62855">
        <w:rPr>
          <w:color w:val="000000" w:themeColor="text1"/>
          <w:sz w:val="22"/>
          <w:szCs w:val="22"/>
          <w:shd w:val="clear" w:color="auto" w:fill="FFFFFF"/>
        </w:rPr>
        <w:t xml:space="preserve">opportunities for future educational advancement in pharmacy or any health-care related career. </w:t>
      </w:r>
    </w:p>
    <w:p w14:paraId="1DF756B7" w14:textId="34C672DD" w:rsidR="00B62855" w:rsidRPr="00B62855" w:rsidRDefault="00B62855" w:rsidP="005B147F">
      <w:pPr>
        <w:rPr>
          <w:color w:val="000000" w:themeColor="text1"/>
          <w:sz w:val="22"/>
          <w:szCs w:val="22"/>
          <w:shd w:val="clear" w:color="auto" w:fill="FFFFFF"/>
        </w:rPr>
      </w:pPr>
    </w:p>
    <w:p w14:paraId="4A7A9ABB" w14:textId="1140114F" w:rsidR="00B62855" w:rsidRDefault="00B62855" w:rsidP="00B62855">
      <w:pPr>
        <w:rPr>
          <w:color w:val="000000" w:themeColor="text1"/>
          <w:sz w:val="22"/>
          <w:szCs w:val="22"/>
        </w:rPr>
      </w:pPr>
      <w:r w:rsidRPr="00B62855">
        <w:rPr>
          <w:color w:val="000000" w:themeColor="text1"/>
          <w:sz w:val="22"/>
          <w:szCs w:val="22"/>
        </w:rPr>
        <w:t>It is a low barrier, CTE pathway program which empowers students to achieve their goals as members of the health care workforce beginning in high school through adulthood. The “s</w:t>
      </w:r>
      <w:r w:rsidR="00742078">
        <w:rPr>
          <w:color w:val="000000" w:themeColor="text1"/>
          <w:sz w:val="22"/>
          <w:szCs w:val="22"/>
        </w:rPr>
        <w:t>tackable</w:t>
      </w:r>
      <w:r w:rsidRPr="00B62855">
        <w:rPr>
          <w:color w:val="000000" w:themeColor="text1"/>
          <w:sz w:val="22"/>
          <w:szCs w:val="22"/>
        </w:rPr>
        <w:t xml:space="preserve">” series of certificates provides equitable educational and career advancement opportunities to ensure all California student populations reach their full potential while earning a living wage </w:t>
      </w:r>
      <w:r>
        <w:rPr>
          <w:color w:val="000000" w:themeColor="text1"/>
          <w:sz w:val="22"/>
          <w:szCs w:val="22"/>
        </w:rPr>
        <w:t xml:space="preserve">which eventually </w:t>
      </w:r>
      <w:r w:rsidRPr="00B62855">
        <w:rPr>
          <w:color w:val="000000" w:themeColor="text1"/>
          <w:sz w:val="22"/>
          <w:szCs w:val="22"/>
        </w:rPr>
        <w:t xml:space="preserve">leads to a high wage position. </w:t>
      </w:r>
    </w:p>
    <w:p w14:paraId="7547F78F" w14:textId="77777777" w:rsidR="003B0B0E" w:rsidRPr="00B62855" w:rsidRDefault="003B0B0E" w:rsidP="00B62855">
      <w:pPr>
        <w:rPr>
          <w:color w:val="000000" w:themeColor="text1"/>
          <w:sz w:val="22"/>
          <w:szCs w:val="22"/>
        </w:rPr>
      </w:pPr>
      <w:bookmarkStart w:id="0" w:name="_GoBack"/>
      <w:bookmarkEnd w:id="0"/>
    </w:p>
    <w:p w14:paraId="5E8DB02A" w14:textId="77777777" w:rsidR="00CA7D1C" w:rsidRPr="006F36A8" w:rsidRDefault="00CA7D1C" w:rsidP="00DC5777">
      <w:pPr>
        <w:rPr>
          <w:color w:val="000000" w:themeColor="text1"/>
          <w:sz w:val="22"/>
          <w:szCs w:val="22"/>
          <w:shd w:val="clear" w:color="auto" w:fill="FFFFFF"/>
        </w:rPr>
      </w:pPr>
    </w:p>
    <w:p w14:paraId="1E126134" w14:textId="595930DB" w:rsidR="0028649C" w:rsidRDefault="0028649C" w:rsidP="0028649C">
      <w:pPr>
        <w:rPr>
          <w:i/>
        </w:rPr>
      </w:pPr>
      <w:r w:rsidRPr="001C4F6A">
        <w:rPr>
          <w:i/>
        </w:rPr>
        <w:t>What knowledge and skills will students acquire as part of their participation in the program?</w:t>
      </w:r>
    </w:p>
    <w:p w14:paraId="4DB42643" w14:textId="5201669E" w:rsidR="0004304E" w:rsidRDefault="0004304E" w:rsidP="0028649C">
      <w:pPr>
        <w:rPr>
          <w:i/>
        </w:rPr>
      </w:pPr>
    </w:p>
    <w:p w14:paraId="3E303623" w14:textId="6B58E959" w:rsidR="00D145E9" w:rsidRPr="006F36A8" w:rsidRDefault="00D145E9" w:rsidP="00D145E9">
      <w:pPr>
        <w:pStyle w:val="NormalWeb"/>
        <w:spacing w:before="0" w:beforeAutospacing="0" w:after="150" w:afterAutospacing="0"/>
        <w:rPr>
          <w:color w:val="000000" w:themeColor="text1"/>
          <w:sz w:val="22"/>
          <w:szCs w:val="22"/>
        </w:rPr>
      </w:pPr>
      <w:r w:rsidRPr="006F36A8">
        <w:rPr>
          <w:color w:val="000000" w:themeColor="text1"/>
          <w:sz w:val="22"/>
          <w:szCs w:val="22"/>
        </w:rPr>
        <w:t xml:space="preserve">Students will identify </w:t>
      </w:r>
      <w:r w:rsidR="00DC5689" w:rsidRPr="006F36A8">
        <w:rPr>
          <w:color w:val="000000" w:themeColor="text1"/>
          <w:sz w:val="22"/>
          <w:szCs w:val="22"/>
        </w:rPr>
        <w:t xml:space="preserve">their </w:t>
      </w:r>
      <w:r w:rsidRPr="006F36A8">
        <w:rPr>
          <w:color w:val="000000" w:themeColor="text1"/>
          <w:sz w:val="22"/>
          <w:szCs w:val="22"/>
        </w:rPr>
        <w:t xml:space="preserve">personal passions, values, personality traits, aptitude and assess the degree of </w:t>
      </w:r>
      <w:r w:rsidR="00DC5689" w:rsidRPr="006F36A8">
        <w:rPr>
          <w:color w:val="000000" w:themeColor="text1"/>
          <w:sz w:val="22"/>
          <w:szCs w:val="22"/>
        </w:rPr>
        <w:t xml:space="preserve">allied health </w:t>
      </w:r>
      <w:r w:rsidRPr="006F36A8">
        <w:rPr>
          <w:color w:val="000000" w:themeColor="text1"/>
          <w:sz w:val="22"/>
          <w:szCs w:val="22"/>
        </w:rPr>
        <w:t xml:space="preserve">occupational compatibility correlated to them. They will also identify the ideal lifestyle </w:t>
      </w:r>
      <w:r w:rsidR="00DC5689" w:rsidRPr="006F36A8">
        <w:rPr>
          <w:color w:val="000000" w:themeColor="text1"/>
          <w:sz w:val="22"/>
          <w:szCs w:val="22"/>
        </w:rPr>
        <w:t>associated</w:t>
      </w:r>
      <w:r w:rsidRPr="006F36A8">
        <w:rPr>
          <w:color w:val="000000" w:themeColor="text1"/>
          <w:sz w:val="22"/>
          <w:szCs w:val="22"/>
        </w:rPr>
        <w:t xml:space="preserve"> with </w:t>
      </w:r>
      <w:r w:rsidR="005B147F">
        <w:rPr>
          <w:color w:val="000000" w:themeColor="text1"/>
          <w:sz w:val="22"/>
          <w:szCs w:val="22"/>
        </w:rPr>
        <w:t xml:space="preserve">their </w:t>
      </w:r>
      <w:r w:rsidRPr="006F36A8">
        <w:rPr>
          <w:color w:val="000000" w:themeColor="text1"/>
          <w:sz w:val="22"/>
          <w:szCs w:val="22"/>
        </w:rPr>
        <w:t>personal career goals essential for living a balanced and satisfying lifestyle.</w:t>
      </w:r>
    </w:p>
    <w:p w14:paraId="093E8FD3" w14:textId="5BCC8300" w:rsidR="00D145E9" w:rsidRPr="006F36A8" w:rsidRDefault="005B147F" w:rsidP="00D145E9">
      <w:pPr>
        <w:pStyle w:val="NormalWeb"/>
        <w:spacing w:before="0" w:beforeAutospacing="0" w:after="150" w:afterAutospacing="0"/>
        <w:rPr>
          <w:color w:val="000000" w:themeColor="text1"/>
          <w:sz w:val="22"/>
          <w:szCs w:val="22"/>
        </w:rPr>
      </w:pPr>
      <w:r>
        <w:rPr>
          <w:color w:val="000000" w:themeColor="text1"/>
          <w:sz w:val="22"/>
          <w:szCs w:val="22"/>
        </w:rPr>
        <w:t>Students</w:t>
      </w:r>
      <w:r w:rsidR="00CA7D1C" w:rsidRPr="006F36A8">
        <w:rPr>
          <w:color w:val="000000" w:themeColor="text1"/>
          <w:sz w:val="22"/>
          <w:szCs w:val="22"/>
        </w:rPr>
        <w:t xml:space="preserve"> will acquire</w:t>
      </w:r>
      <w:r w:rsidR="00DC5689" w:rsidRPr="006F36A8">
        <w:rPr>
          <w:color w:val="000000" w:themeColor="text1"/>
          <w:sz w:val="22"/>
          <w:szCs w:val="22"/>
        </w:rPr>
        <w:t xml:space="preserve">, </w:t>
      </w:r>
      <w:r w:rsidR="00D145E9" w:rsidRPr="006F36A8">
        <w:rPr>
          <w:color w:val="000000" w:themeColor="text1"/>
          <w:sz w:val="22"/>
          <w:szCs w:val="22"/>
        </w:rPr>
        <w:t>develop</w:t>
      </w:r>
      <w:r w:rsidR="00DC5689" w:rsidRPr="006F36A8">
        <w:rPr>
          <w:color w:val="000000" w:themeColor="text1"/>
          <w:sz w:val="22"/>
          <w:szCs w:val="22"/>
        </w:rPr>
        <w:t>, and strengthen essential</w:t>
      </w:r>
      <w:r w:rsidR="00CA7D1C" w:rsidRPr="006F36A8">
        <w:rPr>
          <w:color w:val="000000" w:themeColor="text1"/>
          <w:sz w:val="22"/>
          <w:szCs w:val="22"/>
        </w:rPr>
        <w:t xml:space="preserve"> transferrable skills </w:t>
      </w:r>
      <w:r w:rsidR="00D145E9" w:rsidRPr="006F36A8">
        <w:rPr>
          <w:color w:val="000000" w:themeColor="text1"/>
          <w:sz w:val="22"/>
          <w:szCs w:val="22"/>
        </w:rPr>
        <w:t>required for effective collaboration between all health care professionals</w:t>
      </w:r>
      <w:r w:rsidR="00DC5689" w:rsidRPr="006F36A8">
        <w:rPr>
          <w:color w:val="000000" w:themeColor="text1"/>
          <w:sz w:val="22"/>
          <w:szCs w:val="22"/>
        </w:rPr>
        <w:t xml:space="preserve"> and for their success in the health care field</w:t>
      </w:r>
      <w:r w:rsidR="00D145E9" w:rsidRPr="006F36A8">
        <w:rPr>
          <w:color w:val="000000" w:themeColor="text1"/>
          <w:sz w:val="22"/>
          <w:szCs w:val="22"/>
        </w:rPr>
        <w:t xml:space="preserve">. This includes </w:t>
      </w:r>
      <w:r w:rsidR="00CA7D1C" w:rsidRPr="006F36A8">
        <w:rPr>
          <w:color w:val="000000" w:themeColor="text1"/>
          <w:sz w:val="22"/>
          <w:szCs w:val="22"/>
        </w:rPr>
        <w:t>communication, teamwork, ethics, professionalism</w:t>
      </w:r>
      <w:r w:rsidR="00331569" w:rsidRPr="006F36A8">
        <w:rPr>
          <w:color w:val="000000" w:themeColor="text1"/>
          <w:sz w:val="22"/>
          <w:szCs w:val="22"/>
        </w:rPr>
        <w:t>,</w:t>
      </w:r>
      <w:r w:rsidR="00CA7D1C" w:rsidRPr="006F36A8">
        <w:rPr>
          <w:color w:val="000000" w:themeColor="text1"/>
          <w:sz w:val="22"/>
          <w:szCs w:val="22"/>
        </w:rPr>
        <w:t xml:space="preserve"> stress and time management, decision-making,</w:t>
      </w:r>
      <w:r w:rsidR="00331569" w:rsidRPr="006F36A8">
        <w:rPr>
          <w:color w:val="000000" w:themeColor="text1"/>
          <w:sz w:val="22"/>
          <w:szCs w:val="22"/>
        </w:rPr>
        <w:t xml:space="preserve"> building resilience, identifying learning strategies, demonstrating effective study skills,</w:t>
      </w:r>
      <w:r w:rsidR="00CA7D1C" w:rsidRPr="006F36A8">
        <w:rPr>
          <w:color w:val="000000" w:themeColor="text1"/>
          <w:sz w:val="22"/>
          <w:szCs w:val="22"/>
        </w:rPr>
        <w:t xml:space="preserve"> and goal setting</w:t>
      </w:r>
      <w:r w:rsidR="00D145E9" w:rsidRPr="006F36A8">
        <w:rPr>
          <w:color w:val="000000" w:themeColor="text1"/>
          <w:sz w:val="22"/>
          <w:szCs w:val="22"/>
        </w:rPr>
        <w:t>—all essential for productive work habits and attitudes relevant in health care careers.</w:t>
      </w:r>
    </w:p>
    <w:p w14:paraId="3B4A62AE" w14:textId="55E266BB" w:rsidR="00DC5689" w:rsidRPr="006F36A8" w:rsidRDefault="00C323AE" w:rsidP="00DC5689">
      <w:pPr>
        <w:pStyle w:val="NormalWeb"/>
        <w:spacing w:before="0" w:beforeAutospacing="0" w:after="150" w:afterAutospacing="0"/>
        <w:rPr>
          <w:color w:val="000000" w:themeColor="text1"/>
          <w:sz w:val="22"/>
          <w:szCs w:val="22"/>
        </w:rPr>
      </w:pPr>
      <w:r w:rsidRPr="006F36A8">
        <w:rPr>
          <w:color w:val="000000" w:themeColor="text1"/>
          <w:sz w:val="22"/>
          <w:szCs w:val="22"/>
        </w:rPr>
        <w:t xml:space="preserve">Student will </w:t>
      </w:r>
      <w:r w:rsidR="00D145E9" w:rsidRPr="006F36A8">
        <w:rPr>
          <w:color w:val="000000" w:themeColor="text1"/>
          <w:sz w:val="22"/>
          <w:szCs w:val="22"/>
        </w:rPr>
        <w:t xml:space="preserve">research, conduct informational interviews to gather current healthcare career information and develop a career plan for an occupation of choice relevant to health care, listing the appropriate classes, certificates, skills and experience required </w:t>
      </w:r>
      <w:r w:rsidRPr="006F36A8">
        <w:rPr>
          <w:color w:val="000000" w:themeColor="text1"/>
          <w:sz w:val="22"/>
          <w:szCs w:val="22"/>
        </w:rPr>
        <w:t xml:space="preserve">specific to their personal interest. Careers include, but are not limited to: Pharmacy Technology, EMT, Paramedic/Fire Science, Nursing, Dental Hygiene, Dental Assisting, Respiratory Therapy and Radiologic Technology. </w:t>
      </w:r>
    </w:p>
    <w:p w14:paraId="3B607662" w14:textId="77777777" w:rsidR="00E1482A" w:rsidRDefault="00C323AE" w:rsidP="00E1482A">
      <w:pPr>
        <w:rPr>
          <w:color w:val="000000" w:themeColor="text1"/>
          <w:sz w:val="22"/>
          <w:szCs w:val="22"/>
          <w:shd w:val="clear" w:color="auto" w:fill="FFFFFF"/>
        </w:rPr>
      </w:pPr>
      <w:r w:rsidRPr="006F36A8">
        <w:rPr>
          <w:color w:val="000000" w:themeColor="text1"/>
          <w:sz w:val="22"/>
          <w:szCs w:val="22"/>
        </w:rPr>
        <w:t>Students will acquire knowledge</w:t>
      </w:r>
      <w:r w:rsidR="00D145E9" w:rsidRPr="006F36A8">
        <w:rPr>
          <w:color w:val="000000" w:themeColor="text1"/>
          <w:sz w:val="22"/>
          <w:szCs w:val="22"/>
        </w:rPr>
        <w:t xml:space="preserve"> and demonstrate competency</w:t>
      </w:r>
      <w:r w:rsidRPr="006F36A8">
        <w:rPr>
          <w:color w:val="000000" w:themeColor="text1"/>
          <w:sz w:val="22"/>
          <w:szCs w:val="22"/>
        </w:rPr>
        <w:t xml:space="preserve"> in the following disciplines; basic anatomy and physiology, medical terminology, pharmaceutical abbreviations, pharmaceutical preparations and medication names, pharmacy practice, </w:t>
      </w:r>
      <w:r w:rsidRPr="006F36A8">
        <w:rPr>
          <w:color w:val="000000" w:themeColor="text1"/>
          <w:sz w:val="22"/>
          <w:szCs w:val="22"/>
          <w:shd w:val="clear" w:color="auto" w:fill="FFFFFF"/>
        </w:rPr>
        <w:t xml:space="preserve">pharmaceutical compounding, various drug formulations, complementary and alternative medicine, pharmaceutical calculations used in community practice, </w:t>
      </w:r>
      <w:r w:rsidRPr="006F36A8">
        <w:rPr>
          <w:color w:val="000000" w:themeColor="text1"/>
          <w:sz w:val="22"/>
          <w:szCs w:val="22"/>
        </w:rPr>
        <w:t xml:space="preserve">pharmacy law, </w:t>
      </w:r>
      <w:r w:rsidRPr="006F36A8">
        <w:rPr>
          <w:color w:val="000000" w:themeColor="text1"/>
          <w:sz w:val="22"/>
          <w:szCs w:val="22"/>
          <w:shd w:val="clear" w:color="auto" w:fill="FFFFFF"/>
        </w:rPr>
        <w:t xml:space="preserve">pharmacology including diseases and medications used to treat conditions affecting body systems. </w:t>
      </w:r>
    </w:p>
    <w:p w14:paraId="6707D17C" w14:textId="77777777" w:rsidR="00E1482A" w:rsidRDefault="00E1482A" w:rsidP="00E1482A">
      <w:pPr>
        <w:rPr>
          <w:b/>
          <w:u w:val="single"/>
        </w:rPr>
      </w:pPr>
    </w:p>
    <w:p w14:paraId="2C958B7C" w14:textId="7EAA518F" w:rsidR="006F36A8" w:rsidRPr="00E1482A" w:rsidRDefault="00A03690" w:rsidP="00E1482A">
      <w:pPr>
        <w:rPr>
          <w:color w:val="000000" w:themeColor="text1"/>
          <w:sz w:val="22"/>
          <w:szCs w:val="22"/>
          <w:shd w:val="clear" w:color="auto" w:fill="FFFFFF"/>
        </w:rPr>
      </w:pPr>
      <w:r w:rsidRPr="004A7D08">
        <w:rPr>
          <w:b/>
          <w:u w:val="single"/>
        </w:rPr>
        <w:t xml:space="preserve">Item 2. </w:t>
      </w:r>
      <w:r w:rsidR="008B2BCE" w:rsidRPr="004A7D08">
        <w:rPr>
          <w:b/>
          <w:u w:val="single"/>
        </w:rPr>
        <w:t>Catalog Description</w:t>
      </w:r>
    </w:p>
    <w:p w14:paraId="0D2D3DCC" w14:textId="37AAC007" w:rsidR="0021723A" w:rsidRPr="006F36A8" w:rsidRDefault="0021723A" w:rsidP="006F36A8">
      <w:pPr>
        <w:spacing w:before="100" w:beforeAutospacing="1" w:after="100" w:afterAutospacing="1"/>
        <w:rPr>
          <w:rFonts w:ascii="Arial" w:hAnsi="Arial" w:cs="Arial"/>
          <w:color w:val="000000" w:themeColor="text1"/>
          <w:sz w:val="22"/>
          <w:szCs w:val="22"/>
          <w:highlight w:val="magenta"/>
        </w:rPr>
      </w:pPr>
      <w:r w:rsidRPr="001C4F6A">
        <w:rPr>
          <w:i/>
        </w:rPr>
        <w:t>This should include program requirements, prerequisite skills or enrollment limitations, and information relevant to program goal</w:t>
      </w:r>
      <w:r w:rsidR="00533E8D" w:rsidRPr="001C4F6A">
        <w:rPr>
          <w:i/>
        </w:rPr>
        <w:t>s</w:t>
      </w:r>
      <w:r w:rsidRPr="001C4F6A">
        <w:rPr>
          <w:i/>
        </w:rPr>
        <w:t>.</w:t>
      </w:r>
    </w:p>
    <w:p w14:paraId="61B66D8C" w14:textId="77777777" w:rsidR="0013693A" w:rsidRDefault="0013693A" w:rsidP="0021723A">
      <w:pPr>
        <w:rPr>
          <w:b/>
        </w:rPr>
      </w:pPr>
    </w:p>
    <w:p w14:paraId="3AA8E3A2" w14:textId="77777777" w:rsidR="0013693A" w:rsidRDefault="0013693A" w:rsidP="0021723A">
      <w:pPr>
        <w:rPr>
          <w:b/>
        </w:rPr>
      </w:pPr>
    </w:p>
    <w:p w14:paraId="53B8E0E6" w14:textId="01A0DD10" w:rsidR="00247FA7" w:rsidRDefault="00701E1B" w:rsidP="0021723A">
      <w:pPr>
        <w:rPr>
          <w:b/>
        </w:rPr>
      </w:pPr>
      <w:r w:rsidRPr="00701E1B">
        <w:rPr>
          <w:b/>
        </w:rPr>
        <w:t xml:space="preserve">Paragraph form </w:t>
      </w:r>
      <w:r>
        <w:rPr>
          <w:b/>
        </w:rPr>
        <w:t xml:space="preserve">program/course </w:t>
      </w:r>
      <w:r w:rsidRPr="00701E1B">
        <w:rPr>
          <w:b/>
        </w:rPr>
        <w:t xml:space="preserve">description: </w:t>
      </w:r>
    </w:p>
    <w:p w14:paraId="134D5148" w14:textId="77777777" w:rsidR="00742078" w:rsidRDefault="00742078" w:rsidP="0021723A">
      <w:pPr>
        <w:rPr>
          <w:b/>
        </w:rPr>
      </w:pPr>
    </w:p>
    <w:p w14:paraId="0BD896D4" w14:textId="6976BD90" w:rsidR="00B62855" w:rsidRPr="00B62855" w:rsidRDefault="00B62855" w:rsidP="00B62855">
      <w:pPr>
        <w:rPr>
          <w:color w:val="000000" w:themeColor="text1"/>
          <w:sz w:val="22"/>
          <w:szCs w:val="22"/>
          <w:shd w:val="clear" w:color="auto" w:fill="FFFFFF"/>
        </w:rPr>
      </w:pPr>
      <w:r>
        <w:rPr>
          <w:color w:val="000000" w:themeColor="text1"/>
          <w:sz w:val="22"/>
          <w:szCs w:val="22"/>
        </w:rPr>
        <w:t xml:space="preserve">This is the first in the series of </w:t>
      </w:r>
      <w:r w:rsidRPr="00B62855">
        <w:rPr>
          <w:color w:val="000000" w:themeColor="text1"/>
          <w:sz w:val="22"/>
          <w:szCs w:val="22"/>
        </w:rPr>
        <w:t>“</w:t>
      </w:r>
      <w:r w:rsidR="00742078">
        <w:rPr>
          <w:color w:val="000000" w:themeColor="text1"/>
          <w:sz w:val="22"/>
          <w:szCs w:val="22"/>
        </w:rPr>
        <w:t>stackable</w:t>
      </w:r>
      <w:r w:rsidRPr="00B62855">
        <w:rPr>
          <w:color w:val="000000" w:themeColor="text1"/>
          <w:sz w:val="22"/>
          <w:szCs w:val="22"/>
        </w:rPr>
        <w:t xml:space="preserve">” </w:t>
      </w:r>
      <w:r>
        <w:rPr>
          <w:color w:val="000000" w:themeColor="text1"/>
          <w:sz w:val="22"/>
          <w:szCs w:val="22"/>
        </w:rPr>
        <w:t xml:space="preserve">pharmacy career certificates. </w:t>
      </w:r>
      <w:r w:rsidR="00742078">
        <w:rPr>
          <w:color w:val="000000" w:themeColor="text1"/>
          <w:sz w:val="22"/>
          <w:szCs w:val="22"/>
          <w:shd w:val="clear" w:color="auto" w:fill="FFFFFF"/>
        </w:rPr>
        <w:t xml:space="preserve">The </w:t>
      </w:r>
      <w:r w:rsidRPr="00B62855">
        <w:rPr>
          <w:color w:val="000000" w:themeColor="text1"/>
          <w:sz w:val="22"/>
          <w:szCs w:val="22"/>
          <w:shd w:val="clear" w:color="auto" w:fill="FFFFFF"/>
        </w:rPr>
        <w:t>short-term, entry-level certificate serves as a direct CTE pathway for high school</w:t>
      </w:r>
      <w:r>
        <w:rPr>
          <w:color w:val="000000" w:themeColor="text1"/>
          <w:sz w:val="22"/>
          <w:szCs w:val="22"/>
          <w:shd w:val="clear" w:color="auto" w:fill="FFFFFF"/>
        </w:rPr>
        <w:t>/rising</w:t>
      </w:r>
      <w:r w:rsidRPr="00B62855">
        <w:rPr>
          <w:color w:val="000000" w:themeColor="text1"/>
          <w:sz w:val="22"/>
          <w:szCs w:val="22"/>
          <w:shd w:val="clear" w:color="auto" w:fill="FFFFFF"/>
        </w:rPr>
        <w:t xml:space="preserve"> students to pursue careers within the pharmacy profession </w:t>
      </w:r>
      <w:r w:rsidR="00742078">
        <w:rPr>
          <w:color w:val="000000" w:themeColor="text1"/>
          <w:sz w:val="22"/>
          <w:szCs w:val="22"/>
          <w:shd w:val="clear" w:color="auto" w:fill="FFFFFF"/>
        </w:rPr>
        <w:t>or pursue other</w:t>
      </w:r>
      <w:r w:rsidRPr="00B62855">
        <w:rPr>
          <w:color w:val="000000" w:themeColor="text1"/>
          <w:sz w:val="22"/>
          <w:szCs w:val="22"/>
          <w:shd w:val="clear" w:color="auto" w:fill="FFFFFF"/>
        </w:rPr>
        <w:t xml:space="preserve"> entry</w:t>
      </w:r>
      <w:r>
        <w:rPr>
          <w:color w:val="000000" w:themeColor="text1"/>
          <w:sz w:val="22"/>
          <w:szCs w:val="22"/>
          <w:shd w:val="clear" w:color="auto" w:fill="FFFFFF"/>
        </w:rPr>
        <w:t>-</w:t>
      </w:r>
      <w:r w:rsidRPr="00B62855">
        <w:rPr>
          <w:color w:val="000000" w:themeColor="text1"/>
          <w:sz w:val="22"/>
          <w:szCs w:val="22"/>
          <w:shd w:val="clear" w:color="auto" w:fill="FFFFFF"/>
        </w:rPr>
        <w:t>level allied health profession.</w:t>
      </w:r>
    </w:p>
    <w:p w14:paraId="0F1F03AF" w14:textId="77777777" w:rsidR="00B62855" w:rsidRPr="00B62855" w:rsidRDefault="00B62855" w:rsidP="00B62855">
      <w:pPr>
        <w:rPr>
          <w:color w:val="000000" w:themeColor="text1"/>
          <w:sz w:val="22"/>
          <w:szCs w:val="22"/>
          <w:shd w:val="clear" w:color="auto" w:fill="FFFFFF"/>
        </w:rPr>
      </w:pPr>
    </w:p>
    <w:p w14:paraId="33DCFAAF" w14:textId="40FD9B30" w:rsidR="00B62855" w:rsidRPr="00B62855" w:rsidRDefault="00B62855" w:rsidP="00B62855">
      <w:pPr>
        <w:rPr>
          <w:color w:val="000000" w:themeColor="text1"/>
          <w:sz w:val="22"/>
          <w:szCs w:val="22"/>
          <w:shd w:val="clear" w:color="auto" w:fill="FFFFFF"/>
        </w:rPr>
      </w:pPr>
      <w:r w:rsidRPr="00B62855">
        <w:rPr>
          <w:color w:val="000000" w:themeColor="text1"/>
          <w:sz w:val="22"/>
          <w:szCs w:val="22"/>
          <w:shd w:val="clear" w:color="auto" w:fill="FFFFFF"/>
        </w:rPr>
        <w:t xml:space="preserve">The academic curriculum, competency-based training, and transferrable skills development will result in skills and credentials </w:t>
      </w:r>
      <w:r w:rsidRPr="00B62855">
        <w:rPr>
          <w:color w:val="000000" w:themeColor="text1"/>
          <w:sz w:val="22"/>
          <w:szCs w:val="22"/>
        </w:rPr>
        <w:t xml:space="preserve">necessary to secure living wage </w:t>
      </w:r>
      <w:r w:rsidRPr="00B62855">
        <w:rPr>
          <w:iCs/>
          <w:color w:val="000000" w:themeColor="text1"/>
          <w:sz w:val="22"/>
          <w:szCs w:val="22"/>
          <w:u w:val="single"/>
        </w:rPr>
        <w:t>skilled</w:t>
      </w:r>
      <w:r w:rsidRPr="00B62855">
        <w:rPr>
          <w:color w:val="000000" w:themeColor="text1"/>
          <w:sz w:val="22"/>
          <w:szCs w:val="22"/>
        </w:rPr>
        <w:t xml:space="preserve"> positions in the pharmacy profession with the </w:t>
      </w:r>
      <w:r w:rsidRPr="00B62855">
        <w:rPr>
          <w:iCs/>
          <w:color w:val="000000" w:themeColor="text1"/>
          <w:sz w:val="22"/>
          <w:szCs w:val="22"/>
        </w:rPr>
        <w:t>potential</w:t>
      </w:r>
      <w:r w:rsidRPr="00B62855">
        <w:rPr>
          <w:color w:val="000000" w:themeColor="text1"/>
          <w:sz w:val="22"/>
          <w:szCs w:val="22"/>
        </w:rPr>
        <w:t xml:space="preserve"> for promotion and </w:t>
      </w:r>
      <w:r w:rsidRPr="00B62855">
        <w:rPr>
          <w:color w:val="000000" w:themeColor="text1"/>
          <w:sz w:val="22"/>
          <w:szCs w:val="22"/>
          <w:shd w:val="clear" w:color="auto" w:fill="FFFFFF"/>
        </w:rPr>
        <w:t xml:space="preserve">opportunities for future educational advancement in pharmacy or any health-care related career. </w:t>
      </w:r>
    </w:p>
    <w:p w14:paraId="3F89E890" w14:textId="77777777" w:rsidR="00B62855" w:rsidRPr="00B62855" w:rsidRDefault="00B62855" w:rsidP="00B62855">
      <w:pPr>
        <w:rPr>
          <w:color w:val="000000" w:themeColor="text1"/>
          <w:sz w:val="22"/>
          <w:szCs w:val="22"/>
          <w:shd w:val="clear" w:color="auto" w:fill="FFFFFF"/>
        </w:rPr>
      </w:pPr>
    </w:p>
    <w:p w14:paraId="28AB9FC0" w14:textId="4FE63551" w:rsidR="00B62855" w:rsidRPr="00B62855" w:rsidRDefault="00B62855" w:rsidP="00B62855">
      <w:pPr>
        <w:rPr>
          <w:color w:val="000000" w:themeColor="text1"/>
          <w:sz w:val="22"/>
          <w:szCs w:val="22"/>
        </w:rPr>
      </w:pPr>
      <w:r>
        <w:rPr>
          <w:color w:val="000000" w:themeColor="text1"/>
          <w:sz w:val="22"/>
          <w:szCs w:val="22"/>
        </w:rPr>
        <w:t xml:space="preserve">Upon completion, students will receive a certificate of achievement as a Pharmacy Assistant (Aide). </w:t>
      </w:r>
    </w:p>
    <w:p w14:paraId="01ED9585" w14:textId="77777777" w:rsidR="004A7D08" w:rsidRDefault="004A7D08" w:rsidP="0021723A">
      <w:pPr>
        <w:rPr>
          <w:b/>
        </w:rPr>
      </w:pPr>
    </w:p>
    <w:p w14:paraId="4C3532ED" w14:textId="502A005D" w:rsidR="00560932" w:rsidRPr="00711B58" w:rsidRDefault="00560932" w:rsidP="0021723A">
      <w:pPr>
        <w:rPr>
          <w:sz w:val="22"/>
          <w:szCs w:val="22"/>
        </w:rPr>
      </w:pPr>
      <w:r>
        <w:rPr>
          <w:i/>
        </w:rPr>
        <w:t>Program Requirements:</w:t>
      </w:r>
      <w:r w:rsidR="005B1A75">
        <w:rPr>
          <w:i/>
        </w:rPr>
        <w:t xml:space="preserve"> </w:t>
      </w:r>
      <w:r w:rsidR="007D72C6" w:rsidRPr="00711B58">
        <w:rPr>
          <w:sz w:val="22"/>
          <w:szCs w:val="22"/>
        </w:rPr>
        <w:t xml:space="preserve">Any </w:t>
      </w:r>
      <w:r w:rsidR="005B147F" w:rsidRPr="00711B58">
        <w:rPr>
          <w:sz w:val="22"/>
          <w:szCs w:val="22"/>
        </w:rPr>
        <w:t xml:space="preserve">motivated </w:t>
      </w:r>
      <w:r w:rsidR="00B62855" w:rsidRPr="00711B58">
        <w:rPr>
          <w:sz w:val="22"/>
          <w:szCs w:val="22"/>
        </w:rPr>
        <w:t>h</w:t>
      </w:r>
      <w:r w:rsidR="005B1A75" w:rsidRPr="00711B58">
        <w:rPr>
          <w:sz w:val="22"/>
          <w:szCs w:val="22"/>
        </w:rPr>
        <w:t xml:space="preserve">igh </w:t>
      </w:r>
      <w:r w:rsidR="00B62855" w:rsidRPr="00711B58">
        <w:rPr>
          <w:sz w:val="22"/>
          <w:szCs w:val="22"/>
        </w:rPr>
        <w:t>s</w:t>
      </w:r>
      <w:r w:rsidR="005B1A75" w:rsidRPr="00711B58">
        <w:rPr>
          <w:sz w:val="22"/>
          <w:szCs w:val="22"/>
        </w:rPr>
        <w:t xml:space="preserve">chool </w:t>
      </w:r>
      <w:r w:rsidR="005B147F" w:rsidRPr="00711B58">
        <w:rPr>
          <w:sz w:val="22"/>
          <w:szCs w:val="22"/>
        </w:rPr>
        <w:t>s</w:t>
      </w:r>
      <w:r w:rsidR="005B1A75" w:rsidRPr="00711B58">
        <w:rPr>
          <w:sz w:val="22"/>
          <w:szCs w:val="22"/>
        </w:rPr>
        <w:t>tudent</w:t>
      </w:r>
      <w:r w:rsidR="00B62855" w:rsidRPr="00711B58">
        <w:rPr>
          <w:sz w:val="22"/>
          <w:szCs w:val="22"/>
        </w:rPr>
        <w:t xml:space="preserve"> or r</w:t>
      </w:r>
      <w:r w:rsidR="005B147F" w:rsidRPr="00711B58">
        <w:rPr>
          <w:sz w:val="22"/>
          <w:szCs w:val="22"/>
        </w:rPr>
        <w:t>ising s</w:t>
      </w:r>
      <w:r w:rsidR="005B1A75" w:rsidRPr="00711B58">
        <w:rPr>
          <w:sz w:val="22"/>
          <w:szCs w:val="22"/>
        </w:rPr>
        <w:t>tudent</w:t>
      </w:r>
      <w:r w:rsidR="005B147F" w:rsidRPr="00711B58">
        <w:rPr>
          <w:sz w:val="22"/>
          <w:szCs w:val="22"/>
        </w:rPr>
        <w:t xml:space="preserve"> interested in exploring or entering </w:t>
      </w:r>
      <w:r w:rsidR="00711B58" w:rsidRPr="00711B58">
        <w:rPr>
          <w:sz w:val="22"/>
          <w:szCs w:val="22"/>
        </w:rPr>
        <w:t xml:space="preserve">the pharmacy profession or </w:t>
      </w:r>
      <w:r w:rsidR="005B147F" w:rsidRPr="00711B58">
        <w:rPr>
          <w:sz w:val="22"/>
          <w:szCs w:val="22"/>
        </w:rPr>
        <w:t>any health care career.</w:t>
      </w:r>
    </w:p>
    <w:p w14:paraId="53F0B78F" w14:textId="77777777" w:rsidR="00B62855" w:rsidRDefault="00B62855" w:rsidP="0021723A">
      <w:pPr>
        <w:rPr>
          <w:i/>
        </w:rPr>
      </w:pPr>
    </w:p>
    <w:p w14:paraId="54B14A03" w14:textId="2588BB9A" w:rsidR="00560932" w:rsidRPr="00711B58" w:rsidRDefault="00560932" w:rsidP="0021723A">
      <w:pPr>
        <w:rPr>
          <w:sz w:val="22"/>
          <w:szCs w:val="22"/>
        </w:rPr>
      </w:pPr>
      <w:r>
        <w:rPr>
          <w:i/>
        </w:rPr>
        <w:t>Prerequisite skills:</w:t>
      </w:r>
      <w:r w:rsidR="005B1A75">
        <w:rPr>
          <w:i/>
        </w:rPr>
        <w:t xml:space="preserve"> </w:t>
      </w:r>
      <w:r w:rsidR="004A7D08" w:rsidRPr="00711B58">
        <w:rPr>
          <w:sz w:val="22"/>
          <w:szCs w:val="22"/>
        </w:rPr>
        <w:t xml:space="preserve">Satisfactory grades in </w:t>
      </w:r>
      <w:r w:rsidR="005B1A75" w:rsidRPr="00711B58">
        <w:rPr>
          <w:sz w:val="22"/>
          <w:szCs w:val="22"/>
        </w:rPr>
        <w:t>Algebra 1</w:t>
      </w:r>
      <w:r w:rsidR="005B147F" w:rsidRPr="00711B58">
        <w:rPr>
          <w:sz w:val="22"/>
          <w:szCs w:val="22"/>
        </w:rPr>
        <w:t>,</w:t>
      </w:r>
      <w:r w:rsidR="005B1A75" w:rsidRPr="00711B58">
        <w:rPr>
          <w:sz w:val="22"/>
          <w:szCs w:val="22"/>
        </w:rPr>
        <w:t xml:space="preserve"> High School Biology</w:t>
      </w:r>
      <w:r w:rsidR="005B147F" w:rsidRPr="00711B58">
        <w:rPr>
          <w:sz w:val="22"/>
          <w:szCs w:val="22"/>
        </w:rPr>
        <w:t>, and English.</w:t>
      </w:r>
    </w:p>
    <w:p w14:paraId="0991D67E" w14:textId="77777777" w:rsidR="005B147F" w:rsidRDefault="005B147F" w:rsidP="0021723A">
      <w:pPr>
        <w:rPr>
          <w:i/>
        </w:rPr>
      </w:pPr>
    </w:p>
    <w:p w14:paraId="3748F52C" w14:textId="01C2FE44" w:rsidR="00560932" w:rsidRPr="00711B58" w:rsidRDefault="00560932" w:rsidP="0021723A">
      <w:pPr>
        <w:rPr>
          <w:sz w:val="22"/>
          <w:szCs w:val="22"/>
        </w:rPr>
      </w:pPr>
      <w:r>
        <w:rPr>
          <w:i/>
        </w:rPr>
        <w:t>Enrollment Limitations:</w:t>
      </w:r>
      <w:r w:rsidR="005B1A75">
        <w:rPr>
          <w:i/>
        </w:rPr>
        <w:t xml:space="preserve"> </w:t>
      </w:r>
      <w:r w:rsidR="003C3125" w:rsidRPr="00711B58">
        <w:rPr>
          <w:sz w:val="22"/>
          <w:szCs w:val="22"/>
        </w:rPr>
        <w:t>Based on number of students the off-site dual enrollment facility can accommodate</w:t>
      </w:r>
      <w:r w:rsidR="005B147F" w:rsidRPr="00711B58">
        <w:rPr>
          <w:sz w:val="22"/>
          <w:szCs w:val="22"/>
        </w:rPr>
        <w:t>. This is a cohort</w:t>
      </w:r>
      <w:r w:rsidR="00B62855" w:rsidRPr="00711B58">
        <w:rPr>
          <w:sz w:val="22"/>
          <w:szCs w:val="22"/>
        </w:rPr>
        <w:t>-</w:t>
      </w:r>
      <w:r w:rsidR="005B147F" w:rsidRPr="00711B58">
        <w:rPr>
          <w:sz w:val="22"/>
          <w:szCs w:val="22"/>
        </w:rPr>
        <w:t xml:space="preserve">based program with the ideal class size </w:t>
      </w:r>
      <w:r w:rsidR="003C3125" w:rsidRPr="00711B58">
        <w:rPr>
          <w:sz w:val="22"/>
          <w:szCs w:val="22"/>
        </w:rPr>
        <w:t xml:space="preserve">minimum </w:t>
      </w:r>
      <w:r w:rsidR="005B147F" w:rsidRPr="00711B58">
        <w:rPr>
          <w:sz w:val="22"/>
          <w:szCs w:val="22"/>
        </w:rPr>
        <w:t xml:space="preserve">of </w:t>
      </w:r>
      <w:r w:rsidR="003C3125" w:rsidRPr="00711B58">
        <w:rPr>
          <w:sz w:val="22"/>
          <w:szCs w:val="22"/>
        </w:rPr>
        <w:t>24 students</w:t>
      </w:r>
      <w:r w:rsidR="005B147F" w:rsidRPr="00711B58">
        <w:rPr>
          <w:sz w:val="22"/>
          <w:szCs w:val="22"/>
        </w:rPr>
        <w:t>.</w:t>
      </w:r>
    </w:p>
    <w:p w14:paraId="7CF55B8C" w14:textId="77777777" w:rsidR="005B147F" w:rsidRPr="005B1A75" w:rsidRDefault="005B147F" w:rsidP="0021723A"/>
    <w:p w14:paraId="5DB180A4" w14:textId="59599911" w:rsidR="00247FA7" w:rsidRPr="005013EC" w:rsidRDefault="00560932" w:rsidP="0021723A">
      <w:pPr>
        <w:rPr>
          <w:color w:val="000000" w:themeColor="text1"/>
        </w:rPr>
      </w:pPr>
      <w:r>
        <w:rPr>
          <w:i/>
        </w:rPr>
        <w:t>Other information relevant to program goals:</w:t>
      </w:r>
      <w:r w:rsidR="005B147F">
        <w:rPr>
          <w:i/>
        </w:rPr>
        <w:t xml:space="preserve"> </w:t>
      </w:r>
      <w:r w:rsidR="005B147F" w:rsidRPr="005B147F">
        <w:rPr>
          <w:color w:val="000000" w:themeColor="text1"/>
          <w:sz w:val="22"/>
          <w:szCs w:val="22"/>
        </w:rPr>
        <w:t>Together, in partnership with the Boys and Girls Club of America and the Department of Veteran’s Affairs VITAL</w:t>
      </w:r>
      <w:r w:rsidR="005013EC">
        <w:rPr>
          <w:color w:val="000000" w:themeColor="text1"/>
          <w:sz w:val="22"/>
          <w:szCs w:val="22"/>
        </w:rPr>
        <w:t xml:space="preserve"> Program</w:t>
      </w:r>
      <w:r w:rsidR="005B147F" w:rsidRPr="005B147F">
        <w:rPr>
          <w:color w:val="000000" w:themeColor="text1"/>
          <w:sz w:val="22"/>
          <w:szCs w:val="22"/>
        </w:rPr>
        <w:t xml:space="preserve"> (</w:t>
      </w:r>
      <w:r w:rsidR="005B147F" w:rsidRPr="005013EC">
        <w:rPr>
          <w:color w:val="000000" w:themeColor="text1"/>
          <w:sz w:val="22"/>
          <w:szCs w:val="22"/>
          <w:u w:val="single"/>
        </w:rPr>
        <w:t>V</w:t>
      </w:r>
      <w:r w:rsidR="005B147F" w:rsidRPr="005B147F">
        <w:rPr>
          <w:color w:val="000000" w:themeColor="text1"/>
          <w:sz w:val="22"/>
          <w:szCs w:val="22"/>
        </w:rPr>
        <w:t xml:space="preserve">A </w:t>
      </w:r>
      <w:r w:rsidR="005B147F" w:rsidRPr="005013EC">
        <w:rPr>
          <w:color w:val="000000" w:themeColor="text1"/>
          <w:sz w:val="22"/>
          <w:szCs w:val="22"/>
          <w:u w:val="single"/>
        </w:rPr>
        <w:t>I</w:t>
      </w:r>
      <w:r w:rsidR="005B147F" w:rsidRPr="005B147F">
        <w:rPr>
          <w:color w:val="000000" w:themeColor="text1"/>
          <w:sz w:val="22"/>
          <w:szCs w:val="22"/>
        </w:rPr>
        <w:t xml:space="preserve">nitiative in job </w:t>
      </w:r>
      <w:r w:rsidR="005B147F" w:rsidRPr="005013EC">
        <w:rPr>
          <w:color w:val="000000" w:themeColor="text1"/>
          <w:sz w:val="22"/>
          <w:szCs w:val="22"/>
          <w:u w:val="single"/>
        </w:rPr>
        <w:t>T</w:t>
      </w:r>
      <w:r w:rsidR="005B147F" w:rsidRPr="005B147F">
        <w:rPr>
          <w:color w:val="000000" w:themeColor="text1"/>
          <w:sz w:val="22"/>
          <w:szCs w:val="22"/>
        </w:rPr>
        <w:t xml:space="preserve">raining </w:t>
      </w:r>
      <w:r w:rsidR="005B147F" w:rsidRPr="005013EC">
        <w:rPr>
          <w:color w:val="000000" w:themeColor="text1"/>
          <w:sz w:val="22"/>
          <w:szCs w:val="22"/>
          <w:u w:val="single"/>
        </w:rPr>
        <w:t>E</w:t>
      </w:r>
      <w:r w:rsidR="005B147F" w:rsidRPr="005B147F">
        <w:rPr>
          <w:color w:val="000000" w:themeColor="text1"/>
          <w:sz w:val="22"/>
          <w:szCs w:val="22"/>
        </w:rPr>
        <w:t xml:space="preserve">ducation </w:t>
      </w:r>
      <w:proofErr w:type="gramStart"/>
      <w:r w:rsidR="005B147F" w:rsidRPr="00711B58">
        <w:rPr>
          <w:color w:val="000000" w:themeColor="text1"/>
          <w:sz w:val="22"/>
          <w:szCs w:val="22"/>
          <w:u w:val="single"/>
        </w:rPr>
        <w:t>A</w:t>
      </w:r>
      <w:r w:rsidR="005B147F" w:rsidRPr="00711B58">
        <w:rPr>
          <w:color w:val="000000" w:themeColor="text1"/>
          <w:sz w:val="22"/>
          <w:szCs w:val="22"/>
        </w:rPr>
        <w:t>nd</w:t>
      </w:r>
      <w:proofErr w:type="gramEnd"/>
      <w:r w:rsidR="005B147F" w:rsidRPr="005B147F">
        <w:rPr>
          <w:color w:val="000000" w:themeColor="text1"/>
          <w:sz w:val="22"/>
          <w:szCs w:val="22"/>
        </w:rPr>
        <w:t xml:space="preserve"> </w:t>
      </w:r>
      <w:r w:rsidR="005B147F" w:rsidRPr="005013EC">
        <w:rPr>
          <w:color w:val="000000" w:themeColor="text1"/>
          <w:sz w:val="22"/>
          <w:szCs w:val="22"/>
          <w:u w:val="single"/>
        </w:rPr>
        <w:t>L</w:t>
      </w:r>
      <w:r w:rsidR="005B147F" w:rsidRPr="005B147F">
        <w:rPr>
          <w:color w:val="000000" w:themeColor="text1"/>
          <w:sz w:val="22"/>
          <w:szCs w:val="22"/>
        </w:rPr>
        <w:t>earning), we proactively provide academic, basic needs, financial, technology, and additional learning support services to positively affect student success and retention. The academic curriculum and competency-based training will result in the skills and credentials necessary for th</w:t>
      </w:r>
      <w:r w:rsidR="005013EC">
        <w:rPr>
          <w:color w:val="000000" w:themeColor="text1"/>
          <w:sz w:val="22"/>
          <w:szCs w:val="22"/>
        </w:rPr>
        <w:t>e student’s</w:t>
      </w:r>
      <w:r w:rsidR="005B147F" w:rsidRPr="005B147F">
        <w:rPr>
          <w:color w:val="000000" w:themeColor="text1"/>
          <w:sz w:val="22"/>
          <w:szCs w:val="22"/>
        </w:rPr>
        <w:t xml:space="preserve"> placement into </w:t>
      </w:r>
      <w:r w:rsidR="005B147F" w:rsidRPr="005B147F">
        <w:rPr>
          <w:iCs/>
          <w:color w:val="000000" w:themeColor="text1"/>
          <w:sz w:val="22"/>
          <w:szCs w:val="22"/>
          <w:u w:val="single"/>
        </w:rPr>
        <w:t>skilled</w:t>
      </w:r>
      <w:r w:rsidR="005B147F" w:rsidRPr="005B147F">
        <w:rPr>
          <w:color w:val="000000" w:themeColor="text1"/>
          <w:sz w:val="22"/>
          <w:szCs w:val="22"/>
        </w:rPr>
        <w:t xml:space="preserve"> positions within the VA or other </w:t>
      </w:r>
      <w:r w:rsidR="005013EC">
        <w:rPr>
          <w:color w:val="000000" w:themeColor="text1"/>
          <w:sz w:val="22"/>
          <w:szCs w:val="22"/>
        </w:rPr>
        <w:t>C</w:t>
      </w:r>
      <w:r w:rsidR="005B147F" w:rsidRPr="005B147F">
        <w:rPr>
          <w:color w:val="000000" w:themeColor="text1"/>
          <w:sz w:val="22"/>
          <w:szCs w:val="22"/>
        </w:rPr>
        <w:t>ommunity</w:t>
      </w:r>
      <w:r w:rsidR="005013EC">
        <w:rPr>
          <w:color w:val="000000" w:themeColor="text1"/>
          <w:sz w:val="22"/>
          <w:szCs w:val="22"/>
        </w:rPr>
        <w:t xml:space="preserve"> P</w:t>
      </w:r>
      <w:r w:rsidR="005B147F" w:rsidRPr="005B147F">
        <w:rPr>
          <w:color w:val="000000" w:themeColor="text1"/>
          <w:sz w:val="22"/>
          <w:szCs w:val="22"/>
        </w:rPr>
        <w:t xml:space="preserve">harmacy positions with the </w:t>
      </w:r>
      <w:r w:rsidR="005B147F" w:rsidRPr="005B147F">
        <w:rPr>
          <w:iCs/>
          <w:color w:val="000000" w:themeColor="text1"/>
          <w:sz w:val="22"/>
          <w:szCs w:val="22"/>
        </w:rPr>
        <w:t>potential</w:t>
      </w:r>
      <w:r w:rsidR="005B147F" w:rsidRPr="005B147F">
        <w:rPr>
          <w:color w:val="000000" w:themeColor="text1"/>
          <w:sz w:val="22"/>
          <w:szCs w:val="22"/>
        </w:rPr>
        <w:t xml:space="preserve"> for promotion and educational subsidies. </w:t>
      </w:r>
    </w:p>
    <w:p w14:paraId="19E5FB77" w14:textId="77777777" w:rsidR="008B2BCE" w:rsidRPr="001C4F6A" w:rsidRDefault="008B2BCE" w:rsidP="008B2BCE"/>
    <w:p w14:paraId="6318D4F6" w14:textId="7D0A58F6" w:rsidR="00881ACF" w:rsidRPr="001C4F6A" w:rsidRDefault="00A03690" w:rsidP="008B2BCE">
      <w:pPr>
        <w:tabs>
          <w:tab w:val="left" w:pos="450"/>
        </w:tabs>
        <w:rPr>
          <w:b/>
        </w:rPr>
      </w:pPr>
      <w:r w:rsidRPr="001C4F6A">
        <w:rPr>
          <w:b/>
          <w:u w:val="single"/>
        </w:rPr>
        <w:t xml:space="preserve">Item 3. </w:t>
      </w:r>
      <w:r w:rsidR="008B2BCE" w:rsidRPr="001C4F6A">
        <w:rPr>
          <w:b/>
          <w:u w:val="single"/>
        </w:rPr>
        <w:t>Program Requirements</w:t>
      </w:r>
    </w:p>
    <w:p w14:paraId="2F58CF02" w14:textId="77777777" w:rsidR="00881ACF" w:rsidRPr="001C4F6A" w:rsidRDefault="00881ACF" w:rsidP="008B2BCE">
      <w:pPr>
        <w:tabs>
          <w:tab w:val="left" w:pos="450"/>
        </w:tabs>
        <w:rPr>
          <w:b/>
        </w:rPr>
      </w:pPr>
    </w:p>
    <w:p w14:paraId="0A41D71C" w14:textId="77777777" w:rsidR="002F518D" w:rsidRPr="001C4F6A" w:rsidRDefault="002F518D" w:rsidP="002F518D">
      <w:pPr>
        <w:tabs>
          <w:tab w:val="left" w:pos="450"/>
        </w:tabs>
        <w:rPr>
          <w:b/>
          <w:u w:val="single"/>
        </w:rPr>
      </w:pPr>
      <w:r w:rsidRPr="001C4F6A">
        <w:rPr>
          <w:i/>
        </w:rPr>
        <w:t>Update the table, below, to include all core and support courses for the program (note that support courses are called “Restricted Electives” by the state). In the Requirements column, list the total units for core courses and the total units for support courses. In the Sequence column, list the typical year and quarter during which the student will take the course. List the total units for the program requirements (core and support courses combined) beneath the table.</w:t>
      </w:r>
    </w:p>
    <w:p w14:paraId="113BAB01" w14:textId="77777777" w:rsidR="008B2BCE" w:rsidRPr="001C4F6A" w:rsidRDefault="008B2BCE" w:rsidP="008B2BCE">
      <w:pPr>
        <w:tabs>
          <w:tab w:val="left" w:pos="450"/>
        </w:tabs>
        <w:rPr>
          <w:b/>
          <w:u w:val="single"/>
        </w:rPr>
      </w:pPr>
    </w:p>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350"/>
        <w:gridCol w:w="4325"/>
        <w:gridCol w:w="810"/>
        <w:gridCol w:w="1890"/>
      </w:tblGrid>
      <w:tr w:rsidR="00881ACF" w:rsidRPr="001C4F6A" w14:paraId="747991D1" w14:textId="77777777" w:rsidTr="00FD2771">
        <w:trPr>
          <w:trHeight w:val="518"/>
        </w:trPr>
        <w:tc>
          <w:tcPr>
            <w:tcW w:w="1705" w:type="dxa"/>
            <w:shd w:val="pct12" w:color="auto" w:fill="auto"/>
          </w:tcPr>
          <w:p w14:paraId="391BFEFC" w14:textId="77777777" w:rsidR="008B2BCE" w:rsidRPr="001C4F6A" w:rsidRDefault="008B2BCE" w:rsidP="00EF57F4">
            <w:pPr>
              <w:rPr>
                <w:b/>
              </w:rPr>
            </w:pPr>
          </w:p>
          <w:p w14:paraId="0211D72D" w14:textId="77777777" w:rsidR="008B2BCE" w:rsidRPr="001C4F6A" w:rsidRDefault="008B2BCE" w:rsidP="00EF57F4">
            <w:pPr>
              <w:rPr>
                <w:b/>
              </w:rPr>
            </w:pPr>
            <w:r w:rsidRPr="001C4F6A">
              <w:rPr>
                <w:b/>
              </w:rPr>
              <w:t>Requirements</w:t>
            </w:r>
          </w:p>
        </w:tc>
        <w:tc>
          <w:tcPr>
            <w:tcW w:w="1350" w:type="dxa"/>
            <w:shd w:val="pct12" w:color="auto" w:fill="auto"/>
          </w:tcPr>
          <w:p w14:paraId="017893B9" w14:textId="77777777" w:rsidR="008B2BCE" w:rsidRPr="001C4F6A" w:rsidRDefault="008B2BCE" w:rsidP="00EF57F4">
            <w:pPr>
              <w:rPr>
                <w:b/>
              </w:rPr>
            </w:pPr>
          </w:p>
          <w:p w14:paraId="09C7C06F" w14:textId="1103E263" w:rsidR="008B2BCE" w:rsidRPr="001C4F6A" w:rsidRDefault="008B2BCE" w:rsidP="00EF57F4">
            <w:pPr>
              <w:rPr>
                <w:b/>
              </w:rPr>
            </w:pPr>
            <w:r w:rsidRPr="001C4F6A">
              <w:rPr>
                <w:b/>
              </w:rPr>
              <w:t>C</w:t>
            </w:r>
            <w:r w:rsidR="00881ACF" w:rsidRPr="001C4F6A">
              <w:rPr>
                <w:b/>
              </w:rPr>
              <w:t>ou</w:t>
            </w:r>
            <w:r w:rsidRPr="001C4F6A">
              <w:rPr>
                <w:b/>
              </w:rPr>
              <w:t>rse #</w:t>
            </w:r>
          </w:p>
        </w:tc>
        <w:tc>
          <w:tcPr>
            <w:tcW w:w="4325" w:type="dxa"/>
            <w:shd w:val="pct12" w:color="auto" w:fill="auto"/>
          </w:tcPr>
          <w:p w14:paraId="4F2E0A7B" w14:textId="77777777" w:rsidR="008B2BCE" w:rsidRPr="001C4F6A" w:rsidRDefault="008B2BCE" w:rsidP="00EF57F4">
            <w:pPr>
              <w:rPr>
                <w:b/>
              </w:rPr>
            </w:pPr>
          </w:p>
          <w:p w14:paraId="3454E52F" w14:textId="48D460C2" w:rsidR="008B2BCE" w:rsidRPr="001C4F6A" w:rsidRDefault="00533E8D" w:rsidP="00EF57F4">
            <w:pPr>
              <w:rPr>
                <w:b/>
              </w:rPr>
            </w:pPr>
            <w:r w:rsidRPr="001C4F6A">
              <w:rPr>
                <w:b/>
              </w:rPr>
              <w:t>Title</w:t>
            </w:r>
          </w:p>
        </w:tc>
        <w:tc>
          <w:tcPr>
            <w:tcW w:w="810" w:type="dxa"/>
            <w:shd w:val="pct12" w:color="auto" w:fill="auto"/>
          </w:tcPr>
          <w:p w14:paraId="37E91996" w14:textId="77777777" w:rsidR="008B2BCE" w:rsidRPr="001C4F6A" w:rsidRDefault="008B2BCE" w:rsidP="00EF57F4">
            <w:pPr>
              <w:rPr>
                <w:b/>
              </w:rPr>
            </w:pPr>
          </w:p>
          <w:p w14:paraId="04875D59" w14:textId="77777777" w:rsidR="008B2BCE" w:rsidRPr="001C4F6A" w:rsidRDefault="008B2BCE" w:rsidP="00EF57F4">
            <w:pPr>
              <w:rPr>
                <w:b/>
              </w:rPr>
            </w:pPr>
            <w:r w:rsidRPr="001C4F6A">
              <w:rPr>
                <w:b/>
              </w:rPr>
              <w:t>Units</w:t>
            </w:r>
          </w:p>
        </w:tc>
        <w:tc>
          <w:tcPr>
            <w:tcW w:w="1890" w:type="dxa"/>
            <w:shd w:val="pct12" w:color="auto" w:fill="auto"/>
          </w:tcPr>
          <w:p w14:paraId="5814C83E" w14:textId="77777777" w:rsidR="008B2BCE" w:rsidRPr="001C4F6A" w:rsidRDefault="008B2BCE" w:rsidP="00EF57F4">
            <w:pPr>
              <w:rPr>
                <w:b/>
              </w:rPr>
            </w:pPr>
          </w:p>
          <w:p w14:paraId="3052D31B" w14:textId="77777777" w:rsidR="008B2BCE" w:rsidRPr="001C4F6A" w:rsidRDefault="008B2BCE" w:rsidP="00EF57F4">
            <w:pPr>
              <w:rPr>
                <w:b/>
              </w:rPr>
            </w:pPr>
            <w:r w:rsidRPr="001C4F6A">
              <w:rPr>
                <w:b/>
              </w:rPr>
              <w:t>Sequence</w:t>
            </w:r>
          </w:p>
        </w:tc>
      </w:tr>
      <w:tr w:rsidR="00881ACF" w:rsidRPr="001C4F6A" w14:paraId="727376DC" w14:textId="77777777" w:rsidTr="00881ACF">
        <w:trPr>
          <w:trHeight w:val="197"/>
        </w:trPr>
        <w:tc>
          <w:tcPr>
            <w:tcW w:w="1705" w:type="dxa"/>
          </w:tcPr>
          <w:p w14:paraId="76DBE50D" w14:textId="77777777" w:rsidR="008B2BCE" w:rsidRPr="001C4F6A" w:rsidRDefault="0060030E" w:rsidP="008B2BCE">
            <w:r w:rsidRPr="001C4F6A">
              <w:t xml:space="preserve">Core Courses </w:t>
            </w:r>
          </w:p>
          <w:p w14:paraId="6CEF13BD" w14:textId="4D3FF313" w:rsidR="00652905" w:rsidRPr="001C4F6A" w:rsidRDefault="00881ACF" w:rsidP="00FD2771">
            <w:r w:rsidRPr="001C4F6A">
              <w:t xml:space="preserve"> </w:t>
            </w:r>
            <w:r w:rsidR="00FD2771" w:rsidRPr="001C4F6A">
              <w:t>(# of</w:t>
            </w:r>
            <w:r w:rsidR="00FB694C" w:rsidRPr="001C4F6A">
              <w:t xml:space="preserve"> </w:t>
            </w:r>
            <w:r w:rsidR="00652905" w:rsidRPr="001C4F6A">
              <w:t>units)</w:t>
            </w:r>
          </w:p>
        </w:tc>
        <w:tc>
          <w:tcPr>
            <w:tcW w:w="1350" w:type="dxa"/>
          </w:tcPr>
          <w:p w14:paraId="2AD528C8" w14:textId="31FC69AD" w:rsidR="0004304E" w:rsidRPr="001C4F6A" w:rsidRDefault="0004304E" w:rsidP="0060030E">
            <w:r>
              <w:t>PHT 101 PHT 102 PHT 103</w:t>
            </w:r>
          </w:p>
        </w:tc>
        <w:tc>
          <w:tcPr>
            <w:tcW w:w="4325" w:type="dxa"/>
          </w:tcPr>
          <w:p w14:paraId="3FEC241E" w14:textId="3D78039D" w:rsidR="0004304E" w:rsidRDefault="0004304E" w:rsidP="00EF57F4">
            <w:r>
              <w:t>Pharmacy Careers A</w:t>
            </w:r>
          </w:p>
          <w:p w14:paraId="76EE8B5D" w14:textId="77777777" w:rsidR="0004304E" w:rsidRDefault="0004304E" w:rsidP="00EF57F4">
            <w:r>
              <w:t>Pharmacy Careers B</w:t>
            </w:r>
          </w:p>
          <w:p w14:paraId="4E8A4285" w14:textId="3B6ECD57" w:rsidR="0004304E" w:rsidRPr="001C4F6A" w:rsidRDefault="0004304E" w:rsidP="00EF57F4">
            <w:r>
              <w:t>Pharmacy Careers C</w:t>
            </w:r>
          </w:p>
        </w:tc>
        <w:tc>
          <w:tcPr>
            <w:tcW w:w="810" w:type="dxa"/>
          </w:tcPr>
          <w:p w14:paraId="2984E66B" w14:textId="77777777" w:rsidR="0004304E" w:rsidRDefault="0004304E" w:rsidP="00C60C60">
            <w:pPr>
              <w:jc w:val="center"/>
            </w:pPr>
            <w:r>
              <w:t>4</w:t>
            </w:r>
          </w:p>
          <w:p w14:paraId="03F10CC4" w14:textId="77777777" w:rsidR="0004304E" w:rsidRDefault="0004304E" w:rsidP="00C60C60">
            <w:pPr>
              <w:jc w:val="center"/>
            </w:pPr>
            <w:r>
              <w:t>4</w:t>
            </w:r>
          </w:p>
          <w:p w14:paraId="2926B532" w14:textId="24C864FD" w:rsidR="0004304E" w:rsidRPr="001C4F6A" w:rsidRDefault="0004304E" w:rsidP="00E1482A">
            <w:pPr>
              <w:jc w:val="center"/>
            </w:pPr>
            <w:r>
              <w:t>4</w:t>
            </w:r>
          </w:p>
        </w:tc>
        <w:tc>
          <w:tcPr>
            <w:tcW w:w="1890" w:type="dxa"/>
          </w:tcPr>
          <w:p w14:paraId="3072BF8C" w14:textId="0ECF39FD" w:rsidR="0004304E" w:rsidRDefault="000B0475" w:rsidP="00EF57F4">
            <w:r>
              <w:t>1 Fall Quarter</w:t>
            </w:r>
          </w:p>
          <w:p w14:paraId="6AD69A92" w14:textId="438E4CA2" w:rsidR="0004304E" w:rsidRDefault="000B0475" w:rsidP="00EF57F4">
            <w:r>
              <w:t>1 Winter Quarter</w:t>
            </w:r>
          </w:p>
          <w:p w14:paraId="401EA382" w14:textId="48A6B38C" w:rsidR="0004304E" w:rsidRPr="001C4F6A" w:rsidRDefault="000B0475" w:rsidP="00EF57F4">
            <w:r>
              <w:t>1 Winter/Spring Quarter</w:t>
            </w:r>
          </w:p>
        </w:tc>
      </w:tr>
      <w:tr w:rsidR="00881ACF" w:rsidRPr="001C4F6A" w14:paraId="6A150DC3" w14:textId="77777777" w:rsidTr="00881ACF">
        <w:trPr>
          <w:trHeight w:val="197"/>
        </w:trPr>
        <w:tc>
          <w:tcPr>
            <w:tcW w:w="1705" w:type="dxa"/>
          </w:tcPr>
          <w:p w14:paraId="52A3BE72" w14:textId="4540E9AF" w:rsidR="008B2BCE" w:rsidRPr="001C4F6A" w:rsidRDefault="0060030E" w:rsidP="0060030E">
            <w:r w:rsidRPr="001C4F6A">
              <w:t>Restricted Electives</w:t>
            </w:r>
          </w:p>
          <w:p w14:paraId="6ECE043C" w14:textId="71164679" w:rsidR="00FB694C" w:rsidRPr="001C4F6A" w:rsidRDefault="00FD2771" w:rsidP="005255E5">
            <w:r w:rsidRPr="001C4F6A">
              <w:t>(# of</w:t>
            </w:r>
            <w:r w:rsidR="00FB694C" w:rsidRPr="001C4F6A">
              <w:t xml:space="preserve"> units)</w:t>
            </w:r>
          </w:p>
        </w:tc>
        <w:tc>
          <w:tcPr>
            <w:tcW w:w="1350" w:type="dxa"/>
          </w:tcPr>
          <w:p w14:paraId="621A0080" w14:textId="77777777" w:rsidR="00711B58" w:rsidRDefault="00711B58" w:rsidP="00711B58">
            <w:r>
              <w:t>AHS 51</w:t>
            </w:r>
          </w:p>
          <w:p w14:paraId="7085766B" w14:textId="20E60EFE" w:rsidR="008B2BCE" w:rsidRPr="001C4F6A" w:rsidRDefault="008B2BCE" w:rsidP="00EF57F4"/>
        </w:tc>
        <w:tc>
          <w:tcPr>
            <w:tcW w:w="4325" w:type="dxa"/>
          </w:tcPr>
          <w:p w14:paraId="71F1A545" w14:textId="77777777" w:rsidR="00711B58" w:rsidRDefault="00711B58" w:rsidP="00711B58">
            <w:r>
              <w:t>Health Careers Exploration</w:t>
            </w:r>
          </w:p>
          <w:p w14:paraId="4B1CD431" w14:textId="179C93D0" w:rsidR="008B2BCE" w:rsidRPr="001C4F6A" w:rsidRDefault="008B2BCE" w:rsidP="00016402"/>
        </w:tc>
        <w:tc>
          <w:tcPr>
            <w:tcW w:w="810" w:type="dxa"/>
          </w:tcPr>
          <w:p w14:paraId="62690C6A" w14:textId="77777777" w:rsidR="00711B58" w:rsidRDefault="00711B58" w:rsidP="00711B58">
            <w:pPr>
              <w:jc w:val="center"/>
            </w:pPr>
            <w:r>
              <w:t>1.5</w:t>
            </w:r>
          </w:p>
          <w:p w14:paraId="2C05363E" w14:textId="12E28888" w:rsidR="008B2BCE" w:rsidRPr="001C4F6A" w:rsidRDefault="008B2BCE" w:rsidP="00016402">
            <w:pPr>
              <w:jc w:val="center"/>
            </w:pPr>
          </w:p>
        </w:tc>
        <w:tc>
          <w:tcPr>
            <w:tcW w:w="1890" w:type="dxa"/>
          </w:tcPr>
          <w:p w14:paraId="5EFEA537" w14:textId="5B6C26E0" w:rsidR="00881ACF" w:rsidRPr="001C4F6A" w:rsidRDefault="00711B58" w:rsidP="00FD2771">
            <w:r>
              <w:t>1 Fall Quarter</w:t>
            </w:r>
          </w:p>
        </w:tc>
      </w:tr>
    </w:tbl>
    <w:p w14:paraId="44BDE96D" w14:textId="312B90D4" w:rsidR="008B2BCE" w:rsidRPr="001C4F6A" w:rsidRDefault="008B2BCE" w:rsidP="008B2BCE">
      <w:pPr>
        <w:tabs>
          <w:tab w:val="left" w:pos="450"/>
        </w:tabs>
        <w:rPr>
          <w:b/>
          <w:u w:val="single"/>
        </w:rPr>
      </w:pPr>
    </w:p>
    <w:p w14:paraId="1FB4D183" w14:textId="3B573477" w:rsidR="0069270E" w:rsidRPr="001C4F6A" w:rsidRDefault="007F13F1" w:rsidP="008B2BCE">
      <w:pPr>
        <w:tabs>
          <w:tab w:val="left" w:pos="450"/>
        </w:tabs>
        <w:rPr>
          <w:b/>
        </w:rPr>
      </w:pPr>
      <w:r w:rsidRPr="001C4F6A">
        <w:rPr>
          <w:b/>
        </w:rPr>
        <w:t xml:space="preserve">TOTAL UNITS:  </w:t>
      </w:r>
      <w:r w:rsidR="00FD2771" w:rsidRPr="001C4F6A">
        <w:rPr>
          <w:b/>
        </w:rPr>
        <w:t># of</w:t>
      </w:r>
      <w:r w:rsidR="00FB694C" w:rsidRPr="001C4F6A">
        <w:rPr>
          <w:b/>
        </w:rPr>
        <w:t xml:space="preserve"> </w:t>
      </w:r>
      <w:r w:rsidR="00C60C60" w:rsidRPr="001C4F6A">
        <w:rPr>
          <w:b/>
        </w:rPr>
        <w:t>u</w:t>
      </w:r>
      <w:r w:rsidR="00FB694C" w:rsidRPr="001C4F6A">
        <w:rPr>
          <w:b/>
        </w:rPr>
        <w:t>nits</w:t>
      </w:r>
      <w:r w:rsidR="0004304E">
        <w:rPr>
          <w:b/>
        </w:rPr>
        <w:t xml:space="preserve"> = 13.5 units</w:t>
      </w:r>
    </w:p>
    <w:p w14:paraId="775704C3" w14:textId="77777777" w:rsidR="0013693A" w:rsidRDefault="0069270E" w:rsidP="00476F83">
      <w:pPr>
        <w:tabs>
          <w:tab w:val="left" w:pos="450"/>
        </w:tabs>
        <w:rPr>
          <w:i/>
        </w:rPr>
      </w:pPr>
      <w:r w:rsidRPr="001C4F6A">
        <w:rPr>
          <w:i/>
        </w:rPr>
        <w:lastRenderedPageBreak/>
        <w:t>Update the list, below, to identify the number of units the student will likely take each quarter (program courses only).</w:t>
      </w:r>
    </w:p>
    <w:p w14:paraId="16DCE2FE" w14:textId="11369DF9" w:rsidR="00476F83" w:rsidRPr="0013693A" w:rsidRDefault="008B2BCE" w:rsidP="00476F83">
      <w:pPr>
        <w:tabs>
          <w:tab w:val="left" w:pos="450"/>
        </w:tabs>
        <w:rPr>
          <w:i/>
        </w:rPr>
      </w:pPr>
      <w:r w:rsidRPr="001C4F6A">
        <w:rPr>
          <w:b/>
        </w:rPr>
        <w:t>Proposed Sequenc</w:t>
      </w:r>
      <w:r w:rsidR="0069270E" w:rsidRPr="001C4F6A">
        <w:rPr>
          <w:b/>
        </w:rPr>
        <w:t>e:</w:t>
      </w:r>
    </w:p>
    <w:p w14:paraId="4DF816A1" w14:textId="6058C0EC" w:rsidR="00476F83" w:rsidRPr="001C4F6A" w:rsidRDefault="00FD2771" w:rsidP="00476F83">
      <w:pPr>
        <w:tabs>
          <w:tab w:val="left" w:pos="450"/>
        </w:tabs>
      </w:pPr>
      <w:r w:rsidRPr="001C4F6A">
        <w:t xml:space="preserve">Year 1, Fall = </w:t>
      </w:r>
      <w:r w:rsidR="0004304E">
        <w:t xml:space="preserve">5.5 </w:t>
      </w:r>
      <w:r w:rsidR="00476F83" w:rsidRPr="001C4F6A">
        <w:t>units</w:t>
      </w:r>
      <w:r w:rsidR="001C48FE">
        <w:t xml:space="preserve"> </w:t>
      </w:r>
      <w:r w:rsidR="006B5387">
        <w:t>(</w:t>
      </w:r>
      <w:r w:rsidR="001C48FE">
        <w:t>AHS 51 and PHT 101</w:t>
      </w:r>
      <w:r w:rsidR="006B5387">
        <w:t>)</w:t>
      </w:r>
    </w:p>
    <w:p w14:paraId="4188F1F5" w14:textId="0F4B138F" w:rsidR="00476F83" w:rsidRPr="006B5387" w:rsidRDefault="00FD2771" w:rsidP="00476F83">
      <w:pPr>
        <w:tabs>
          <w:tab w:val="left" w:pos="450"/>
        </w:tabs>
      </w:pPr>
      <w:r w:rsidRPr="006B5387">
        <w:t xml:space="preserve">Year 1, Winter = </w:t>
      </w:r>
      <w:r w:rsidR="0004304E" w:rsidRPr="006B5387">
        <w:t xml:space="preserve">4 </w:t>
      </w:r>
      <w:r w:rsidR="00476F83" w:rsidRPr="006B5387">
        <w:t>units</w:t>
      </w:r>
      <w:r w:rsidR="0004304E" w:rsidRPr="006B5387">
        <w:t xml:space="preserve"> </w:t>
      </w:r>
      <w:r w:rsidR="006B5387">
        <w:t>(</w:t>
      </w:r>
      <w:r w:rsidR="001C48FE" w:rsidRPr="006B5387">
        <w:t>PHT 102</w:t>
      </w:r>
      <w:r w:rsidR="006B5387">
        <w:t>)</w:t>
      </w:r>
    </w:p>
    <w:p w14:paraId="10E46D43" w14:textId="5817839C" w:rsidR="0004304E" w:rsidRPr="001C4F6A" w:rsidRDefault="00FD2771" w:rsidP="00476F83">
      <w:pPr>
        <w:tabs>
          <w:tab w:val="left" w:pos="450"/>
        </w:tabs>
      </w:pPr>
      <w:r w:rsidRPr="006B5387">
        <w:t xml:space="preserve">Year 1, </w:t>
      </w:r>
      <w:r w:rsidR="00016402">
        <w:t>Winter/</w:t>
      </w:r>
      <w:r w:rsidRPr="006B5387">
        <w:t xml:space="preserve">Spring = </w:t>
      </w:r>
      <w:r w:rsidR="0004304E" w:rsidRPr="006B5387">
        <w:t xml:space="preserve">4 </w:t>
      </w:r>
      <w:r w:rsidR="00476F83" w:rsidRPr="006B5387">
        <w:t>units</w:t>
      </w:r>
      <w:r w:rsidR="001C48FE" w:rsidRPr="006B5387">
        <w:t xml:space="preserve"> </w:t>
      </w:r>
      <w:r w:rsidR="006B5387">
        <w:t>(</w:t>
      </w:r>
      <w:r w:rsidR="001C48FE" w:rsidRPr="006B5387">
        <w:t>PHT 103</w:t>
      </w:r>
      <w:r w:rsidR="006B5387">
        <w:t>)</w:t>
      </w:r>
      <w:r w:rsidR="00701E1B" w:rsidRPr="006B5387">
        <w:t xml:space="preserve"> </w:t>
      </w:r>
      <w:r w:rsidR="00016402">
        <w:t>(Term spanning)</w:t>
      </w:r>
    </w:p>
    <w:p w14:paraId="32AB53B9" w14:textId="22961B3F" w:rsidR="00476F83" w:rsidRPr="001C4F6A" w:rsidRDefault="00FD2771" w:rsidP="00476F83">
      <w:pPr>
        <w:tabs>
          <w:tab w:val="left" w:pos="450"/>
        </w:tabs>
        <w:rPr>
          <w:b/>
        </w:rPr>
      </w:pPr>
      <w:r w:rsidRPr="001C4F6A">
        <w:rPr>
          <w:b/>
        </w:rPr>
        <w:t xml:space="preserve">TOTAL UNITS: </w:t>
      </w:r>
      <w:r w:rsidR="006B5387">
        <w:rPr>
          <w:b/>
        </w:rPr>
        <w:t>13.5</w:t>
      </w:r>
      <w:r w:rsidRPr="001C4F6A">
        <w:rPr>
          <w:b/>
        </w:rPr>
        <w:t xml:space="preserve"> </w:t>
      </w:r>
    </w:p>
    <w:p w14:paraId="3F7FFC91" w14:textId="77777777" w:rsidR="003C3125" w:rsidRPr="001C4F6A" w:rsidRDefault="003C3125" w:rsidP="00476F83">
      <w:pPr>
        <w:tabs>
          <w:tab w:val="left" w:pos="450"/>
        </w:tabs>
      </w:pPr>
    </w:p>
    <w:p w14:paraId="706D498E" w14:textId="43ABA82F" w:rsidR="008B2BCE" w:rsidRPr="001C4F6A" w:rsidRDefault="00A03690" w:rsidP="00860911">
      <w:pPr>
        <w:tabs>
          <w:tab w:val="left" w:pos="450"/>
        </w:tabs>
      </w:pPr>
      <w:r w:rsidRPr="001C4F6A">
        <w:rPr>
          <w:b/>
          <w:u w:val="single"/>
        </w:rPr>
        <w:t xml:space="preserve">Item 4. </w:t>
      </w:r>
      <w:r w:rsidR="008B2BCE" w:rsidRPr="001C4F6A">
        <w:rPr>
          <w:b/>
          <w:u w:val="single"/>
        </w:rPr>
        <w:t>Master Planning</w:t>
      </w:r>
    </w:p>
    <w:p w14:paraId="2BABCD8A" w14:textId="77777777" w:rsidR="008B2BCE" w:rsidRPr="001C4F6A" w:rsidRDefault="008B2BCE" w:rsidP="008B2BCE">
      <w:pPr>
        <w:tabs>
          <w:tab w:val="left" w:pos="450"/>
        </w:tabs>
      </w:pPr>
    </w:p>
    <w:p w14:paraId="78F8F1D5" w14:textId="07B6184E" w:rsidR="008B2BCE" w:rsidRDefault="0004593A" w:rsidP="008B2BCE">
      <w:pPr>
        <w:tabs>
          <w:tab w:val="left" w:pos="450"/>
        </w:tabs>
        <w:rPr>
          <w:i/>
        </w:rPr>
      </w:pPr>
      <w:r w:rsidRPr="001C4F6A">
        <w:rPr>
          <w:i/>
        </w:rPr>
        <w:t>How does th</w:t>
      </w:r>
      <w:r w:rsidR="00E54893" w:rsidRPr="001C4F6A">
        <w:rPr>
          <w:i/>
        </w:rPr>
        <w:t>e</w:t>
      </w:r>
      <w:r w:rsidRPr="001C4F6A">
        <w:rPr>
          <w:i/>
        </w:rPr>
        <w:t xml:space="preserve"> </w:t>
      </w:r>
      <w:r w:rsidR="00C60C60" w:rsidRPr="001C4F6A">
        <w:rPr>
          <w:i/>
        </w:rPr>
        <w:t xml:space="preserve">program </w:t>
      </w:r>
      <w:r w:rsidRPr="001C4F6A">
        <w:rPr>
          <w:i/>
        </w:rPr>
        <w:t>align with the Foot</w:t>
      </w:r>
      <w:r w:rsidR="00E54893" w:rsidRPr="001C4F6A">
        <w:rPr>
          <w:i/>
        </w:rPr>
        <w:t>hill College Mission Statement? How does the program fit the curriculum and master planning of Foothill College, as well as</w:t>
      </w:r>
      <w:r w:rsidR="00533E8D" w:rsidRPr="001C4F6A">
        <w:rPr>
          <w:i/>
        </w:rPr>
        <w:t xml:space="preserve"> higher education in California?</w:t>
      </w:r>
    </w:p>
    <w:p w14:paraId="71CE73EA" w14:textId="77777777" w:rsidR="00E1482A" w:rsidRDefault="00E1482A" w:rsidP="00F81C51">
      <w:pPr>
        <w:rPr>
          <w:color w:val="000000" w:themeColor="text1"/>
          <w:sz w:val="22"/>
          <w:szCs w:val="22"/>
        </w:rPr>
      </w:pPr>
    </w:p>
    <w:p w14:paraId="58C81F72" w14:textId="6741CFF3" w:rsidR="00C10953" w:rsidRPr="00E1482A" w:rsidRDefault="0019263D" w:rsidP="00F81C51">
      <w:pPr>
        <w:rPr>
          <w:color w:val="000000" w:themeColor="text1"/>
          <w:sz w:val="22"/>
          <w:szCs w:val="22"/>
        </w:rPr>
      </w:pPr>
      <w:r w:rsidRPr="00E1482A">
        <w:rPr>
          <w:color w:val="000000" w:themeColor="text1"/>
          <w:sz w:val="22"/>
          <w:szCs w:val="22"/>
        </w:rPr>
        <w:t xml:space="preserve">This </w:t>
      </w:r>
      <w:r w:rsidR="00F81C51" w:rsidRPr="00E1482A">
        <w:rPr>
          <w:color w:val="000000" w:themeColor="text1"/>
          <w:sz w:val="22"/>
          <w:szCs w:val="22"/>
        </w:rPr>
        <w:t xml:space="preserve">dual enrollment </w:t>
      </w:r>
      <w:r w:rsidRPr="00E1482A">
        <w:rPr>
          <w:color w:val="000000" w:themeColor="text1"/>
          <w:sz w:val="22"/>
          <w:szCs w:val="22"/>
        </w:rPr>
        <w:t>program a</w:t>
      </w:r>
      <w:r w:rsidR="00701E1B" w:rsidRPr="00E1482A">
        <w:rPr>
          <w:color w:val="000000" w:themeColor="text1"/>
          <w:sz w:val="22"/>
          <w:szCs w:val="22"/>
        </w:rPr>
        <w:t xml:space="preserve">ligns with </w:t>
      </w:r>
      <w:r w:rsidRPr="00E1482A">
        <w:rPr>
          <w:color w:val="000000" w:themeColor="text1"/>
          <w:sz w:val="22"/>
          <w:szCs w:val="22"/>
        </w:rPr>
        <w:t xml:space="preserve">Foothill’s </w:t>
      </w:r>
      <w:r w:rsidR="00F81C51" w:rsidRPr="00E1482A">
        <w:rPr>
          <w:color w:val="000000" w:themeColor="text1"/>
          <w:sz w:val="22"/>
          <w:szCs w:val="22"/>
        </w:rPr>
        <w:t xml:space="preserve">Mission and </w:t>
      </w:r>
      <w:r w:rsidR="00C10953" w:rsidRPr="00E1482A">
        <w:rPr>
          <w:color w:val="000000" w:themeColor="text1"/>
          <w:sz w:val="22"/>
          <w:szCs w:val="22"/>
        </w:rPr>
        <w:t>M</w:t>
      </w:r>
      <w:r w:rsidR="00F81C51" w:rsidRPr="00E1482A">
        <w:rPr>
          <w:color w:val="000000" w:themeColor="text1"/>
          <w:sz w:val="22"/>
          <w:szCs w:val="22"/>
        </w:rPr>
        <w:t xml:space="preserve">aster </w:t>
      </w:r>
      <w:r w:rsidR="00C10953" w:rsidRPr="00E1482A">
        <w:rPr>
          <w:color w:val="000000" w:themeColor="text1"/>
          <w:sz w:val="22"/>
          <w:szCs w:val="22"/>
        </w:rPr>
        <w:t>P</w:t>
      </w:r>
      <w:r w:rsidR="00F81C51" w:rsidRPr="00E1482A">
        <w:rPr>
          <w:color w:val="000000" w:themeColor="text1"/>
          <w:sz w:val="22"/>
          <w:szCs w:val="22"/>
        </w:rPr>
        <w:t>lanning on multiple levels. It is a low barrier, CTE pathway program which empowers students to achieve their goals as members of the health care workforce beginning in high school through adulthood. The</w:t>
      </w:r>
      <w:r w:rsidR="00F94EC4" w:rsidRPr="00E1482A">
        <w:rPr>
          <w:color w:val="000000" w:themeColor="text1"/>
          <w:sz w:val="22"/>
          <w:szCs w:val="22"/>
        </w:rPr>
        <w:t xml:space="preserve"> </w:t>
      </w:r>
      <w:r w:rsidR="00F81C51" w:rsidRPr="00E1482A">
        <w:rPr>
          <w:color w:val="000000" w:themeColor="text1"/>
          <w:sz w:val="22"/>
          <w:szCs w:val="22"/>
        </w:rPr>
        <w:t>“</w:t>
      </w:r>
      <w:r w:rsidR="00711B58">
        <w:rPr>
          <w:color w:val="000000" w:themeColor="text1"/>
          <w:sz w:val="22"/>
          <w:szCs w:val="22"/>
        </w:rPr>
        <w:t>stackable</w:t>
      </w:r>
      <w:r w:rsidR="00F81C51" w:rsidRPr="00E1482A">
        <w:rPr>
          <w:color w:val="000000" w:themeColor="text1"/>
          <w:sz w:val="22"/>
          <w:szCs w:val="22"/>
        </w:rPr>
        <w:t xml:space="preserve">” </w:t>
      </w:r>
      <w:r w:rsidR="00F94EC4" w:rsidRPr="00E1482A">
        <w:rPr>
          <w:color w:val="000000" w:themeColor="text1"/>
          <w:sz w:val="22"/>
          <w:szCs w:val="22"/>
        </w:rPr>
        <w:t>series of certificates provides equitable educational and career advancement opportunities to ensure all California student populations reach their full potential</w:t>
      </w:r>
      <w:r w:rsidR="00E7180C" w:rsidRPr="00E1482A">
        <w:rPr>
          <w:color w:val="000000" w:themeColor="text1"/>
          <w:sz w:val="22"/>
          <w:szCs w:val="22"/>
        </w:rPr>
        <w:t xml:space="preserve"> while earning a living wage that leads to a high wage position.</w:t>
      </w:r>
      <w:r w:rsidR="00F81C51" w:rsidRPr="00E1482A">
        <w:rPr>
          <w:color w:val="000000" w:themeColor="text1"/>
          <w:sz w:val="22"/>
          <w:szCs w:val="22"/>
        </w:rPr>
        <w:t xml:space="preserve"> </w:t>
      </w:r>
    </w:p>
    <w:p w14:paraId="7C2BB101" w14:textId="77777777" w:rsidR="00C10953" w:rsidRPr="00E1482A" w:rsidRDefault="00C10953" w:rsidP="00F81C51">
      <w:pPr>
        <w:rPr>
          <w:color w:val="000000" w:themeColor="text1"/>
          <w:sz w:val="22"/>
          <w:szCs w:val="22"/>
        </w:rPr>
      </w:pPr>
    </w:p>
    <w:p w14:paraId="65CFE59E" w14:textId="22DA1A45" w:rsidR="00F81C51" w:rsidRPr="00E1482A" w:rsidRDefault="00F94EC4" w:rsidP="00F81C51">
      <w:pPr>
        <w:rPr>
          <w:color w:val="000000" w:themeColor="text1"/>
          <w:sz w:val="22"/>
          <w:szCs w:val="22"/>
        </w:rPr>
      </w:pPr>
      <w:r w:rsidRPr="00E1482A">
        <w:rPr>
          <w:color w:val="000000" w:themeColor="text1"/>
          <w:sz w:val="22"/>
          <w:szCs w:val="22"/>
        </w:rPr>
        <w:t xml:space="preserve">The </w:t>
      </w:r>
      <w:r w:rsidR="00E7180C" w:rsidRPr="00E1482A">
        <w:rPr>
          <w:color w:val="000000" w:themeColor="text1"/>
          <w:sz w:val="22"/>
          <w:szCs w:val="22"/>
        </w:rPr>
        <w:t>P</w:t>
      </w:r>
      <w:r w:rsidRPr="00E1482A">
        <w:rPr>
          <w:color w:val="000000" w:themeColor="text1"/>
          <w:sz w:val="22"/>
          <w:szCs w:val="22"/>
        </w:rPr>
        <w:t xml:space="preserve">harmacy Technology Department mission is guided by the same </w:t>
      </w:r>
      <w:r w:rsidR="00E7180C" w:rsidRPr="00E1482A">
        <w:rPr>
          <w:color w:val="000000" w:themeColor="text1"/>
          <w:sz w:val="22"/>
          <w:szCs w:val="22"/>
        </w:rPr>
        <w:t>tenants</w:t>
      </w:r>
      <w:r w:rsidRPr="00E1482A">
        <w:rPr>
          <w:color w:val="000000" w:themeColor="text1"/>
          <w:sz w:val="22"/>
          <w:szCs w:val="22"/>
        </w:rPr>
        <w:t xml:space="preserve"> of the college’s; </w:t>
      </w:r>
      <w:r w:rsidR="00F81C51" w:rsidRPr="00E1482A">
        <w:rPr>
          <w:color w:val="000000" w:themeColor="text1"/>
          <w:sz w:val="22"/>
          <w:szCs w:val="22"/>
        </w:rPr>
        <w:t>honesty, integrity, trust, openness, transparency, forgiveness, and sustainability</w:t>
      </w:r>
      <w:r w:rsidR="00E7180C" w:rsidRPr="00E1482A">
        <w:rPr>
          <w:color w:val="000000" w:themeColor="text1"/>
          <w:sz w:val="22"/>
          <w:szCs w:val="22"/>
        </w:rPr>
        <w:t xml:space="preserve">. We also foster five core teachings as student progress through the program; respect, unity, ownership, curiosity, and </w:t>
      </w:r>
      <w:proofErr w:type="spellStart"/>
      <w:r w:rsidR="00E1482A">
        <w:rPr>
          <w:i/>
          <w:color w:val="000000" w:themeColor="text1"/>
          <w:sz w:val="22"/>
          <w:szCs w:val="22"/>
        </w:rPr>
        <w:t>G</w:t>
      </w:r>
      <w:r w:rsidR="00E7180C" w:rsidRPr="00E1482A">
        <w:rPr>
          <w:i/>
          <w:color w:val="000000" w:themeColor="text1"/>
          <w:sz w:val="22"/>
          <w:szCs w:val="22"/>
        </w:rPr>
        <w:t>anas</w:t>
      </w:r>
      <w:proofErr w:type="spellEnd"/>
      <w:r w:rsidR="00E7180C" w:rsidRPr="00E1482A">
        <w:rPr>
          <w:color w:val="000000" w:themeColor="text1"/>
          <w:sz w:val="22"/>
          <w:szCs w:val="22"/>
        </w:rPr>
        <w:t xml:space="preserve">. </w:t>
      </w:r>
    </w:p>
    <w:p w14:paraId="6A02A012" w14:textId="01C3B5E7" w:rsidR="008A41D0" w:rsidRPr="00C10953" w:rsidRDefault="008A41D0" w:rsidP="00F81C51">
      <w:pPr>
        <w:rPr>
          <w:color w:val="4D321F"/>
          <w:sz w:val="22"/>
          <w:szCs w:val="22"/>
        </w:rPr>
      </w:pPr>
    </w:p>
    <w:p w14:paraId="0E751C75" w14:textId="23366BAA" w:rsidR="00E1482A" w:rsidRDefault="008A41D0" w:rsidP="00E1482A">
      <w:pPr>
        <w:rPr>
          <w:color w:val="000000" w:themeColor="text1"/>
          <w:sz w:val="22"/>
          <w:szCs w:val="22"/>
        </w:rPr>
      </w:pPr>
      <w:r w:rsidRPr="00C10953">
        <w:rPr>
          <w:sz w:val="22"/>
          <w:szCs w:val="22"/>
        </w:rPr>
        <w:t xml:space="preserve">This </w:t>
      </w:r>
      <w:r w:rsidR="00635F75" w:rsidRPr="00C10953">
        <w:rPr>
          <w:sz w:val="22"/>
          <w:szCs w:val="22"/>
        </w:rPr>
        <w:t xml:space="preserve">innovative </w:t>
      </w:r>
      <w:r w:rsidRPr="00C10953">
        <w:rPr>
          <w:sz w:val="22"/>
          <w:szCs w:val="22"/>
        </w:rPr>
        <w:t>program fits the college’s strateg</w:t>
      </w:r>
      <w:r w:rsidR="00410B58" w:rsidRPr="00C10953">
        <w:rPr>
          <w:sz w:val="22"/>
          <w:szCs w:val="22"/>
        </w:rPr>
        <w:t xml:space="preserve">y </w:t>
      </w:r>
      <w:r w:rsidRPr="00C10953">
        <w:rPr>
          <w:sz w:val="22"/>
          <w:szCs w:val="22"/>
        </w:rPr>
        <w:t xml:space="preserve">and focus on equity as it </w:t>
      </w:r>
      <w:r w:rsidR="00630400" w:rsidRPr="00C10953">
        <w:rPr>
          <w:sz w:val="22"/>
          <w:szCs w:val="22"/>
        </w:rPr>
        <w:t xml:space="preserve">promotes </w:t>
      </w:r>
      <w:r w:rsidR="00410B58" w:rsidRPr="00C10953">
        <w:rPr>
          <w:sz w:val="22"/>
          <w:szCs w:val="22"/>
        </w:rPr>
        <w:t>direct</w:t>
      </w:r>
      <w:r w:rsidR="00C10953">
        <w:rPr>
          <w:sz w:val="22"/>
          <w:szCs w:val="22"/>
        </w:rPr>
        <w:t xml:space="preserve"> and ease </w:t>
      </w:r>
      <w:r w:rsidR="00E1482A">
        <w:rPr>
          <w:sz w:val="22"/>
          <w:szCs w:val="22"/>
        </w:rPr>
        <w:t xml:space="preserve">of </w:t>
      </w:r>
      <w:r w:rsidR="00E1482A" w:rsidRPr="00C10953">
        <w:rPr>
          <w:sz w:val="22"/>
          <w:szCs w:val="22"/>
        </w:rPr>
        <w:t>access</w:t>
      </w:r>
      <w:r w:rsidRPr="00C10953">
        <w:rPr>
          <w:sz w:val="22"/>
          <w:szCs w:val="22"/>
        </w:rPr>
        <w:t xml:space="preserve"> </w:t>
      </w:r>
      <w:r w:rsidR="00635F75" w:rsidRPr="00C10953">
        <w:rPr>
          <w:sz w:val="22"/>
          <w:szCs w:val="22"/>
        </w:rPr>
        <w:t>to educational</w:t>
      </w:r>
      <w:r w:rsidR="00630400" w:rsidRPr="00C10953">
        <w:rPr>
          <w:sz w:val="22"/>
          <w:szCs w:val="22"/>
        </w:rPr>
        <w:t xml:space="preserve"> and </w:t>
      </w:r>
      <w:r w:rsidR="00635F75" w:rsidRPr="00C10953">
        <w:rPr>
          <w:sz w:val="22"/>
          <w:szCs w:val="22"/>
        </w:rPr>
        <w:t xml:space="preserve">career </w:t>
      </w:r>
      <w:r w:rsidR="00410B58" w:rsidRPr="00C10953">
        <w:rPr>
          <w:sz w:val="22"/>
          <w:szCs w:val="22"/>
        </w:rPr>
        <w:t xml:space="preserve">exposure </w:t>
      </w:r>
      <w:r w:rsidR="00635F75" w:rsidRPr="00C10953">
        <w:rPr>
          <w:sz w:val="22"/>
          <w:szCs w:val="22"/>
        </w:rPr>
        <w:t>opportunities</w:t>
      </w:r>
      <w:r w:rsidR="00410B58" w:rsidRPr="00C10953">
        <w:rPr>
          <w:sz w:val="22"/>
          <w:szCs w:val="22"/>
        </w:rPr>
        <w:t xml:space="preserve"> for all students.</w:t>
      </w:r>
      <w:r w:rsidR="00630400" w:rsidRPr="00C10953">
        <w:rPr>
          <w:sz w:val="22"/>
          <w:szCs w:val="22"/>
        </w:rPr>
        <w:t xml:space="preserve"> </w:t>
      </w:r>
      <w:r w:rsidR="00E1482A" w:rsidRPr="005B147F">
        <w:rPr>
          <w:color w:val="000000" w:themeColor="text1"/>
          <w:sz w:val="22"/>
          <w:szCs w:val="22"/>
        </w:rPr>
        <w:t>Together, in partnership with the Boys and Girls Club of America and the Department of Veteran’s Affairs VITAL</w:t>
      </w:r>
      <w:r w:rsidR="00E1482A">
        <w:rPr>
          <w:color w:val="000000" w:themeColor="text1"/>
          <w:sz w:val="22"/>
          <w:szCs w:val="22"/>
        </w:rPr>
        <w:t xml:space="preserve"> Program</w:t>
      </w:r>
      <w:r w:rsidR="00E1482A" w:rsidRPr="005B147F">
        <w:rPr>
          <w:color w:val="000000" w:themeColor="text1"/>
          <w:sz w:val="22"/>
          <w:szCs w:val="22"/>
        </w:rPr>
        <w:t xml:space="preserve"> (</w:t>
      </w:r>
      <w:r w:rsidR="00E1482A" w:rsidRPr="005013EC">
        <w:rPr>
          <w:color w:val="000000" w:themeColor="text1"/>
          <w:sz w:val="22"/>
          <w:szCs w:val="22"/>
          <w:u w:val="single"/>
        </w:rPr>
        <w:t>V</w:t>
      </w:r>
      <w:r w:rsidR="00E1482A" w:rsidRPr="005B147F">
        <w:rPr>
          <w:color w:val="000000" w:themeColor="text1"/>
          <w:sz w:val="22"/>
          <w:szCs w:val="22"/>
        </w:rPr>
        <w:t xml:space="preserve">A </w:t>
      </w:r>
      <w:r w:rsidR="00E1482A" w:rsidRPr="005013EC">
        <w:rPr>
          <w:color w:val="000000" w:themeColor="text1"/>
          <w:sz w:val="22"/>
          <w:szCs w:val="22"/>
          <w:u w:val="single"/>
        </w:rPr>
        <w:t>I</w:t>
      </w:r>
      <w:r w:rsidR="00E1482A" w:rsidRPr="005B147F">
        <w:rPr>
          <w:color w:val="000000" w:themeColor="text1"/>
          <w:sz w:val="22"/>
          <w:szCs w:val="22"/>
        </w:rPr>
        <w:t xml:space="preserve">nitiative in job </w:t>
      </w:r>
      <w:r w:rsidR="00E1482A" w:rsidRPr="005013EC">
        <w:rPr>
          <w:color w:val="000000" w:themeColor="text1"/>
          <w:sz w:val="22"/>
          <w:szCs w:val="22"/>
          <w:u w:val="single"/>
        </w:rPr>
        <w:t>T</w:t>
      </w:r>
      <w:r w:rsidR="00E1482A" w:rsidRPr="005B147F">
        <w:rPr>
          <w:color w:val="000000" w:themeColor="text1"/>
          <w:sz w:val="22"/>
          <w:szCs w:val="22"/>
        </w:rPr>
        <w:t xml:space="preserve">raining </w:t>
      </w:r>
      <w:r w:rsidR="00E1482A" w:rsidRPr="005013EC">
        <w:rPr>
          <w:color w:val="000000" w:themeColor="text1"/>
          <w:sz w:val="22"/>
          <w:szCs w:val="22"/>
          <w:u w:val="single"/>
        </w:rPr>
        <w:t>E</w:t>
      </w:r>
      <w:r w:rsidR="00E1482A" w:rsidRPr="005B147F">
        <w:rPr>
          <w:color w:val="000000" w:themeColor="text1"/>
          <w:sz w:val="22"/>
          <w:szCs w:val="22"/>
        </w:rPr>
        <w:t xml:space="preserve">ducation </w:t>
      </w:r>
      <w:proofErr w:type="gramStart"/>
      <w:r w:rsidR="00E1482A" w:rsidRPr="00E1482A">
        <w:rPr>
          <w:color w:val="000000" w:themeColor="text1"/>
          <w:sz w:val="22"/>
          <w:szCs w:val="22"/>
          <w:u w:val="single"/>
        </w:rPr>
        <w:t>A</w:t>
      </w:r>
      <w:r w:rsidR="00E1482A" w:rsidRPr="005B147F">
        <w:rPr>
          <w:color w:val="000000" w:themeColor="text1"/>
          <w:sz w:val="22"/>
          <w:szCs w:val="22"/>
        </w:rPr>
        <w:t>nd</w:t>
      </w:r>
      <w:proofErr w:type="gramEnd"/>
      <w:r w:rsidR="00E1482A" w:rsidRPr="005B147F">
        <w:rPr>
          <w:color w:val="000000" w:themeColor="text1"/>
          <w:sz w:val="22"/>
          <w:szCs w:val="22"/>
        </w:rPr>
        <w:t xml:space="preserve"> </w:t>
      </w:r>
      <w:r w:rsidR="00E1482A" w:rsidRPr="005013EC">
        <w:rPr>
          <w:color w:val="000000" w:themeColor="text1"/>
          <w:sz w:val="22"/>
          <w:szCs w:val="22"/>
          <w:u w:val="single"/>
        </w:rPr>
        <w:t>L</w:t>
      </w:r>
      <w:r w:rsidR="00E1482A" w:rsidRPr="005B147F">
        <w:rPr>
          <w:color w:val="000000" w:themeColor="text1"/>
          <w:sz w:val="22"/>
          <w:szCs w:val="22"/>
        </w:rPr>
        <w:t xml:space="preserve">earning), we proactively provide academic, basic needs, financial, technology, and additional learning support services to positively affect student success and retention. </w:t>
      </w:r>
    </w:p>
    <w:p w14:paraId="2854D9EA" w14:textId="77777777" w:rsidR="00E1482A" w:rsidRDefault="00E1482A" w:rsidP="00E1482A">
      <w:pPr>
        <w:rPr>
          <w:color w:val="000000" w:themeColor="text1"/>
          <w:sz w:val="22"/>
          <w:szCs w:val="22"/>
        </w:rPr>
      </w:pPr>
    </w:p>
    <w:p w14:paraId="6F488EC0" w14:textId="5A38AAF1" w:rsidR="00E1482A" w:rsidRDefault="00E1482A" w:rsidP="00E1482A">
      <w:pPr>
        <w:rPr>
          <w:color w:val="000000" w:themeColor="text1"/>
          <w:sz w:val="22"/>
          <w:szCs w:val="22"/>
        </w:rPr>
      </w:pPr>
      <w:r w:rsidRPr="005B147F">
        <w:rPr>
          <w:color w:val="000000" w:themeColor="text1"/>
          <w:sz w:val="22"/>
          <w:szCs w:val="22"/>
        </w:rPr>
        <w:t>The academic curriculum and competency-based training will result in the skills and credentials necessary for th</w:t>
      </w:r>
      <w:r>
        <w:rPr>
          <w:color w:val="000000" w:themeColor="text1"/>
          <w:sz w:val="22"/>
          <w:szCs w:val="22"/>
        </w:rPr>
        <w:t>e student’s</w:t>
      </w:r>
      <w:r w:rsidRPr="005B147F">
        <w:rPr>
          <w:color w:val="000000" w:themeColor="text1"/>
          <w:sz w:val="22"/>
          <w:szCs w:val="22"/>
        </w:rPr>
        <w:t xml:space="preserve"> placement into </w:t>
      </w:r>
      <w:r w:rsidRPr="005B147F">
        <w:rPr>
          <w:iCs/>
          <w:color w:val="000000" w:themeColor="text1"/>
          <w:sz w:val="22"/>
          <w:szCs w:val="22"/>
          <w:u w:val="single"/>
        </w:rPr>
        <w:t>skilled</w:t>
      </w:r>
      <w:r w:rsidRPr="005B147F">
        <w:rPr>
          <w:color w:val="000000" w:themeColor="text1"/>
          <w:sz w:val="22"/>
          <w:szCs w:val="22"/>
        </w:rPr>
        <w:t xml:space="preserve"> positions within the VA or other </w:t>
      </w:r>
      <w:r>
        <w:rPr>
          <w:color w:val="000000" w:themeColor="text1"/>
          <w:sz w:val="22"/>
          <w:szCs w:val="22"/>
        </w:rPr>
        <w:t>C</w:t>
      </w:r>
      <w:r w:rsidRPr="005B147F">
        <w:rPr>
          <w:color w:val="000000" w:themeColor="text1"/>
          <w:sz w:val="22"/>
          <w:szCs w:val="22"/>
        </w:rPr>
        <w:t>ommunity</w:t>
      </w:r>
      <w:r>
        <w:rPr>
          <w:color w:val="000000" w:themeColor="text1"/>
          <w:sz w:val="22"/>
          <w:szCs w:val="22"/>
        </w:rPr>
        <w:t xml:space="preserve"> P</w:t>
      </w:r>
      <w:r w:rsidRPr="005B147F">
        <w:rPr>
          <w:color w:val="000000" w:themeColor="text1"/>
          <w:sz w:val="22"/>
          <w:szCs w:val="22"/>
        </w:rPr>
        <w:t xml:space="preserve">harmacy positions with the </w:t>
      </w:r>
      <w:r w:rsidRPr="005B147F">
        <w:rPr>
          <w:iCs/>
          <w:color w:val="000000" w:themeColor="text1"/>
          <w:sz w:val="22"/>
          <w:szCs w:val="22"/>
        </w:rPr>
        <w:t>potential</w:t>
      </w:r>
      <w:r w:rsidRPr="005B147F">
        <w:rPr>
          <w:color w:val="000000" w:themeColor="text1"/>
          <w:sz w:val="22"/>
          <w:szCs w:val="22"/>
        </w:rPr>
        <w:t xml:space="preserve"> for promotion and educational subsidies. </w:t>
      </w:r>
    </w:p>
    <w:p w14:paraId="4B02BD96" w14:textId="77777777" w:rsidR="00E1482A" w:rsidRPr="005013EC" w:rsidRDefault="00E1482A" w:rsidP="00E1482A">
      <w:pPr>
        <w:rPr>
          <w:color w:val="000000" w:themeColor="text1"/>
        </w:rPr>
      </w:pPr>
    </w:p>
    <w:p w14:paraId="687A8272" w14:textId="53EABC59" w:rsidR="008A41D0" w:rsidRPr="00C10953" w:rsidRDefault="00630400" w:rsidP="008A41D0">
      <w:pPr>
        <w:rPr>
          <w:sz w:val="22"/>
          <w:szCs w:val="22"/>
        </w:rPr>
      </w:pPr>
      <w:r w:rsidRPr="00C10953">
        <w:rPr>
          <w:sz w:val="22"/>
          <w:szCs w:val="22"/>
        </w:rPr>
        <w:t xml:space="preserve">It also addresses the paucity of options for underserved, low income students by preparing them to work and advance professionally within the industry and/or pursue college at a later time. </w:t>
      </w:r>
      <w:r w:rsidR="00C10953">
        <w:rPr>
          <w:sz w:val="22"/>
          <w:szCs w:val="22"/>
        </w:rPr>
        <w:t>The collaboration of BGCP, VITALS, and the Foothill College PHT Program is a model of education and</w:t>
      </w:r>
      <w:r w:rsidR="00410B58" w:rsidRPr="00C10953">
        <w:rPr>
          <w:sz w:val="22"/>
          <w:szCs w:val="22"/>
        </w:rPr>
        <w:t xml:space="preserve"> training</w:t>
      </w:r>
      <w:r w:rsidR="009B3885" w:rsidRPr="00C10953">
        <w:rPr>
          <w:sz w:val="22"/>
          <w:szCs w:val="22"/>
        </w:rPr>
        <w:t xml:space="preserve"> for the next generation o</w:t>
      </w:r>
      <w:r w:rsidR="00410B58" w:rsidRPr="00C10953">
        <w:rPr>
          <w:sz w:val="22"/>
          <w:szCs w:val="22"/>
        </w:rPr>
        <w:t xml:space="preserve">f </w:t>
      </w:r>
      <w:r w:rsidR="009B3885" w:rsidRPr="00C10953">
        <w:rPr>
          <w:sz w:val="22"/>
          <w:szCs w:val="22"/>
        </w:rPr>
        <w:t xml:space="preserve">Health Care workforce and leadership. </w:t>
      </w:r>
    </w:p>
    <w:p w14:paraId="3F538796" w14:textId="0E5E5C63" w:rsidR="003B661D" w:rsidRDefault="003B661D" w:rsidP="008B2BCE">
      <w:pPr>
        <w:tabs>
          <w:tab w:val="left" w:pos="450"/>
        </w:tabs>
        <w:rPr>
          <w:i/>
        </w:rPr>
      </w:pPr>
    </w:p>
    <w:p w14:paraId="75E1B053" w14:textId="199F1177" w:rsidR="0021002F" w:rsidRPr="0081726B" w:rsidRDefault="000C64A5" w:rsidP="000C64A5">
      <w:pPr>
        <w:tabs>
          <w:tab w:val="left" w:pos="450"/>
        </w:tabs>
        <w:rPr>
          <w:sz w:val="22"/>
          <w:szCs w:val="22"/>
        </w:rPr>
      </w:pPr>
      <w:r w:rsidRPr="0081726B">
        <w:rPr>
          <w:sz w:val="22"/>
          <w:szCs w:val="22"/>
        </w:rPr>
        <w:t xml:space="preserve">Listed and highlighted below are the specific </w:t>
      </w:r>
      <w:r w:rsidR="0021002F" w:rsidRPr="0081726B">
        <w:rPr>
          <w:i/>
          <w:sz w:val="22"/>
          <w:szCs w:val="22"/>
        </w:rPr>
        <w:t>Educational Master Plan</w:t>
      </w:r>
      <w:r w:rsidRPr="0081726B">
        <w:rPr>
          <w:i/>
          <w:sz w:val="22"/>
          <w:szCs w:val="22"/>
        </w:rPr>
        <w:t xml:space="preserve"> Goals</w:t>
      </w:r>
      <w:r w:rsidRPr="0081726B">
        <w:rPr>
          <w:sz w:val="22"/>
          <w:szCs w:val="22"/>
        </w:rPr>
        <w:t xml:space="preserve"> this program addresses. It truly </w:t>
      </w:r>
      <w:r w:rsidR="0021002F" w:rsidRPr="0081726B">
        <w:rPr>
          <w:sz w:val="22"/>
          <w:szCs w:val="22"/>
        </w:rPr>
        <w:t xml:space="preserve">exemplifies Foothill College’s culture of innovation and problem solving, with </w:t>
      </w:r>
      <w:r w:rsidRPr="0081726B">
        <w:rPr>
          <w:sz w:val="22"/>
          <w:szCs w:val="22"/>
        </w:rPr>
        <w:t xml:space="preserve">the </w:t>
      </w:r>
      <w:r w:rsidR="0021002F" w:rsidRPr="0081726B">
        <w:rPr>
          <w:sz w:val="22"/>
          <w:szCs w:val="22"/>
        </w:rPr>
        <w:t>emphasis on eliminating disproportionate impact among student groups</w:t>
      </w:r>
      <w:r w:rsidRPr="0081726B">
        <w:rPr>
          <w:sz w:val="22"/>
          <w:szCs w:val="22"/>
        </w:rPr>
        <w:t xml:space="preserve"> as it meets all but one goal</w:t>
      </w:r>
      <w:r w:rsidR="0021002F" w:rsidRPr="0081726B">
        <w:rPr>
          <w:sz w:val="22"/>
          <w:szCs w:val="22"/>
        </w:rPr>
        <w:t>:</w:t>
      </w:r>
    </w:p>
    <w:p w14:paraId="6E3661ED" w14:textId="77777777" w:rsidR="0021002F" w:rsidRPr="009648DB" w:rsidRDefault="0021002F" w:rsidP="0021002F">
      <w:pPr>
        <w:rPr>
          <w:rFonts w:ascii="Times" w:hAnsi="Times"/>
          <w:b/>
          <w:u w:val="single"/>
        </w:rPr>
      </w:pPr>
    </w:p>
    <w:p w14:paraId="3757B204" w14:textId="77777777" w:rsidR="0021002F" w:rsidRPr="0081726B" w:rsidRDefault="0021002F" w:rsidP="0021002F">
      <w:pPr>
        <w:rPr>
          <w:rFonts w:ascii="Times" w:hAnsi="Times"/>
          <w:b/>
          <w:sz w:val="22"/>
          <w:szCs w:val="22"/>
          <w:u w:val="single"/>
        </w:rPr>
      </w:pPr>
      <w:r w:rsidRPr="0081726B">
        <w:rPr>
          <w:rFonts w:ascii="Times" w:hAnsi="Times"/>
          <w:b/>
          <w:sz w:val="22"/>
          <w:szCs w:val="22"/>
          <w:u w:val="single"/>
        </w:rPr>
        <w:t>Create a culture of equity that promotes student success, particularly for underserved students.</w:t>
      </w:r>
    </w:p>
    <w:p w14:paraId="3A55131A" w14:textId="77777777" w:rsidR="0021002F" w:rsidRPr="0081726B" w:rsidRDefault="0021002F" w:rsidP="0021002F">
      <w:pPr>
        <w:pStyle w:val="ListParagraph"/>
        <w:numPr>
          <w:ilvl w:val="0"/>
          <w:numId w:val="6"/>
        </w:numPr>
        <w:rPr>
          <w:rFonts w:ascii="Times" w:hAnsi="Times"/>
          <w:sz w:val="22"/>
          <w:szCs w:val="22"/>
          <w:highlight w:val="yellow"/>
        </w:rPr>
      </w:pPr>
      <w:r w:rsidRPr="0081726B">
        <w:rPr>
          <w:rFonts w:ascii="Times" w:hAnsi="Times"/>
          <w:sz w:val="22"/>
          <w:szCs w:val="22"/>
          <w:highlight w:val="yellow"/>
        </w:rPr>
        <w:t>Implement activities to improve achievement of student outcomes among those population groups experiencing disproportionate impact.</w:t>
      </w:r>
    </w:p>
    <w:p w14:paraId="6CCAA981" w14:textId="77777777" w:rsidR="0021002F" w:rsidRPr="0081726B" w:rsidRDefault="0021002F" w:rsidP="0021002F">
      <w:pPr>
        <w:pStyle w:val="ListParagraph"/>
        <w:numPr>
          <w:ilvl w:val="0"/>
          <w:numId w:val="6"/>
        </w:numPr>
        <w:rPr>
          <w:rFonts w:ascii="Times" w:hAnsi="Times"/>
          <w:sz w:val="22"/>
          <w:szCs w:val="22"/>
          <w:highlight w:val="yellow"/>
        </w:rPr>
      </w:pPr>
      <w:r w:rsidRPr="0081726B">
        <w:rPr>
          <w:rFonts w:ascii="Times" w:hAnsi="Times"/>
          <w:sz w:val="22"/>
          <w:szCs w:val="22"/>
          <w:highlight w:val="yellow"/>
        </w:rPr>
        <w:t>Reduce barriers and facilitate students’ ease of access across the District and region.</w:t>
      </w:r>
    </w:p>
    <w:p w14:paraId="35D5AAA2" w14:textId="77777777" w:rsidR="0021002F" w:rsidRPr="0081726B" w:rsidRDefault="0021002F" w:rsidP="0021002F">
      <w:pPr>
        <w:pStyle w:val="ListParagraph"/>
        <w:numPr>
          <w:ilvl w:val="0"/>
          <w:numId w:val="6"/>
        </w:numPr>
        <w:rPr>
          <w:rFonts w:ascii="Times" w:hAnsi="Times"/>
          <w:sz w:val="22"/>
          <w:szCs w:val="22"/>
          <w:highlight w:val="yellow"/>
        </w:rPr>
      </w:pPr>
      <w:r w:rsidRPr="0081726B">
        <w:rPr>
          <w:rFonts w:ascii="Times" w:hAnsi="Times"/>
          <w:sz w:val="22"/>
          <w:szCs w:val="22"/>
          <w:highlight w:val="yellow"/>
        </w:rPr>
        <w:t>Enhance support for online quality and growth for instruction and student services.</w:t>
      </w:r>
    </w:p>
    <w:p w14:paraId="60FFCA90" w14:textId="77777777" w:rsidR="0021002F" w:rsidRPr="0081726B" w:rsidRDefault="0021002F" w:rsidP="0021002F">
      <w:pPr>
        <w:pStyle w:val="ListParagraph"/>
        <w:numPr>
          <w:ilvl w:val="0"/>
          <w:numId w:val="6"/>
        </w:numPr>
        <w:rPr>
          <w:rFonts w:ascii="Times" w:hAnsi="Times"/>
          <w:sz w:val="22"/>
          <w:szCs w:val="22"/>
          <w:highlight w:val="yellow"/>
        </w:rPr>
      </w:pPr>
      <w:r w:rsidRPr="0081726B">
        <w:rPr>
          <w:rFonts w:ascii="Times" w:hAnsi="Times"/>
          <w:sz w:val="22"/>
          <w:szCs w:val="22"/>
          <w:highlight w:val="yellow"/>
        </w:rPr>
        <w:t>Collaborate with K-12, adult education and four-year institutions in ways that serve students and society.</w:t>
      </w:r>
    </w:p>
    <w:p w14:paraId="500ADB9D" w14:textId="77777777" w:rsidR="0021002F" w:rsidRPr="0081726B" w:rsidRDefault="0021002F" w:rsidP="0021002F">
      <w:pPr>
        <w:pStyle w:val="ListParagraph"/>
        <w:numPr>
          <w:ilvl w:val="0"/>
          <w:numId w:val="6"/>
        </w:numPr>
        <w:rPr>
          <w:rFonts w:ascii="Times" w:hAnsi="Times"/>
          <w:sz w:val="22"/>
          <w:szCs w:val="22"/>
        </w:rPr>
      </w:pPr>
      <w:r w:rsidRPr="0081726B">
        <w:rPr>
          <w:rFonts w:ascii="Times" w:hAnsi="Times"/>
          <w:sz w:val="22"/>
          <w:szCs w:val="22"/>
          <w:highlight w:val="yellow"/>
        </w:rPr>
        <w:t>Partner with business and industry to prepare students for the workforce</w:t>
      </w:r>
      <w:r w:rsidRPr="0081726B">
        <w:rPr>
          <w:rFonts w:ascii="Times" w:hAnsi="Times"/>
          <w:sz w:val="22"/>
          <w:szCs w:val="22"/>
        </w:rPr>
        <w:t>.</w:t>
      </w:r>
    </w:p>
    <w:p w14:paraId="2B101185" w14:textId="77777777" w:rsidR="0013693A" w:rsidRDefault="0013693A" w:rsidP="0021002F">
      <w:pPr>
        <w:rPr>
          <w:rFonts w:ascii="Times" w:hAnsi="Times"/>
        </w:rPr>
      </w:pPr>
    </w:p>
    <w:p w14:paraId="222D0FC5" w14:textId="605EAC97" w:rsidR="0021002F" w:rsidRPr="0081726B" w:rsidRDefault="0021002F" w:rsidP="0021002F">
      <w:pPr>
        <w:rPr>
          <w:rFonts w:ascii="Times" w:hAnsi="Times"/>
          <w:b/>
          <w:sz w:val="22"/>
          <w:szCs w:val="22"/>
          <w:u w:val="single"/>
        </w:rPr>
      </w:pPr>
      <w:r w:rsidRPr="0081726B">
        <w:rPr>
          <w:rFonts w:ascii="Times" w:hAnsi="Times"/>
          <w:b/>
          <w:sz w:val="22"/>
          <w:szCs w:val="22"/>
          <w:u w:val="single"/>
        </w:rPr>
        <w:t>Strengthen a sense of community and commitment to the College’s mission; expand participation from all constituencies in shared governance.</w:t>
      </w:r>
    </w:p>
    <w:p w14:paraId="35C2B363" w14:textId="77777777" w:rsidR="0021002F" w:rsidRPr="0081726B" w:rsidRDefault="0021002F" w:rsidP="0021002F">
      <w:pPr>
        <w:pStyle w:val="ListParagraph"/>
        <w:numPr>
          <w:ilvl w:val="0"/>
          <w:numId w:val="7"/>
        </w:numPr>
        <w:rPr>
          <w:rFonts w:ascii="Times" w:hAnsi="Times"/>
          <w:sz w:val="22"/>
          <w:szCs w:val="22"/>
          <w:highlight w:val="yellow"/>
        </w:rPr>
      </w:pPr>
      <w:r w:rsidRPr="0081726B">
        <w:rPr>
          <w:rFonts w:ascii="Times" w:hAnsi="Times"/>
          <w:sz w:val="22"/>
          <w:szCs w:val="22"/>
          <w:highlight w:val="yellow"/>
        </w:rPr>
        <w:t>Encourage student participation in leadership and activities outside the classroom (including service/work-based learning) that engages students with the College and the community.</w:t>
      </w:r>
    </w:p>
    <w:p w14:paraId="0968A6FF" w14:textId="77777777" w:rsidR="0021002F" w:rsidRPr="0081726B" w:rsidRDefault="0021002F" w:rsidP="0021002F">
      <w:pPr>
        <w:pStyle w:val="ListParagraph"/>
        <w:numPr>
          <w:ilvl w:val="0"/>
          <w:numId w:val="7"/>
        </w:numPr>
        <w:rPr>
          <w:rFonts w:ascii="Times" w:hAnsi="Times"/>
          <w:sz w:val="22"/>
          <w:szCs w:val="22"/>
          <w:highlight w:val="yellow"/>
        </w:rPr>
      </w:pPr>
      <w:r w:rsidRPr="0081726B">
        <w:rPr>
          <w:rFonts w:ascii="Times" w:hAnsi="Times"/>
          <w:sz w:val="22"/>
          <w:szCs w:val="22"/>
          <w:highlight w:val="yellow"/>
        </w:rPr>
        <w:t>Provide effective onboarding, support and professional development for all college employees.</w:t>
      </w:r>
    </w:p>
    <w:p w14:paraId="0EDB49CD" w14:textId="77777777" w:rsidR="0021002F" w:rsidRPr="0081726B" w:rsidRDefault="0021002F" w:rsidP="0021002F">
      <w:pPr>
        <w:pStyle w:val="ListParagraph"/>
        <w:numPr>
          <w:ilvl w:val="0"/>
          <w:numId w:val="7"/>
        </w:numPr>
        <w:rPr>
          <w:rFonts w:ascii="Times" w:hAnsi="Times"/>
          <w:sz w:val="22"/>
          <w:szCs w:val="22"/>
        </w:rPr>
      </w:pPr>
      <w:r w:rsidRPr="0081726B">
        <w:rPr>
          <w:rFonts w:ascii="Times" w:hAnsi="Times"/>
          <w:sz w:val="22"/>
          <w:szCs w:val="22"/>
          <w:highlight w:val="yellow"/>
        </w:rPr>
        <w:t>Encourage employee participation in leadership and activities that engages them with the College and the community.</w:t>
      </w:r>
    </w:p>
    <w:p w14:paraId="0DAAE3B1" w14:textId="77777777" w:rsidR="0021002F" w:rsidRPr="0081726B" w:rsidRDefault="0021002F" w:rsidP="0021002F">
      <w:pPr>
        <w:pStyle w:val="ListParagraph"/>
        <w:numPr>
          <w:ilvl w:val="0"/>
          <w:numId w:val="7"/>
        </w:numPr>
        <w:rPr>
          <w:rFonts w:ascii="Times" w:hAnsi="Times"/>
          <w:sz w:val="22"/>
          <w:szCs w:val="22"/>
          <w:highlight w:val="yellow"/>
        </w:rPr>
      </w:pPr>
      <w:r w:rsidRPr="0081726B">
        <w:rPr>
          <w:rFonts w:ascii="Times" w:hAnsi="Times"/>
          <w:sz w:val="22"/>
          <w:szCs w:val="22"/>
          <w:highlight w:val="yellow"/>
        </w:rPr>
        <w:t>Promote consistent and clear communication in order to create a more informed, cohesive and engaged community.</w:t>
      </w:r>
    </w:p>
    <w:p w14:paraId="6FEDA2D6" w14:textId="77777777" w:rsidR="0021002F" w:rsidRPr="0081726B" w:rsidRDefault="0021002F" w:rsidP="0021002F">
      <w:pPr>
        <w:pStyle w:val="ListParagraph"/>
        <w:numPr>
          <w:ilvl w:val="0"/>
          <w:numId w:val="7"/>
        </w:numPr>
        <w:rPr>
          <w:rFonts w:ascii="Times" w:hAnsi="Times"/>
          <w:sz w:val="22"/>
          <w:szCs w:val="22"/>
          <w:highlight w:val="yellow"/>
        </w:rPr>
      </w:pPr>
      <w:r w:rsidRPr="0081726B">
        <w:rPr>
          <w:rFonts w:ascii="Times" w:hAnsi="Times"/>
          <w:sz w:val="22"/>
          <w:szCs w:val="22"/>
          <w:highlight w:val="yellow"/>
        </w:rPr>
        <w:t>Increase lifelong learning opportunities for our community.</w:t>
      </w:r>
    </w:p>
    <w:p w14:paraId="0A8CEC06" w14:textId="77777777" w:rsidR="0021002F" w:rsidRPr="0081726B" w:rsidRDefault="0021002F" w:rsidP="0021002F">
      <w:pPr>
        <w:pStyle w:val="ListParagraph"/>
        <w:numPr>
          <w:ilvl w:val="0"/>
          <w:numId w:val="7"/>
        </w:numPr>
        <w:rPr>
          <w:rFonts w:ascii="Times" w:hAnsi="Times"/>
          <w:sz w:val="22"/>
          <w:szCs w:val="22"/>
          <w:highlight w:val="yellow"/>
        </w:rPr>
      </w:pPr>
      <w:r w:rsidRPr="0081726B">
        <w:rPr>
          <w:rFonts w:ascii="Times" w:hAnsi="Times"/>
          <w:sz w:val="22"/>
          <w:szCs w:val="22"/>
          <w:highlight w:val="yellow"/>
        </w:rPr>
        <w:t>Promote decision-making that respects the diverse needs of the entire college community.</w:t>
      </w:r>
    </w:p>
    <w:p w14:paraId="5B475475" w14:textId="77777777" w:rsidR="0021002F" w:rsidRPr="0081726B" w:rsidRDefault="0021002F" w:rsidP="0021002F">
      <w:pPr>
        <w:rPr>
          <w:rFonts w:ascii="Times" w:hAnsi="Times"/>
          <w:sz w:val="22"/>
          <w:szCs w:val="22"/>
        </w:rPr>
      </w:pPr>
    </w:p>
    <w:p w14:paraId="5A7FE1C5" w14:textId="77777777" w:rsidR="0021002F" w:rsidRPr="0081726B" w:rsidRDefault="0021002F" w:rsidP="0021002F">
      <w:pPr>
        <w:rPr>
          <w:rFonts w:ascii="Times" w:hAnsi="Times"/>
          <w:b/>
          <w:sz w:val="22"/>
          <w:szCs w:val="22"/>
          <w:u w:val="single"/>
        </w:rPr>
      </w:pPr>
      <w:r w:rsidRPr="0081726B">
        <w:rPr>
          <w:rFonts w:ascii="Times" w:hAnsi="Times"/>
          <w:b/>
          <w:sz w:val="22"/>
          <w:szCs w:val="22"/>
          <w:u w:val="single"/>
        </w:rPr>
        <w:t>Recognize and support a campus culture that values ongoing improvement and stewardship of resources.</w:t>
      </w:r>
    </w:p>
    <w:p w14:paraId="77053787" w14:textId="77777777" w:rsidR="0021002F" w:rsidRPr="0081726B" w:rsidRDefault="0021002F" w:rsidP="0021002F">
      <w:pPr>
        <w:pStyle w:val="ListParagraph"/>
        <w:numPr>
          <w:ilvl w:val="0"/>
          <w:numId w:val="8"/>
        </w:numPr>
        <w:rPr>
          <w:rFonts w:ascii="Times" w:hAnsi="Times"/>
          <w:sz w:val="22"/>
          <w:szCs w:val="22"/>
          <w:highlight w:val="yellow"/>
        </w:rPr>
      </w:pPr>
      <w:r w:rsidRPr="0081726B">
        <w:rPr>
          <w:rFonts w:ascii="Times" w:hAnsi="Times"/>
          <w:sz w:val="22"/>
          <w:szCs w:val="22"/>
          <w:highlight w:val="yellow"/>
        </w:rPr>
        <w:t>Increase advocacy at the state level, increase grants and private donations to secure stable and sustainable funding, and manage college resources strategically.</w:t>
      </w:r>
    </w:p>
    <w:p w14:paraId="1E3024A4" w14:textId="77777777" w:rsidR="0021002F" w:rsidRPr="0081726B" w:rsidRDefault="0021002F" w:rsidP="0021002F">
      <w:pPr>
        <w:pStyle w:val="ListParagraph"/>
        <w:numPr>
          <w:ilvl w:val="0"/>
          <w:numId w:val="8"/>
        </w:numPr>
        <w:rPr>
          <w:rFonts w:ascii="Times" w:hAnsi="Times"/>
          <w:sz w:val="22"/>
          <w:szCs w:val="22"/>
        </w:rPr>
      </w:pPr>
      <w:r w:rsidRPr="0081726B">
        <w:rPr>
          <w:rFonts w:ascii="Times" w:hAnsi="Times"/>
          <w:sz w:val="22"/>
          <w:szCs w:val="22"/>
        </w:rPr>
        <w:t>Expand college practices and initiatives to support environmental stewardship.</w:t>
      </w:r>
    </w:p>
    <w:p w14:paraId="37FA5EF3" w14:textId="77777777" w:rsidR="0021002F" w:rsidRPr="0081726B" w:rsidRDefault="0021002F" w:rsidP="0021002F">
      <w:pPr>
        <w:pStyle w:val="ListParagraph"/>
        <w:numPr>
          <w:ilvl w:val="0"/>
          <w:numId w:val="8"/>
        </w:numPr>
        <w:rPr>
          <w:rFonts w:ascii="Times" w:hAnsi="Times"/>
          <w:sz w:val="22"/>
          <w:szCs w:val="22"/>
        </w:rPr>
      </w:pPr>
      <w:r w:rsidRPr="0081726B">
        <w:rPr>
          <w:rFonts w:ascii="Times" w:hAnsi="Times"/>
          <w:sz w:val="22"/>
          <w:szCs w:val="22"/>
          <w:highlight w:val="yellow"/>
        </w:rPr>
        <w:t>Employ data-driven decision-making</w:t>
      </w:r>
      <w:r w:rsidRPr="0081726B">
        <w:rPr>
          <w:rFonts w:ascii="Times" w:hAnsi="Times"/>
          <w:sz w:val="22"/>
          <w:szCs w:val="22"/>
        </w:rPr>
        <w:t>.</w:t>
      </w:r>
    </w:p>
    <w:p w14:paraId="141C3995" w14:textId="0536D8E0" w:rsidR="00836578" w:rsidRPr="00720DBA" w:rsidRDefault="00836578" w:rsidP="00836578">
      <w:pPr>
        <w:rPr>
          <w:rFonts w:ascii="Arial" w:hAnsi="Arial" w:cs="Arial"/>
          <w:color w:val="000000" w:themeColor="text1"/>
          <w:sz w:val="22"/>
          <w:szCs w:val="22"/>
          <w:shd w:val="clear" w:color="auto" w:fill="FFFFFF"/>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5112"/>
        <w:gridCol w:w="5112"/>
      </w:tblGrid>
      <w:tr w:rsidR="00836578" w:rsidRPr="00247FA7" w14:paraId="693C13DC" w14:textId="77777777" w:rsidTr="005013EC">
        <w:trPr>
          <w:tblCellSpacing w:w="0" w:type="dxa"/>
        </w:trPr>
        <w:tc>
          <w:tcPr>
            <w:tcW w:w="0" w:type="auto"/>
            <w:shd w:val="clear" w:color="auto" w:fill="FFFFFF"/>
            <w:vAlign w:val="center"/>
            <w:hideMark/>
          </w:tcPr>
          <w:p w14:paraId="19D9C8BF" w14:textId="77777777" w:rsidR="00836578" w:rsidRPr="00247FA7" w:rsidRDefault="00836578" w:rsidP="005013EC">
            <w:pPr>
              <w:rPr>
                <w:rFonts w:ascii="Arial" w:hAnsi="Arial" w:cs="Arial"/>
                <w:color w:val="000000"/>
                <w:sz w:val="18"/>
                <w:szCs w:val="18"/>
              </w:rPr>
            </w:pPr>
          </w:p>
        </w:tc>
        <w:tc>
          <w:tcPr>
            <w:tcW w:w="0" w:type="auto"/>
            <w:shd w:val="clear" w:color="auto" w:fill="FFFFFF"/>
            <w:vAlign w:val="center"/>
            <w:hideMark/>
          </w:tcPr>
          <w:p w14:paraId="52F70307" w14:textId="77777777" w:rsidR="00836578" w:rsidRPr="00247FA7" w:rsidRDefault="00836578" w:rsidP="005013EC">
            <w:pPr>
              <w:rPr>
                <w:sz w:val="20"/>
                <w:szCs w:val="20"/>
              </w:rPr>
            </w:pPr>
          </w:p>
        </w:tc>
      </w:tr>
    </w:tbl>
    <w:p w14:paraId="20E4C20E" w14:textId="02F55B8C" w:rsidR="000C64A5" w:rsidRPr="0081726B" w:rsidRDefault="00560932" w:rsidP="008B2BCE">
      <w:pPr>
        <w:tabs>
          <w:tab w:val="left" w:pos="450"/>
        </w:tabs>
        <w:rPr>
          <w:i/>
          <w:sz w:val="22"/>
          <w:szCs w:val="22"/>
        </w:rPr>
      </w:pPr>
      <w:r w:rsidRPr="0081726B">
        <w:rPr>
          <w:i/>
          <w:sz w:val="22"/>
          <w:szCs w:val="22"/>
        </w:rPr>
        <w:t>Higher Education in California</w:t>
      </w:r>
      <w:r w:rsidR="008E3981" w:rsidRPr="0081726B">
        <w:rPr>
          <w:i/>
          <w:sz w:val="22"/>
          <w:szCs w:val="22"/>
        </w:rPr>
        <w:t>—</w:t>
      </w:r>
      <w:r w:rsidR="0021002F" w:rsidRPr="0081726B">
        <w:rPr>
          <w:i/>
          <w:sz w:val="22"/>
          <w:szCs w:val="22"/>
        </w:rPr>
        <w:t>Vision for Succ</w:t>
      </w:r>
      <w:r w:rsidR="009648DB" w:rsidRPr="0081726B">
        <w:rPr>
          <w:i/>
          <w:sz w:val="22"/>
          <w:szCs w:val="22"/>
        </w:rPr>
        <w:t>e</w:t>
      </w:r>
      <w:r w:rsidR="0021002F" w:rsidRPr="0081726B">
        <w:rPr>
          <w:i/>
          <w:sz w:val="22"/>
          <w:szCs w:val="22"/>
        </w:rPr>
        <w:t>ss</w:t>
      </w:r>
      <w:r w:rsidR="008E3981" w:rsidRPr="0081726B">
        <w:rPr>
          <w:i/>
          <w:sz w:val="22"/>
          <w:szCs w:val="22"/>
        </w:rPr>
        <w:t>:</w:t>
      </w:r>
    </w:p>
    <w:p w14:paraId="30F615DA" w14:textId="68820FB2" w:rsidR="00945C17" w:rsidRDefault="009648DB" w:rsidP="00945C17">
      <w:pPr>
        <w:rPr>
          <w:color w:val="000000" w:themeColor="text1"/>
          <w:sz w:val="22"/>
          <w:szCs w:val="22"/>
          <w:shd w:val="clear" w:color="auto" w:fill="FFFFFF"/>
        </w:rPr>
      </w:pPr>
      <w:r w:rsidRPr="00945C17">
        <w:rPr>
          <w:color w:val="000000" w:themeColor="text1"/>
          <w:sz w:val="22"/>
          <w:szCs w:val="22"/>
          <w:shd w:val="clear" w:color="auto" w:fill="FFFFFF"/>
        </w:rPr>
        <w:t xml:space="preserve">SB 1070 and AB 288 emphasizes the development and strengthening of CTE pathways between high schools and community colleges to accomplish statewide objectives to meet under-served students in California. </w:t>
      </w:r>
      <w:r w:rsidR="002E7A7A" w:rsidRPr="00945C17">
        <w:rPr>
          <w:color w:val="000000" w:themeColor="text1"/>
          <w:sz w:val="22"/>
          <w:szCs w:val="22"/>
          <w:shd w:val="clear" w:color="auto" w:fill="FFFFFF"/>
        </w:rPr>
        <w:t xml:space="preserve">This new program </w:t>
      </w:r>
      <w:r w:rsidR="00945C17" w:rsidRPr="00945C17">
        <w:rPr>
          <w:color w:val="000000" w:themeColor="text1"/>
          <w:sz w:val="22"/>
          <w:szCs w:val="22"/>
          <w:shd w:val="clear" w:color="auto" w:fill="FFFFFF"/>
        </w:rPr>
        <w:t xml:space="preserve">meets several California’s Higher Education </w:t>
      </w:r>
      <w:r w:rsidR="005129F7">
        <w:rPr>
          <w:color w:val="000000" w:themeColor="text1"/>
          <w:sz w:val="22"/>
          <w:szCs w:val="22"/>
          <w:shd w:val="clear" w:color="auto" w:fill="FFFFFF"/>
        </w:rPr>
        <w:t xml:space="preserve">Vision for Success </w:t>
      </w:r>
      <w:r w:rsidR="00945C17" w:rsidRPr="00945C17">
        <w:rPr>
          <w:color w:val="000000" w:themeColor="text1"/>
          <w:sz w:val="22"/>
          <w:szCs w:val="22"/>
          <w:shd w:val="clear" w:color="auto" w:fill="FFFFFF"/>
        </w:rPr>
        <w:t>goals</w:t>
      </w:r>
      <w:r w:rsidR="008E3981">
        <w:rPr>
          <w:color w:val="000000" w:themeColor="text1"/>
          <w:sz w:val="22"/>
          <w:szCs w:val="22"/>
          <w:shd w:val="clear" w:color="auto" w:fill="FFFFFF"/>
        </w:rPr>
        <w:t>.</w:t>
      </w:r>
    </w:p>
    <w:p w14:paraId="74FF8FC8" w14:textId="77777777" w:rsidR="00945C17" w:rsidRDefault="00945C17" w:rsidP="00945C17">
      <w:pPr>
        <w:rPr>
          <w:rFonts w:ascii="Times" w:hAnsi="Times"/>
          <w:color w:val="262626"/>
          <w:spacing w:val="2"/>
        </w:rPr>
      </w:pPr>
    </w:p>
    <w:p w14:paraId="64DB1136" w14:textId="17B046E7" w:rsidR="0021002F" w:rsidRPr="0081726B" w:rsidRDefault="0021002F" w:rsidP="00945C17">
      <w:pPr>
        <w:pStyle w:val="ListParagraph"/>
        <w:numPr>
          <w:ilvl w:val="0"/>
          <w:numId w:val="9"/>
        </w:numPr>
        <w:rPr>
          <w:color w:val="000000" w:themeColor="text1"/>
          <w:sz w:val="22"/>
          <w:szCs w:val="22"/>
          <w:shd w:val="clear" w:color="auto" w:fill="FFFFFF"/>
        </w:rPr>
      </w:pPr>
      <w:r w:rsidRPr="0081726B">
        <w:rPr>
          <w:color w:val="000000" w:themeColor="text1"/>
          <w:spacing w:val="2"/>
          <w:sz w:val="22"/>
          <w:szCs w:val="22"/>
        </w:rPr>
        <w:t xml:space="preserve">This </w:t>
      </w:r>
      <w:r w:rsidR="005129F7" w:rsidRPr="0081726B">
        <w:rPr>
          <w:color w:val="000000" w:themeColor="text1"/>
          <w:spacing w:val="2"/>
          <w:sz w:val="22"/>
          <w:szCs w:val="22"/>
        </w:rPr>
        <w:t>P</w:t>
      </w:r>
      <w:r w:rsidR="00836578" w:rsidRPr="0081726B">
        <w:rPr>
          <w:color w:val="000000" w:themeColor="text1"/>
          <w:spacing w:val="2"/>
          <w:sz w:val="22"/>
          <w:szCs w:val="22"/>
        </w:rPr>
        <w:t xml:space="preserve">harmacy </w:t>
      </w:r>
      <w:r w:rsidR="00E1482A" w:rsidRPr="0081726B">
        <w:rPr>
          <w:color w:val="000000" w:themeColor="text1"/>
          <w:spacing w:val="2"/>
          <w:sz w:val="22"/>
          <w:szCs w:val="22"/>
        </w:rPr>
        <w:t>Assistant (</w:t>
      </w:r>
      <w:r w:rsidR="005129F7" w:rsidRPr="0081726B">
        <w:rPr>
          <w:color w:val="000000" w:themeColor="text1"/>
          <w:spacing w:val="2"/>
          <w:sz w:val="22"/>
          <w:szCs w:val="22"/>
        </w:rPr>
        <w:t>A</w:t>
      </w:r>
      <w:r w:rsidR="00836578" w:rsidRPr="0081726B">
        <w:rPr>
          <w:color w:val="000000" w:themeColor="text1"/>
          <w:spacing w:val="2"/>
          <w:sz w:val="22"/>
          <w:szCs w:val="22"/>
        </w:rPr>
        <w:t>ide</w:t>
      </w:r>
      <w:r w:rsidR="00E1482A" w:rsidRPr="0081726B">
        <w:rPr>
          <w:color w:val="000000" w:themeColor="text1"/>
          <w:spacing w:val="2"/>
          <w:sz w:val="22"/>
          <w:szCs w:val="22"/>
        </w:rPr>
        <w:t>)</w:t>
      </w:r>
      <w:r w:rsidR="00836578" w:rsidRPr="0081726B">
        <w:rPr>
          <w:color w:val="000000" w:themeColor="text1"/>
          <w:spacing w:val="2"/>
          <w:sz w:val="22"/>
          <w:szCs w:val="22"/>
        </w:rPr>
        <w:t xml:space="preserve"> pathway program meets</w:t>
      </w:r>
      <w:r w:rsidRPr="0081726B">
        <w:rPr>
          <w:color w:val="000000" w:themeColor="text1"/>
          <w:spacing w:val="2"/>
          <w:sz w:val="22"/>
          <w:szCs w:val="22"/>
        </w:rPr>
        <w:t xml:space="preserve"> future workforce demand in California, as analyzed by the Centers of Excellence for Labor Market Research. </w:t>
      </w:r>
      <w:r w:rsidR="00945C17" w:rsidRPr="0081726B">
        <w:rPr>
          <w:color w:val="000000" w:themeColor="text1"/>
          <w:spacing w:val="2"/>
          <w:sz w:val="22"/>
          <w:szCs w:val="22"/>
        </w:rPr>
        <w:t>It increases the number of</w:t>
      </w:r>
      <w:r w:rsidR="00945C17" w:rsidRPr="0081726B">
        <w:rPr>
          <w:b/>
          <w:color w:val="000000" w:themeColor="text1"/>
          <w:spacing w:val="2"/>
          <w:sz w:val="22"/>
          <w:szCs w:val="22"/>
        </w:rPr>
        <w:t xml:space="preserve"> </w:t>
      </w:r>
      <w:r w:rsidR="00945C17" w:rsidRPr="0081726B">
        <w:rPr>
          <w:rStyle w:val="Strong"/>
          <w:b w:val="0"/>
          <w:color w:val="000000" w:themeColor="text1"/>
          <w:spacing w:val="2"/>
          <w:sz w:val="22"/>
          <w:szCs w:val="22"/>
        </w:rPr>
        <w:t>students annually who will acquire specific skill sets, certificates, associate degrees, and credentials that prepare them for an in-demand</w:t>
      </w:r>
      <w:r w:rsidR="00945C17" w:rsidRPr="0081726B">
        <w:rPr>
          <w:rStyle w:val="Strong"/>
          <w:color w:val="000000" w:themeColor="text1"/>
          <w:spacing w:val="2"/>
          <w:sz w:val="22"/>
          <w:szCs w:val="22"/>
        </w:rPr>
        <w:t xml:space="preserve"> </w:t>
      </w:r>
      <w:r w:rsidR="00945C17" w:rsidRPr="0081726B">
        <w:rPr>
          <w:rStyle w:val="Strong"/>
          <w:b w:val="0"/>
          <w:color w:val="000000" w:themeColor="text1"/>
          <w:spacing w:val="2"/>
          <w:sz w:val="22"/>
          <w:szCs w:val="22"/>
        </w:rPr>
        <w:t>job</w:t>
      </w:r>
      <w:r w:rsidR="00945C17" w:rsidRPr="0081726B">
        <w:rPr>
          <w:color w:val="000000" w:themeColor="text1"/>
          <w:spacing w:val="2"/>
          <w:sz w:val="22"/>
          <w:szCs w:val="22"/>
        </w:rPr>
        <w:t>. </w:t>
      </w:r>
      <w:r w:rsidRPr="0081726B">
        <w:rPr>
          <w:color w:val="000000" w:themeColor="text1"/>
          <w:spacing w:val="2"/>
          <w:sz w:val="22"/>
          <w:szCs w:val="22"/>
        </w:rPr>
        <w:t xml:space="preserve">This goal is consistent with the recommendations of the California Strategic Workforce Development Plan. </w:t>
      </w:r>
      <w:r w:rsidR="00836578" w:rsidRPr="0081726B">
        <w:rPr>
          <w:color w:val="000000" w:themeColor="text1"/>
          <w:spacing w:val="2"/>
          <w:sz w:val="22"/>
          <w:szCs w:val="22"/>
        </w:rPr>
        <w:t xml:space="preserve">The </w:t>
      </w:r>
      <w:r w:rsidR="00945C17" w:rsidRPr="0081726B">
        <w:rPr>
          <w:color w:val="000000" w:themeColor="text1"/>
          <w:spacing w:val="2"/>
          <w:sz w:val="22"/>
          <w:szCs w:val="22"/>
        </w:rPr>
        <w:t>scope</w:t>
      </w:r>
      <w:r w:rsidRPr="0081726B">
        <w:rPr>
          <w:color w:val="000000" w:themeColor="text1"/>
          <w:spacing w:val="2"/>
          <w:sz w:val="22"/>
          <w:szCs w:val="22"/>
        </w:rPr>
        <w:t xml:space="preserve"> of education</w:t>
      </w:r>
      <w:r w:rsidR="00836578" w:rsidRPr="0081726B">
        <w:rPr>
          <w:color w:val="000000" w:themeColor="text1"/>
          <w:spacing w:val="2"/>
          <w:sz w:val="22"/>
          <w:szCs w:val="22"/>
        </w:rPr>
        <w:t xml:space="preserve"> the students receive</w:t>
      </w:r>
      <w:r w:rsidR="00945C17" w:rsidRPr="0081726B">
        <w:rPr>
          <w:color w:val="000000" w:themeColor="text1"/>
          <w:spacing w:val="2"/>
          <w:sz w:val="22"/>
          <w:szCs w:val="22"/>
        </w:rPr>
        <w:t>s</w:t>
      </w:r>
      <w:r w:rsidR="00836578" w:rsidRPr="0081726B">
        <w:rPr>
          <w:color w:val="000000" w:themeColor="text1"/>
          <w:spacing w:val="2"/>
          <w:sz w:val="22"/>
          <w:szCs w:val="22"/>
        </w:rPr>
        <w:t xml:space="preserve"> prepares them not only for careers in pharmacy, but </w:t>
      </w:r>
      <w:r w:rsidR="00945C17" w:rsidRPr="0081726B">
        <w:rPr>
          <w:color w:val="000000" w:themeColor="text1"/>
          <w:spacing w:val="2"/>
          <w:sz w:val="22"/>
          <w:szCs w:val="22"/>
        </w:rPr>
        <w:t xml:space="preserve">serves as a foundation of knowledge applicable in </w:t>
      </w:r>
      <w:r w:rsidR="00836578" w:rsidRPr="0081726B">
        <w:rPr>
          <w:color w:val="000000" w:themeColor="text1"/>
          <w:spacing w:val="2"/>
          <w:sz w:val="22"/>
          <w:szCs w:val="22"/>
        </w:rPr>
        <w:t>all allied health professions.</w:t>
      </w:r>
    </w:p>
    <w:p w14:paraId="0534E5A1" w14:textId="6C33C6E5" w:rsidR="0021002F" w:rsidRPr="0081726B" w:rsidRDefault="00836578" w:rsidP="0021002F">
      <w:pPr>
        <w:numPr>
          <w:ilvl w:val="0"/>
          <w:numId w:val="9"/>
        </w:numPr>
        <w:shd w:val="clear" w:color="auto" w:fill="FFFFFF"/>
        <w:spacing w:before="100" w:beforeAutospacing="1" w:after="100" w:afterAutospacing="1"/>
        <w:rPr>
          <w:color w:val="000000" w:themeColor="text1"/>
          <w:spacing w:val="2"/>
          <w:sz w:val="22"/>
          <w:szCs w:val="22"/>
        </w:rPr>
      </w:pPr>
      <w:r w:rsidRPr="0081726B">
        <w:rPr>
          <w:color w:val="000000" w:themeColor="text1"/>
          <w:spacing w:val="2"/>
          <w:sz w:val="22"/>
          <w:szCs w:val="22"/>
        </w:rPr>
        <w:t xml:space="preserve">This program </w:t>
      </w:r>
      <w:r w:rsidR="0021002F" w:rsidRPr="0081726B">
        <w:rPr>
          <w:rStyle w:val="Strong"/>
          <w:b w:val="0"/>
          <w:color w:val="000000" w:themeColor="text1"/>
          <w:spacing w:val="2"/>
          <w:sz w:val="22"/>
          <w:szCs w:val="22"/>
        </w:rPr>
        <w:t>increase</w:t>
      </w:r>
      <w:r w:rsidRPr="0081726B">
        <w:rPr>
          <w:rStyle w:val="Strong"/>
          <w:b w:val="0"/>
          <w:color w:val="000000" w:themeColor="text1"/>
          <w:spacing w:val="2"/>
          <w:sz w:val="22"/>
          <w:szCs w:val="22"/>
        </w:rPr>
        <w:t>s</w:t>
      </w:r>
      <w:r w:rsidR="0021002F" w:rsidRPr="0081726B">
        <w:rPr>
          <w:rStyle w:val="Strong"/>
          <w:b w:val="0"/>
          <w:color w:val="000000" w:themeColor="text1"/>
          <w:spacing w:val="2"/>
          <w:sz w:val="22"/>
          <w:szCs w:val="22"/>
        </w:rPr>
        <w:t xml:space="preserve"> the percent of exiting CTE students who report being employed in their field of study</w:t>
      </w:r>
      <w:r w:rsidRPr="0081726B">
        <w:rPr>
          <w:color w:val="000000" w:themeColor="text1"/>
          <w:spacing w:val="2"/>
          <w:sz w:val="22"/>
          <w:szCs w:val="22"/>
        </w:rPr>
        <w:t xml:space="preserve">; </w:t>
      </w:r>
      <w:r w:rsidR="00A21BE8" w:rsidRPr="0081726B">
        <w:rPr>
          <w:color w:val="000000" w:themeColor="text1"/>
          <w:spacing w:val="2"/>
          <w:sz w:val="22"/>
          <w:szCs w:val="22"/>
        </w:rPr>
        <w:t>P</w:t>
      </w:r>
      <w:r w:rsidRPr="0081726B">
        <w:rPr>
          <w:color w:val="000000" w:themeColor="text1"/>
          <w:spacing w:val="2"/>
          <w:sz w:val="22"/>
          <w:szCs w:val="22"/>
        </w:rPr>
        <w:t xml:space="preserve">harmacy </w:t>
      </w:r>
      <w:r w:rsidR="00A21BE8" w:rsidRPr="0081726B">
        <w:rPr>
          <w:color w:val="000000" w:themeColor="text1"/>
          <w:spacing w:val="2"/>
          <w:sz w:val="22"/>
          <w:szCs w:val="22"/>
        </w:rPr>
        <w:t>Careers</w:t>
      </w:r>
      <w:r w:rsidRPr="0081726B">
        <w:rPr>
          <w:color w:val="000000" w:themeColor="text1"/>
          <w:spacing w:val="2"/>
          <w:sz w:val="22"/>
          <w:szCs w:val="22"/>
        </w:rPr>
        <w:t xml:space="preserve">. This dual enrollment program ensures high school students receive the training and education needed to be successful in the field of pharmacy. </w:t>
      </w:r>
      <w:r w:rsidR="00A21BE8" w:rsidRPr="0081726B">
        <w:rPr>
          <w:color w:val="000000" w:themeColor="text1"/>
          <w:spacing w:val="2"/>
          <w:sz w:val="22"/>
          <w:szCs w:val="22"/>
        </w:rPr>
        <w:t>Upon program completion, they can</w:t>
      </w:r>
      <w:r w:rsidRPr="0081726B">
        <w:rPr>
          <w:color w:val="000000" w:themeColor="text1"/>
          <w:spacing w:val="2"/>
          <w:sz w:val="22"/>
          <w:szCs w:val="22"/>
        </w:rPr>
        <w:t xml:space="preserve"> directly work as a </w:t>
      </w:r>
      <w:r w:rsidR="00A21BE8" w:rsidRPr="0081726B">
        <w:rPr>
          <w:color w:val="000000" w:themeColor="text1"/>
          <w:spacing w:val="2"/>
          <w:sz w:val="22"/>
          <w:szCs w:val="22"/>
        </w:rPr>
        <w:t>P</w:t>
      </w:r>
      <w:r w:rsidRPr="0081726B">
        <w:rPr>
          <w:color w:val="000000" w:themeColor="text1"/>
          <w:spacing w:val="2"/>
          <w:sz w:val="22"/>
          <w:szCs w:val="22"/>
        </w:rPr>
        <w:t xml:space="preserve">harmacy </w:t>
      </w:r>
      <w:r w:rsidR="00E1482A" w:rsidRPr="0081726B">
        <w:rPr>
          <w:color w:val="000000" w:themeColor="text1"/>
          <w:spacing w:val="2"/>
          <w:sz w:val="22"/>
          <w:szCs w:val="22"/>
        </w:rPr>
        <w:t>Assistant (</w:t>
      </w:r>
      <w:r w:rsidR="00A21BE8" w:rsidRPr="0081726B">
        <w:rPr>
          <w:color w:val="000000" w:themeColor="text1"/>
          <w:spacing w:val="2"/>
          <w:sz w:val="22"/>
          <w:szCs w:val="22"/>
        </w:rPr>
        <w:t>A</w:t>
      </w:r>
      <w:r w:rsidRPr="0081726B">
        <w:rPr>
          <w:color w:val="000000" w:themeColor="text1"/>
          <w:spacing w:val="2"/>
          <w:sz w:val="22"/>
          <w:szCs w:val="22"/>
        </w:rPr>
        <w:t>ide</w:t>
      </w:r>
      <w:r w:rsidR="00E1482A" w:rsidRPr="0081726B">
        <w:rPr>
          <w:color w:val="000000" w:themeColor="text1"/>
          <w:spacing w:val="2"/>
          <w:sz w:val="22"/>
          <w:szCs w:val="22"/>
        </w:rPr>
        <w:t>)</w:t>
      </w:r>
      <w:r w:rsidRPr="0081726B">
        <w:rPr>
          <w:color w:val="000000" w:themeColor="text1"/>
          <w:spacing w:val="2"/>
          <w:sz w:val="22"/>
          <w:szCs w:val="22"/>
        </w:rPr>
        <w:t>, or elect to obtain</w:t>
      </w:r>
      <w:r w:rsidR="00A21BE8" w:rsidRPr="0081726B">
        <w:rPr>
          <w:color w:val="000000" w:themeColor="text1"/>
          <w:spacing w:val="2"/>
          <w:sz w:val="22"/>
          <w:szCs w:val="22"/>
        </w:rPr>
        <w:t xml:space="preserve"> a Basic/</w:t>
      </w:r>
      <w:r w:rsidRPr="0081726B">
        <w:rPr>
          <w:color w:val="000000" w:themeColor="text1"/>
          <w:spacing w:val="2"/>
          <w:sz w:val="22"/>
          <w:szCs w:val="22"/>
        </w:rPr>
        <w:t>Entry</w:t>
      </w:r>
      <w:r w:rsidR="00A21BE8" w:rsidRPr="0081726B">
        <w:rPr>
          <w:color w:val="000000" w:themeColor="text1"/>
          <w:spacing w:val="2"/>
          <w:sz w:val="22"/>
          <w:szCs w:val="22"/>
        </w:rPr>
        <w:t>-</w:t>
      </w:r>
      <w:r w:rsidRPr="0081726B">
        <w:rPr>
          <w:color w:val="000000" w:themeColor="text1"/>
          <w:spacing w:val="2"/>
          <w:sz w:val="22"/>
          <w:szCs w:val="22"/>
        </w:rPr>
        <w:t xml:space="preserve">level Pharmacy Technician </w:t>
      </w:r>
      <w:r w:rsidR="00A21BE8" w:rsidRPr="0081726B">
        <w:rPr>
          <w:color w:val="000000" w:themeColor="text1"/>
          <w:spacing w:val="2"/>
          <w:sz w:val="22"/>
          <w:szCs w:val="22"/>
        </w:rPr>
        <w:t>Certificate</w:t>
      </w:r>
      <w:r w:rsidRPr="0081726B">
        <w:rPr>
          <w:color w:val="000000" w:themeColor="text1"/>
          <w:spacing w:val="2"/>
          <w:sz w:val="22"/>
          <w:szCs w:val="22"/>
        </w:rPr>
        <w:t>. This</w:t>
      </w:r>
      <w:r w:rsidR="0021002F" w:rsidRPr="0081726B">
        <w:rPr>
          <w:color w:val="000000" w:themeColor="text1"/>
          <w:spacing w:val="2"/>
          <w:sz w:val="22"/>
          <w:szCs w:val="22"/>
        </w:rPr>
        <w:t xml:space="preserve"> </w:t>
      </w:r>
      <w:r w:rsidR="00A21BE8" w:rsidRPr="0081726B">
        <w:rPr>
          <w:color w:val="000000" w:themeColor="text1"/>
          <w:spacing w:val="2"/>
          <w:sz w:val="22"/>
          <w:szCs w:val="22"/>
        </w:rPr>
        <w:t>CTE pathway</w:t>
      </w:r>
      <w:r w:rsidR="0021002F" w:rsidRPr="0081726B">
        <w:rPr>
          <w:color w:val="000000" w:themeColor="text1"/>
          <w:spacing w:val="2"/>
          <w:sz w:val="22"/>
          <w:szCs w:val="22"/>
        </w:rPr>
        <w:t xml:space="preserve"> program prepare</w:t>
      </w:r>
      <w:r w:rsidR="00A21BE8" w:rsidRPr="0081726B">
        <w:rPr>
          <w:color w:val="000000" w:themeColor="text1"/>
          <w:spacing w:val="2"/>
          <w:sz w:val="22"/>
          <w:szCs w:val="22"/>
        </w:rPr>
        <w:t>s</w:t>
      </w:r>
      <w:r w:rsidR="0021002F" w:rsidRPr="0081726B">
        <w:rPr>
          <w:color w:val="000000" w:themeColor="text1"/>
          <w:spacing w:val="2"/>
          <w:sz w:val="22"/>
          <w:szCs w:val="22"/>
        </w:rPr>
        <w:t xml:space="preserve"> students for available jobs and supports students </w:t>
      </w:r>
      <w:r w:rsidR="00E1482A" w:rsidRPr="0081726B">
        <w:rPr>
          <w:color w:val="000000" w:themeColor="text1"/>
          <w:spacing w:val="2"/>
          <w:sz w:val="22"/>
          <w:szCs w:val="22"/>
        </w:rPr>
        <w:t>to</w:t>
      </w:r>
      <w:r w:rsidR="00A21BE8" w:rsidRPr="0081726B">
        <w:rPr>
          <w:color w:val="000000" w:themeColor="text1"/>
          <w:spacing w:val="2"/>
          <w:sz w:val="22"/>
          <w:szCs w:val="22"/>
        </w:rPr>
        <w:t xml:space="preserve"> </w:t>
      </w:r>
      <w:r w:rsidR="0021002F" w:rsidRPr="0081726B">
        <w:rPr>
          <w:color w:val="000000" w:themeColor="text1"/>
          <w:spacing w:val="2"/>
          <w:sz w:val="22"/>
          <w:szCs w:val="22"/>
        </w:rPr>
        <w:t>find jobs</w:t>
      </w:r>
      <w:r w:rsidR="00A21BE8" w:rsidRPr="0081726B">
        <w:rPr>
          <w:color w:val="000000" w:themeColor="text1"/>
          <w:spacing w:val="2"/>
          <w:sz w:val="22"/>
          <w:szCs w:val="22"/>
        </w:rPr>
        <w:t xml:space="preserve"> in the pharmacy industry sector. </w:t>
      </w:r>
    </w:p>
    <w:p w14:paraId="394F21B4" w14:textId="2E9E99F6" w:rsidR="00945C17" w:rsidRPr="0081726B" w:rsidRDefault="00A21BE8" w:rsidP="00945C17">
      <w:pPr>
        <w:numPr>
          <w:ilvl w:val="0"/>
          <w:numId w:val="9"/>
        </w:numPr>
        <w:shd w:val="clear" w:color="auto" w:fill="FFFFFF"/>
        <w:spacing w:before="100" w:beforeAutospacing="1" w:after="100" w:afterAutospacing="1"/>
        <w:rPr>
          <w:color w:val="000000" w:themeColor="text1"/>
          <w:spacing w:val="2"/>
          <w:sz w:val="22"/>
          <w:szCs w:val="22"/>
        </w:rPr>
      </w:pPr>
      <w:r w:rsidRPr="0081726B">
        <w:rPr>
          <w:rStyle w:val="Strong"/>
          <w:b w:val="0"/>
          <w:color w:val="000000" w:themeColor="text1"/>
          <w:spacing w:val="2"/>
          <w:sz w:val="22"/>
          <w:szCs w:val="22"/>
        </w:rPr>
        <w:t xml:space="preserve">This program reduces </w:t>
      </w:r>
      <w:r w:rsidR="0021002F" w:rsidRPr="0081726B">
        <w:rPr>
          <w:rStyle w:val="Strong"/>
          <w:b w:val="0"/>
          <w:color w:val="000000" w:themeColor="text1"/>
          <w:spacing w:val="2"/>
          <w:sz w:val="22"/>
          <w:szCs w:val="22"/>
        </w:rPr>
        <w:t>equity gaps across all of the above measures through faster improvements among traditionally underrepresented student groups</w:t>
      </w:r>
      <w:r w:rsidRPr="0081726B">
        <w:rPr>
          <w:color w:val="000000" w:themeColor="text1"/>
          <w:spacing w:val="2"/>
          <w:sz w:val="22"/>
          <w:szCs w:val="22"/>
        </w:rPr>
        <w:t xml:space="preserve">. </w:t>
      </w:r>
      <w:r w:rsidR="00E1482A" w:rsidRPr="0081726B">
        <w:rPr>
          <w:color w:val="000000" w:themeColor="text1"/>
          <w:spacing w:val="2"/>
          <w:sz w:val="22"/>
          <w:szCs w:val="22"/>
        </w:rPr>
        <w:t xml:space="preserve">Through the </w:t>
      </w:r>
      <w:r w:rsidRPr="0081726B">
        <w:rPr>
          <w:color w:val="000000" w:themeColor="text1"/>
          <w:spacing w:val="2"/>
          <w:sz w:val="22"/>
          <w:szCs w:val="22"/>
        </w:rPr>
        <w:t xml:space="preserve">partnership </w:t>
      </w:r>
      <w:r w:rsidR="00945C17" w:rsidRPr="0081726B">
        <w:rPr>
          <w:color w:val="000000" w:themeColor="text1"/>
          <w:spacing w:val="2"/>
          <w:sz w:val="22"/>
          <w:szCs w:val="22"/>
        </w:rPr>
        <w:t xml:space="preserve">of </w:t>
      </w:r>
      <w:r w:rsidRPr="0081726B">
        <w:rPr>
          <w:color w:val="000000" w:themeColor="text1"/>
          <w:spacing w:val="2"/>
          <w:sz w:val="22"/>
          <w:szCs w:val="22"/>
        </w:rPr>
        <w:t>the Boys and Girls Club</w:t>
      </w:r>
      <w:r w:rsidR="00E1482A" w:rsidRPr="0081726B">
        <w:rPr>
          <w:color w:val="000000" w:themeColor="text1"/>
          <w:spacing w:val="2"/>
          <w:sz w:val="22"/>
          <w:szCs w:val="22"/>
        </w:rPr>
        <w:t xml:space="preserve"> of America, </w:t>
      </w:r>
      <w:r w:rsidRPr="0081726B">
        <w:rPr>
          <w:color w:val="000000" w:themeColor="text1"/>
          <w:spacing w:val="2"/>
          <w:sz w:val="22"/>
          <w:szCs w:val="22"/>
        </w:rPr>
        <w:t xml:space="preserve">the Department of Veterans Affairs VITAL </w:t>
      </w:r>
      <w:r w:rsidR="00945C17" w:rsidRPr="0081726B">
        <w:rPr>
          <w:color w:val="000000" w:themeColor="text1"/>
          <w:spacing w:val="2"/>
          <w:sz w:val="22"/>
          <w:szCs w:val="22"/>
        </w:rPr>
        <w:t>P</w:t>
      </w:r>
      <w:r w:rsidRPr="0081726B">
        <w:rPr>
          <w:color w:val="000000" w:themeColor="text1"/>
          <w:spacing w:val="2"/>
          <w:sz w:val="22"/>
          <w:szCs w:val="22"/>
        </w:rPr>
        <w:t xml:space="preserve">rogram, students </w:t>
      </w:r>
      <w:r w:rsidR="00E1482A" w:rsidRPr="0081726B">
        <w:rPr>
          <w:color w:val="000000" w:themeColor="text1"/>
          <w:spacing w:val="2"/>
          <w:sz w:val="22"/>
          <w:szCs w:val="22"/>
        </w:rPr>
        <w:t xml:space="preserve">will </w:t>
      </w:r>
      <w:r w:rsidRPr="0081726B">
        <w:rPr>
          <w:color w:val="000000" w:themeColor="text1"/>
          <w:spacing w:val="2"/>
          <w:sz w:val="22"/>
          <w:szCs w:val="22"/>
        </w:rPr>
        <w:t xml:space="preserve">have extra resources and support to help them succeed both in and outside of the classroom. This collaboration is the first in the nation and we believe is the model that will truly serve </w:t>
      </w:r>
      <w:r w:rsidR="00945C17" w:rsidRPr="0081726B">
        <w:rPr>
          <w:color w:val="000000" w:themeColor="text1"/>
          <w:spacing w:val="2"/>
          <w:sz w:val="22"/>
          <w:szCs w:val="22"/>
        </w:rPr>
        <w:t>underrepresented</w:t>
      </w:r>
      <w:r w:rsidRPr="0081726B">
        <w:rPr>
          <w:color w:val="000000" w:themeColor="text1"/>
          <w:spacing w:val="2"/>
          <w:sz w:val="22"/>
          <w:szCs w:val="22"/>
        </w:rPr>
        <w:t xml:space="preserve"> student groups</w:t>
      </w:r>
      <w:r w:rsidR="00945C17" w:rsidRPr="0081726B">
        <w:rPr>
          <w:color w:val="000000" w:themeColor="text1"/>
          <w:spacing w:val="2"/>
          <w:sz w:val="22"/>
          <w:szCs w:val="22"/>
        </w:rPr>
        <w:t>.</w:t>
      </w:r>
    </w:p>
    <w:p w14:paraId="01627C42" w14:textId="55EA066B" w:rsidR="008B2BCE" w:rsidRPr="0081726B" w:rsidRDefault="00945C17" w:rsidP="008B2BCE">
      <w:pPr>
        <w:numPr>
          <w:ilvl w:val="0"/>
          <w:numId w:val="9"/>
        </w:numPr>
        <w:shd w:val="clear" w:color="auto" w:fill="FFFFFF"/>
        <w:spacing w:before="100" w:beforeAutospacing="1" w:after="100" w:afterAutospacing="1"/>
        <w:rPr>
          <w:color w:val="000000" w:themeColor="text1"/>
          <w:spacing w:val="2"/>
          <w:sz w:val="22"/>
          <w:szCs w:val="22"/>
        </w:rPr>
      </w:pPr>
      <w:r w:rsidRPr="0081726B">
        <w:rPr>
          <w:color w:val="000000" w:themeColor="text1"/>
          <w:spacing w:val="2"/>
          <w:sz w:val="22"/>
          <w:szCs w:val="22"/>
        </w:rPr>
        <w:t>This program decreases</w:t>
      </w:r>
      <w:r w:rsidRPr="0081726B">
        <w:rPr>
          <w:rStyle w:val="Strong"/>
          <w:color w:val="000000" w:themeColor="text1"/>
          <w:spacing w:val="2"/>
          <w:sz w:val="22"/>
          <w:szCs w:val="22"/>
        </w:rPr>
        <w:t xml:space="preserve"> </w:t>
      </w:r>
      <w:r w:rsidRPr="0081726B">
        <w:rPr>
          <w:rStyle w:val="Strong"/>
          <w:b w:val="0"/>
          <w:color w:val="000000" w:themeColor="text1"/>
          <w:spacing w:val="2"/>
          <w:sz w:val="22"/>
          <w:szCs w:val="22"/>
        </w:rPr>
        <w:t>the average number of units accumulated by students earning associate degree in Pharmacy Technology</w:t>
      </w:r>
      <w:r w:rsidRPr="0081726B">
        <w:rPr>
          <w:color w:val="000000" w:themeColor="text1"/>
          <w:spacing w:val="2"/>
          <w:sz w:val="22"/>
          <w:szCs w:val="22"/>
        </w:rPr>
        <w:t xml:space="preserve">. The revised ASHP/ACPE Accredited Advanced Pharmacy Technician Training Program </w:t>
      </w:r>
      <w:r w:rsidR="008871B9" w:rsidRPr="0081726B">
        <w:rPr>
          <w:color w:val="000000" w:themeColor="text1"/>
          <w:spacing w:val="2"/>
          <w:sz w:val="22"/>
          <w:szCs w:val="22"/>
        </w:rPr>
        <w:t>is</w:t>
      </w:r>
      <w:r w:rsidRPr="0081726B">
        <w:rPr>
          <w:color w:val="000000" w:themeColor="text1"/>
          <w:spacing w:val="2"/>
          <w:sz w:val="22"/>
          <w:szCs w:val="22"/>
        </w:rPr>
        <w:t xml:space="preserve"> </w:t>
      </w:r>
      <w:r w:rsidR="008871B9" w:rsidRPr="0081726B">
        <w:rPr>
          <w:color w:val="000000" w:themeColor="text1"/>
          <w:spacing w:val="2"/>
          <w:sz w:val="22"/>
          <w:szCs w:val="22"/>
        </w:rPr>
        <w:t>40</w:t>
      </w:r>
      <w:r w:rsidRPr="0081726B">
        <w:rPr>
          <w:color w:val="000000" w:themeColor="text1"/>
          <w:spacing w:val="2"/>
          <w:sz w:val="22"/>
          <w:szCs w:val="22"/>
        </w:rPr>
        <w:t xml:space="preserve"> units instead of 52 units. Students who elect to obtain an AS Degree in Pharmacy Technology will only need to take their remaining GE requirements. This reduction of units-to-degree will help more students reach their educational goals sooner and at a lower cost.</w:t>
      </w:r>
    </w:p>
    <w:p w14:paraId="60E5ED4D" w14:textId="62D39A08" w:rsidR="008E3981" w:rsidRDefault="008E3981" w:rsidP="008E3981">
      <w:pPr>
        <w:pStyle w:val="ListParagraph"/>
        <w:rPr>
          <w:color w:val="262626"/>
          <w:spacing w:val="2"/>
          <w:sz w:val="22"/>
          <w:szCs w:val="22"/>
          <w:highlight w:val="yellow"/>
        </w:rPr>
      </w:pPr>
    </w:p>
    <w:p w14:paraId="6AC90F4D" w14:textId="3E5CFA7A" w:rsidR="00711B58" w:rsidRDefault="00711B58" w:rsidP="008E3981">
      <w:pPr>
        <w:pStyle w:val="ListParagraph"/>
        <w:rPr>
          <w:highlight w:val="yellow"/>
        </w:rPr>
      </w:pPr>
    </w:p>
    <w:p w14:paraId="1001FDC1" w14:textId="37708A03" w:rsidR="00711B58" w:rsidRDefault="00711B58" w:rsidP="008E3981">
      <w:pPr>
        <w:pStyle w:val="ListParagraph"/>
        <w:rPr>
          <w:highlight w:val="yellow"/>
        </w:rPr>
      </w:pPr>
    </w:p>
    <w:p w14:paraId="736B7811" w14:textId="77777777" w:rsidR="00711B58" w:rsidRPr="008E3981" w:rsidRDefault="00711B58" w:rsidP="008E3981">
      <w:pPr>
        <w:pStyle w:val="ListParagraph"/>
        <w:rPr>
          <w:highlight w:val="yellow"/>
        </w:rPr>
      </w:pPr>
    </w:p>
    <w:p w14:paraId="7BDDB8A2" w14:textId="180B35F6" w:rsidR="008B2BCE" w:rsidRPr="001C4F6A" w:rsidRDefault="00A03690" w:rsidP="008B2BCE">
      <w:pPr>
        <w:tabs>
          <w:tab w:val="left" w:pos="450"/>
        </w:tabs>
        <w:rPr>
          <w:b/>
          <w:u w:val="single"/>
        </w:rPr>
      </w:pPr>
      <w:r w:rsidRPr="001C4F6A">
        <w:rPr>
          <w:b/>
          <w:u w:val="single"/>
        </w:rPr>
        <w:t xml:space="preserve">Item 5. </w:t>
      </w:r>
      <w:r w:rsidR="008B2BCE" w:rsidRPr="001C4F6A">
        <w:rPr>
          <w:b/>
          <w:u w:val="single"/>
        </w:rPr>
        <w:t>Enrollment and Completer Projections</w:t>
      </w:r>
    </w:p>
    <w:p w14:paraId="32536BA3" w14:textId="3B8A0B12" w:rsidR="002F518D" w:rsidRPr="00FC4664" w:rsidRDefault="002F518D" w:rsidP="002F518D">
      <w:pPr>
        <w:tabs>
          <w:tab w:val="left" w:pos="450"/>
        </w:tabs>
        <w:rPr>
          <w:i/>
          <w:sz w:val="22"/>
          <w:szCs w:val="22"/>
        </w:rPr>
      </w:pPr>
      <w:r w:rsidRPr="00FC4664">
        <w:rPr>
          <w:i/>
          <w:sz w:val="22"/>
          <w:szCs w:val="22"/>
        </w:rPr>
        <w:t xml:space="preserve">How many students are projected to complete the program after the initial year? After five years? </w:t>
      </w:r>
      <w:r w:rsidR="001C4F6A" w:rsidRPr="00FC4664">
        <w:rPr>
          <w:i/>
          <w:sz w:val="22"/>
          <w:szCs w:val="22"/>
        </w:rPr>
        <w:t>List and explain the projections</w:t>
      </w:r>
      <w:r w:rsidRPr="00FC4664">
        <w:rPr>
          <w:i/>
          <w:sz w:val="22"/>
          <w:szCs w:val="22"/>
        </w:rPr>
        <w:t>.</w:t>
      </w:r>
    </w:p>
    <w:p w14:paraId="3F44667D" w14:textId="3E1C8E45" w:rsidR="00C57747" w:rsidRPr="00FC4664" w:rsidRDefault="00C57747" w:rsidP="002F518D">
      <w:pPr>
        <w:tabs>
          <w:tab w:val="left" w:pos="450"/>
        </w:tabs>
        <w:rPr>
          <w:sz w:val="22"/>
          <w:szCs w:val="22"/>
        </w:rPr>
      </w:pPr>
    </w:p>
    <w:p w14:paraId="30AB6FCC" w14:textId="30482089" w:rsidR="003C3125" w:rsidRPr="00FC4664" w:rsidRDefault="003C3125" w:rsidP="002F518D">
      <w:pPr>
        <w:tabs>
          <w:tab w:val="left" w:pos="450"/>
        </w:tabs>
        <w:rPr>
          <w:sz w:val="22"/>
          <w:szCs w:val="22"/>
        </w:rPr>
      </w:pPr>
      <w:r w:rsidRPr="00FC4664">
        <w:rPr>
          <w:sz w:val="22"/>
          <w:szCs w:val="22"/>
        </w:rPr>
        <w:t xml:space="preserve">Initial year: 24 students enrolled in first cohort; </w:t>
      </w:r>
      <w:r w:rsidR="0026224E" w:rsidRPr="00FC4664">
        <w:rPr>
          <w:sz w:val="22"/>
          <w:szCs w:val="22"/>
        </w:rPr>
        <w:t>anticipate</w:t>
      </w:r>
      <w:r w:rsidRPr="00FC4664">
        <w:rPr>
          <w:sz w:val="22"/>
          <w:szCs w:val="22"/>
        </w:rPr>
        <w:t xml:space="preserve"> 24 to successfully complete the program. </w:t>
      </w:r>
      <w:r w:rsidR="0026224E" w:rsidRPr="00FC4664">
        <w:rPr>
          <w:sz w:val="22"/>
          <w:szCs w:val="22"/>
        </w:rPr>
        <w:t>Realistic projected program c</w:t>
      </w:r>
      <w:r w:rsidRPr="00FC4664">
        <w:rPr>
          <w:sz w:val="22"/>
          <w:szCs w:val="22"/>
        </w:rPr>
        <w:t>ompletion</w:t>
      </w:r>
      <w:r w:rsidR="00FC4664" w:rsidRPr="00FC4664">
        <w:rPr>
          <w:sz w:val="22"/>
          <w:szCs w:val="22"/>
        </w:rPr>
        <w:t xml:space="preserve"> goal </w:t>
      </w:r>
      <w:r w:rsidRPr="00FC4664">
        <w:rPr>
          <w:sz w:val="22"/>
          <w:szCs w:val="22"/>
        </w:rPr>
        <w:t>is 80%</w:t>
      </w:r>
      <w:r w:rsidR="00711B58">
        <w:rPr>
          <w:sz w:val="22"/>
          <w:szCs w:val="22"/>
        </w:rPr>
        <w:t xml:space="preserve"> (</w:t>
      </w:r>
      <w:r w:rsidRPr="00FC4664">
        <w:rPr>
          <w:sz w:val="22"/>
          <w:szCs w:val="22"/>
        </w:rPr>
        <w:t>19 students</w:t>
      </w:r>
      <w:r w:rsidR="00711B58">
        <w:rPr>
          <w:sz w:val="22"/>
          <w:szCs w:val="22"/>
        </w:rPr>
        <w:t>).</w:t>
      </w:r>
    </w:p>
    <w:p w14:paraId="29D7C6E6" w14:textId="0993CB47" w:rsidR="0026224E" w:rsidRPr="00FC4664" w:rsidRDefault="003C3125" w:rsidP="002F518D">
      <w:pPr>
        <w:tabs>
          <w:tab w:val="left" w:pos="450"/>
        </w:tabs>
        <w:rPr>
          <w:sz w:val="22"/>
          <w:szCs w:val="22"/>
        </w:rPr>
      </w:pPr>
      <w:r w:rsidRPr="00FC4664">
        <w:rPr>
          <w:sz w:val="22"/>
          <w:szCs w:val="22"/>
        </w:rPr>
        <w:t>Since this is a cohort</w:t>
      </w:r>
      <w:r w:rsidR="00862E63" w:rsidRPr="00FC4664">
        <w:rPr>
          <w:sz w:val="22"/>
          <w:szCs w:val="22"/>
        </w:rPr>
        <w:t>-</w:t>
      </w:r>
      <w:r w:rsidRPr="00FC4664">
        <w:rPr>
          <w:sz w:val="22"/>
          <w:szCs w:val="22"/>
        </w:rPr>
        <w:t xml:space="preserve">based program, enrollment will be strictly dependent on regional high school districts </w:t>
      </w:r>
      <w:r w:rsidR="00FC4664" w:rsidRPr="00FC4664">
        <w:rPr>
          <w:sz w:val="22"/>
          <w:szCs w:val="22"/>
        </w:rPr>
        <w:t xml:space="preserve">offering </w:t>
      </w:r>
      <w:r w:rsidRPr="00FC4664">
        <w:rPr>
          <w:sz w:val="22"/>
          <w:szCs w:val="22"/>
        </w:rPr>
        <w:t>this program</w:t>
      </w:r>
      <w:r w:rsidR="00FC4664" w:rsidRPr="00FC4664">
        <w:rPr>
          <w:sz w:val="22"/>
          <w:szCs w:val="22"/>
        </w:rPr>
        <w:t xml:space="preserve"> to their students</w:t>
      </w:r>
      <w:r w:rsidRPr="00FC4664">
        <w:rPr>
          <w:sz w:val="22"/>
          <w:szCs w:val="22"/>
        </w:rPr>
        <w:t>.</w:t>
      </w:r>
      <w:r w:rsidR="00862E63" w:rsidRPr="00FC4664">
        <w:rPr>
          <w:sz w:val="22"/>
          <w:szCs w:val="22"/>
        </w:rPr>
        <w:t xml:space="preserve"> The goal is to </w:t>
      </w:r>
      <w:r w:rsidRPr="00FC4664">
        <w:rPr>
          <w:sz w:val="22"/>
          <w:szCs w:val="22"/>
        </w:rPr>
        <w:t>expand this program to surrounding high school regions; San Jose</w:t>
      </w:r>
      <w:r w:rsidR="0026224E" w:rsidRPr="00FC4664">
        <w:rPr>
          <w:sz w:val="22"/>
          <w:szCs w:val="22"/>
        </w:rPr>
        <w:t xml:space="preserve">, East Bay, etc.  </w:t>
      </w:r>
      <w:r w:rsidR="00862E63" w:rsidRPr="00FC4664">
        <w:rPr>
          <w:sz w:val="22"/>
          <w:szCs w:val="22"/>
        </w:rPr>
        <w:t xml:space="preserve">This </w:t>
      </w:r>
      <w:r w:rsidR="0026224E" w:rsidRPr="00FC4664">
        <w:rPr>
          <w:sz w:val="22"/>
          <w:szCs w:val="22"/>
        </w:rPr>
        <w:t xml:space="preserve">will also be dependent on regional Boys and Girls Club </w:t>
      </w:r>
      <w:r w:rsidR="00FC4664" w:rsidRPr="00FC4664">
        <w:rPr>
          <w:sz w:val="22"/>
          <w:szCs w:val="22"/>
        </w:rPr>
        <w:t xml:space="preserve">and VA </w:t>
      </w:r>
      <w:r w:rsidR="0026224E" w:rsidRPr="00FC4664">
        <w:rPr>
          <w:sz w:val="22"/>
          <w:szCs w:val="22"/>
        </w:rPr>
        <w:t xml:space="preserve">support. </w:t>
      </w:r>
    </w:p>
    <w:p w14:paraId="007C25B5" w14:textId="77777777" w:rsidR="00FC4664" w:rsidRPr="00FC4664" w:rsidRDefault="00FC4664" w:rsidP="002F518D">
      <w:pPr>
        <w:tabs>
          <w:tab w:val="left" w:pos="450"/>
        </w:tabs>
        <w:rPr>
          <w:sz w:val="22"/>
          <w:szCs w:val="22"/>
        </w:rPr>
      </w:pPr>
    </w:p>
    <w:p w14:paraId="259BDE4F" w14:textId="04A061F2" w:rsidR="0026224E" w:rsidRPr="00FC4664" w:rsidRDefault="00862E63" w:rsidP="002F518D">
      <w:pPr>
        <w:tabs>
          <w:tab w:val="left" w:pos="450"/>
        </w:tabs>
        <w:rPr>
          <w:sz w:val="22"/>
          <w:szCs w:val="22"/>
        </w:rPr>
      </w:pPr>
      <w:r w:rsidRPr="00FC4664">
        <w:rPr>
          <w:sz w:val="22"/>
          <w:szCs w:val="22"/>
        </w:rPr>
        <w:t>After 5 years, a</w:t>
      </w:r>
      <w:r w:rsidR="0026224E" w:rsidRPr="00FC4664">
        <w:rPr>
          <w:sz w:val="22"/>
          <w:szCs w:val="22"/>
        </w:rPr>
        <w:t xml:space="preserve">n increase in the number of regions that offers this cohort program will increase the number of </w:t>
      </w:r>
      <w:r w:rsidR="00FC4664" w:rsidRPr="00FC4664">
        <w:rPr>
          <w:sz w:val="22"/>
          <w:szCs w:val="22"/>
        </w:rPr>
        <w:t xml:space="preserve">total </w:t>
      </w:r>
      <w:r w:rsidR="0026224E" w:rsidRPr="00FC4664">
        <w:rPr>
          <w:sz w:val="22"/>
          <w:szCs w:val="22"/>
        </w:rPr>
        <w:t>enrolled students by a factor of 24. Example: If there are 2 cohorts per year (Redwood City and San Jose</w:t>
      </w:r>
      <w:r w:rsidR="00FC4664" w:rsidRPr="00FC4664">
        <w:rPr>
          <w:sz w:val="22"/>
          <w:szCs w:val="22"/>
        </w:rPr>
        <w:t xml:space="preserve"> School districts</w:t>
      </w:r>
      <w:r w:rsidR="0026224E" w:rsidRPr="00FC4664">
        <w:rPr>
          <w:sz w:val="22"/>
          <w:szCs w:val="22"/>
        </w:rPr>
        <w:t>), we will have 48 enrolled students.</w:t>
      </w:r>
    </w:p>
    <w:p w14:paraId="4555169E" w14:textId="77777777" w:rsidR="002F518D" w:rsidRPr="00FC4664" w:rsidRDefault="002F518D" w:rsidP="002F518D">
      <w:pPr>
        <w:rPr>
          <w:i/>
          <w:sz w:val="22"/>
          <w:szCs w:val="22"/>
        </w:rPr>
      </w:pPr>
    </w:p>
    <w:p w14:paraId="7029F8CE" w14:textId="17DA4434" w:rsidR="00495187" w:rsidRPr="00FC4664" w:rsidRDefault="00495187" w:rsidP="00495187">
      <w:pPr>
        <w:tabs>
          <w:tab w:val="left" w:pos="450"/>
        </w:tabs>
        <w:rPr>
          <w:i/>
          <w:sz w:val="22"/>
          <w:szCs w:val="22"/>
        </w:rPr>
      </w:pPr>
      <w:r w:rsidRPr="00FC4664">
        <w:rPr>
          <w:i/>
          <w:sz w:val="22"/>
          <w:szCs w:val="22"/>
        </w:rPr>
        <w:t xml:space="preserve">Additionally, update the table, below, to include all courses for the program (core and support), and provide </w:t>
      </w:r>
      <w:r w:rsidRPr="00FC4664">
        <w:rPr>
          <w:b/>
          <w:i/>
          <w:sz w:val="22"/>
          <w:szCs w:val="22"/>
        </w:rPr>
        <w:t>historical</w:t>
      </w:r>
      <w:r w:rsidRPr="00FC4664">
        <w:rPr>
          <w:i/>
          <w:sz w:val="22"/>
          <w:szCs w:val="22"/>
        </w:rPr>
        <w:t xml:space="preserve"> enrollment data from the past two years. Foothill’s Institutional Research department can help provide this data; </w:t>
      </w:r>
      <w:hyperlink r:id="rId7" w:tooltip="Institutional Research website" w:history="1">
        <w:r w:rsidRPr="00FC4664">
          <w:rPr>
            <w:rStyle w:val="Hyperlink"/>
            <w:i/>
            <w:sz w:val="22"/>
            <w:szCs w:val="22"/>
          </w:rPr>
          <w:t>visit their website</w:t>
        </w:r>
      </w:hyperlink>
      <w:r w:rsidRPr="00FC4664">
        <w:rPr>
          <w:i/>
          <w:sz w:val="22"/>
          <w:szCs w:val="22"/>
        </w:rPr>
        <w:t xml:space="preserve"> to submit a request. If a course is new or has not been offered in the past two years, enter N/A for the annual sections and annual enrollment.</w:t>
      </w:r>
    </w:p>
    <w:p w14:paraId="2B7736B7" w14:textId="77777777" w:rsidR="00FC4664" w:rsidRPr="001C4F6A" w:rsidRDefault="00FC4664" w:rsidP="00495187">
      <w:pPr>
        <w:tabs>
          <w:tab w:val="left" w:pos="450"/>
        </w:tabs>
        <w:rPr>
          <w:b/>
          <w:u w:val="single"/>
        </w:rPr>
      </w:pPr>
    </w:p>
    <w:p w14:paraId="04011AA3" w14:textId="1D6F07C9" w:rsidR="008B2BCE" w:rsidRPr="001C4F6A" w:rsidRDefault="008B2BCE" w:rsidP="008B2BCE">
      <w:pPr>
        <w:tabs>
          <w:tab w:val="left" w:pos="450"/>
        </w:tabs>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843"/>
        <w:gridCol w:w="1079"/>
        <w:gridCol w:w="1390"/>
        <w:gridCol w:w="1079"/>
        <w:gridCol w:w="1390"/>
      </w:tblGrid>
      <w:tr w:rsidR="007462C4" w:rsidRPr="001C4F6A" w14:paraId="31FBBEE1" w14:textId="77777777" w:rsidTr="00915F30">
        <w:trPr>
          <w:trHeight w:val="170"/>
          <w:jc w:val="center"/>
        </w:trPr>
        <w:tc>
          <w:tcPr>
            <w:tcW w:w="4412" w:type="dxa"/>
            <w:gridSpan w:val="2"/>
            <w:shd w:val="clear" w:color="auto" w:fill="auto"/>
          </w:tcPr>
          <w:p w14:paraId="3ABA92C7" w14:textId="77777777" w:rsidR="007462C4" w:rsidRPr="001C4F6A" w:rsidRDefault="007462C4" w:rsidP="00EF57F4">
            <w:pPr>
              <w:tabs>
                <w:tab w:val="left" w:pos="450"/>
              </w:tabs>
              <w:jc w:val="center"/>
              <w:rPr>
                <w:spacing w:val="-4"/>
              </w:rPr>
            </w:pPr>
          </w:p>
        </w:tc>
        <w:tc>
          <w:tcPr>
            <w:tcW w:w="2469" w:type="dxa"/>
            <w:gridSpan w:val="2"/>
            <w:shd w:val="clear" w:color="auto" w:fill="D9D9D9"/>
          </w:tcPr>
          <w:p w14:paraId="229DABA5" w14:textId="77777777" w:rsidR="007462C4" w:rsidRPr="001C4F6A" w:rsidRDefault="007462C4" w:rsidP="00EF57F4">
            <w:pPr>
              <w:tabs>
                <w:tab w:val="left" w:pos="450"/>
              </w:tabs>
              <w:jc w:val="center"/>
              <w:rPr>
                <w:spacing w:val="-4"/>
              </w:rPr>
            </w:pPr>
            <w:r w:rsidRPr="001C4F6A">
              <w:rPr>
                <w:b/>
              </w:rPr>
              <w:t>Year 1</w:t>
            </w:r>
          </w:p>
        </w:tc>
        <w:tc>
          <w:tcPr>
            <w:tcW w:w="2469" w:type="dxa"/>
            <w:gridSpan w:val="2"/>
            <w:shd w:val="clear" w:color="auto" w:fill="auto"/>
          </w:tcPr>
          <w:p w14:paraId="15CE9A22" w14:textId="77777777" w:rsidR="007462C4" w:rsidRPr="001C4F6A" w:rsidRDefault="007462C4" w:rsidP="00EF57F4">
            <w:pPr>
              <w:tabs>
                <w:tab w:val="left" w:pos="450"/>
              </w:tabs>
              <w:jc w:val="center"/>
              <w:rPr>
                <w:spacing w:val="-4"/>
              </w:rPr>
            </w:pPr>
            <w:r w:rsidRPr="001C4F6A">
              <w:rPr>
                <w:b/>
              </w:rPr>
              <w:t>Year 2</w:t>
            </w:r>
          </w:p>
        </w:tc>
      </w:tr>
      <w:tr w:rsidR="007462C4" w:rsidRPr="001C4F6A" w14:paraId="455097EC" w14:textId="77777777" w:rsidTr="00915F30">
        <w:trPr>
          <w:jc w:val="center"/>
        </w:trPr>
        <w:tc>
          <w:tcPr>
            <w:tcW w:w="1569" w:type="dxa"/>
            <w:shd w:val="clear" w:color="auto" w:fill="auto"/>
            <w:vAlign w:val="bottom"/>
          </w:tcPr>
          <w:p w14:paraId="21D67DE1" w14:textId="77777777" w:rsidR="007462C4" w:rsidRPr="001C4F6A" w:rsidRDefault="007462C4" w:rsidP="00EF57F4">
            <w:pPr>
              <w:tabs>
                <w:tab w:val="left" w:pos="450"/>
              </w:tabs>
              <w:jc w:val="center"/>
              <w:rPr>
                <w:spacing w:val="-4"/>
              </w:rPr>
            </w:pPr>
            <w:r w:rsidRPr="001C4F6A">
              <w:rPr>
                <w:b/>
              </w:rPr>
              <w:t>Course #</w:t>
            </w:r>
          </w:p>
        </w:tc>
        <w:tc>
          <w:tcPr>
            <w:tcW w:w="2843" w:type="dxa"/>
            <w:shd w:val="clear" w:color="auto" w:fill="auto"/>
            <w:vAlign w:val="bottom"/>
          </w:tcPr>
          <w:p w14:paraId="3CA7E6CC" w14:textId="77777777" w:rsidR="007462C4" w:rsidRPr="001C4F6A" w:rsidRDefault="007462C4" w:rsidP="00EF57F4">
            <w:pPr>
              <w:tabs>
                <w:tab w:val="left" w:pos="450"/>
              </w:tabs>
              <w:jc w:val="center"/>
              <w:rPr>
                <w:spacing w:val="-4"/>
              </w:rPr>
            </w:pPr>
            <w:r w:rsidRPr="001C4F6A">
              <w:rPr>
                <w:b/>
              </w:rPr>
              <w:t>Course Title</w:t>
            </w:r>
          </w:p>
        </w:tc>
        <w:tc>
          <w:tcPr>
            <w:tcW w:w="1079" w:type="dxa"/>
            <w:shd w:val="clear" w:color="auto" w:fill="D9D9D9"/>
            <w:vAlign w:val="bottom"/>
          </w:tcPr>
          <w:p w14:paraId="104DF395" w14:textId="77777777" w:rsidR="007462C4" w:rsidRPr="001C4F6A" w:rsidRDefault="007462C4" w:rsidP="00EF57F4">
            <w:pPr>
              <w:tabs>
                <w:tab w:val="left" w:pos="450"/>
              </w:tabs>
              <w:rPr>
                <w:spacing w:val="-4"/>
              </w:rPr>
            </w:pPr>
            <w:r w:rsidRPr="001C4F6A">
              <w:rPr>
                <w:b/>
              </w:rPr>
              <w:t>Annual Sections</w:t>
            </w:r>
          </w:p>
        </w:tc>
        <w:tc>
          <w:tcPr>
            <w:tcW w:w="1390" w:type="dxa"/>
            <w:shd w:val="clear" w:color="auto" w:fill="D9D9D9"/>
            <w:vAlign w:val="bottom"/>
          </w:tcPr>
          <w:p w14:paraId="19865BF2" w14:textId="77777777" w:rsidR="007462C4" w:rsidRPr="001C4F6A" w:rsidRDefault="007462C4" w:rsidP="00EF57F4">
            <w:pPr>
              <w:tabs>
                <w:tab w:val="left" w:pos="450"/>
              </w:tabs>
              <w:rPr>
                <w:spacing w:val="-4"/>
              </w:rPr>
            </w:pPr>
            <w:r w:rsidRPr="001C4F6A">
              <w:rPr>
                <w:b/>
              </w:rPr>
              <w:t>Annual Enrollment</w:t>
            </w:r>
          </w:p>
        </w:tc>
        <w:tc>
          <w:tcPr>
            <w:tcW w:w="1079" w:type="dxa"/>
            <w:shd w:val="clear" w:color="auto" w:fill="auto"/>
            <w:vAlign w:val="bottom"/>
          </w:tcPr>
          <w:p w14:paraId="52820AF6" w14:textId="77777777" w:rsidR="007462C4" w:rsidRPr="001C4F6A" w:rsidRDefault="007462C4" w:rsidP="00EF57F4">
            <w:pPr>
              <w:tabs>
                <w:tab w:val="left" w:pos="450"/>
              </w:tabs>
              <w:rPr>
                <w:spacing w:val="-4"/>
              </w:rPr>
            </w:pPr>
            <w:r w:rsidRPr="001C4F6A">
              <w:rPr>
                <w:b/>
              </w:rPr>
              <w:t>Annual Sections</w:t>
            </w:r>
          </w:p>
        </w:tc>
        <w:tc>
          <w:tcPr>
            <w:tcW w:w="1390" w:type="dxa"/>
            <w:shd w:val="clear" w:color="auto" w:fill="auto"/>
            <w:vAlign w:val="bottom"/>
          </w:tcPr>
          <w:p w14:paraId="61EB541C" w14:textId="77777777" w:rsidR="007462C4" w:rsidRPr="001C4F6A" w:rsidRDefault="007462C4" w:rsidP="00EF57F4">
            <w:pPr>
              <w:tabs>
                <w:tab w:val="left" w:pos="450"/>
              </w:tabs>
              <w:rPr>
                <w:b/>
              </w:rPr>
            </w:pPr>
            <w:r w:rsidRPr="001C4F6A">
              <w:rPr>
                <w:b/>
              </w:rPr>
              <w:t>Annual</w:t>
            </w:r>
          </w:p>
          <w:p w14:paraId="1C06A0B9" w14:textId="77777777" w:rsidR="007462C4" w:rsidRPr="001C4F6A" w:rsidRDefault="007462C4" w:rsidP="00EF57F4">
            <w:pPr>
              <w:tabs>
                <w:tab w:val="left" w:pos="450"/>
              </w:tabs>
              <w:rPr>
                <w:spacing w:val="-4"/>
              </w:rPr>
            </w:pPr>
            <w:r w:rsidRPr="001C4F6A">
              <w:rPr>
                <w:b/>
              </w:rPr>
              <w:t>Enrollment</w:t>
            </w:r>
          </w:p>
        </w:tc>
      </w:tr>
      <w:tr w:rsidR="007462C4" w:rsidRPr="001C4F6A" w14:paraId="3EA50B3A" w14:textId="77777777" w:rsidTr="00915F30">
        <w:trPr>
          <w:jc w:val="center"/>
        </w:trPr>
        <w:tc>
          <w:tcPr>
            <w:tcW w:w="1569" w:type="dxa"/>
            <w:shd w:val="clear" w:color="auto" w:fill="auto"/>
          </w:tcPr>
          <w:p w14:paraId="3FE113D9" w14:textId="18B89933" w:rsidR="007462C4" w:rsidRPr="001C4F6A" w:rsidRDefault="003D37E2" w:rsidP="00EF57F4">
            <w:pPr>
              <w:tabs>
                <w:tab w:val="left" w:pos="450"/>
              </w:tabs>
            </w:pPr>
            <w:r>
              <w:t>AHS 51</w:t>
            </w:r>
          </w:p>
        </w:tc>
        <w:tc>
          <w:tcPr>
            <w:tcW w:w="2843" w:type="dxa"/>
            <w:shd w:val="clear" w:color="auto" w:fill="auto"/>
          </w:tcPr>
          <w:p w14:paraId="38C340E0" w14:textId="5A1E9C24" w:rsidR="007462C4" w:rsidRPr="001C4F6A" w:rsidRDefault="00C57747" w:rsidP="00EF57F4">
            <w:pPr>
              <w:tabs>
                <w:tab w:val="left" w:pos="450"/>
              </w:tabs>
            </w:pPr>
            <w:r>
              <w:t>Health Careers Exploration</w:t>
            </w:r>
          </w:p>
        </w:tc>
        <w:tc>
          <w:tcPr>
            <w:tcW w:w="1079" w:type="dxa"/>
            <w:shd w:val="clear" w:color="auto" w:fill="auto"/>
          </w:tcPr>
          <w:p w14:paraId="359CB16F" w14:textId="3269FA78" w:rsidR="007462C4" w:rsidRPr="001C4F6A" w:rsidRDefault="007404B8" w:rsidP="00EF57F4">
            <w:pPr>
              <w:tabs>
                <w:tab w:val="left" w:pos="450"/>
              </w:tabs>
            </w:pPr>
            <w:r>
              <w:t>1</w:t>
            </w:r>
          </w:p>
        </w:tc>
        <w:tc>
          <w:tcPr>
            <w:tcW w:w="1390" w:type="dxa"/>
            <w:shd w:val="clear" w:color="auto" w:fill="auto"/>
          </w:tcPr>
          <w:p w14:paraId="574FC3EB" w14:textId="627C7612" w:rsidR="007462C4" w:rsidRPr="001C4F6A" w:rsidRDefault="007404B8" w:rsidP="00EF57F4">
            <w:pPr>
              <w:tabs>
                <w:tab w:val="left" w:pos="450"/>
              </w:tabs>
            </w:pPr>
            <w:r>
              <w:t>29</w:t>
            </w:r>
          </w:p>
        </w:tc>
        <w:tc>
          <w:tcPr>
            <w:tcW w:w="1079" w:type="dxa"/>
            <w:shd w:val="clear" w:color="auto" w:fill="auto"/>
          </w:tcPr>
          <w:p w14:paraId="2A1BEAFC" w14:textId="02AFD6C3" w:rsidR="007462C4" w:rsidRPr="001C4F6A" w:rsidRDefault="007404B8" w:rsidP="00EF57F4">
            <w:pPr>
              <w:tabs>
                <w:tab w:val="left" w:pos="450"/>
              </w:tabs>
            </w:pPr>
            <w:r>
              <w:t>1</w:t>
            </w:r>
          </w:p>
        </w:tc>
        <w:tc>
          <w:tcPr>
            <w:tcW w:w="1390" w:type="dxa"/>
            <w:shd w:val="clear" w:color="auto" w:fill="auto"/>
          </w:tcPr>
          <w:p w14:paraId="0C128C82" w14:textId="395A73BF" w:rsidR="007462C4" w:rsidRPr="001C4F6A" w:rsidRDefault="007404B8" w:rsidP="00EF57F4">
            <w:pPr>
              <w:tabs>
                <w:tab w:val="left" w:pos="450"/>
              </w:tabs>
            </w:pPr>
            <w:r>
              <w:t>34</w:t>
            </w:r>
          </w:p>
        </w:tc>
      </w:tr>
      <w:tr w:rsidR="007462C4" w:rsidRPr="001C4F6A" w14:paraId="27383481" w14:textId="77777777" w:rsidTr="00915F30">
        <w:trPr>
          <w:jc w:val="center"/>
        </w:trPr>
        <w:tc>
          <w:tcPr>
            <w:tcW w:w="1569" w:type="dxa"/>
            <w:shd w:val="clear" w:color="auto" w:fill="auto"/>
          </w:tcPr>
          <w:p w14:paraId="5CAC8C28" w14:textId="00CD8CED" w:rsidR="007462C4" w:rsidRPr="001C4F6A" w:rsidRDefault="00560932" w:rsidP="00EF57F4">
            <w:pPr>
              <w:tabs>
                <w:tab w:val="left" w:pos="450"/>
              </w:tabs>
            </w:pPr>
            <w:r>
              <w:t>PHT 101</w:t>
            </w:r>
          </w:p>
        </w:tc>
        <w:tc>
          <w:tcPr>
            <w:tcW w:w="2843" w:type="dxa"/>
            <w:shd w:val="clear" w:color="auto" w:fill="auto"/>
          </w:tcPr>
          <w:p w14:paraId="6289BD6F" w14:textId="5280CB8C" w:rsidR="007462C4" w:rsidRPr="001C4F6A" w:rsidRDefault="00C57747" w:rsidP="00EF57F4">
            <w:r>
              <w:t>Pharmacy Careers A</w:t>
            </w:r>
          </w:p>
        </w:tc>
        <w:tc>
          <w:tcPr>
            <w:tcW w:w="1079" w:type="dxa"/>
            <w:shd w:val="clear" w:color="auto" w:fill="auto"/>
          </w:tcPr>
          <w:p w14:paraId="59354289" w14:textId="5F2D760A" w:rsidR="007462C4" w:rsidRPr="001C4F6A" w:rsidRDefault="00D260ED" w:rsidP="00EF57F4">
            <w:pPr>
              <w:tabs>
                <w:tab w:val="left" w:pos="450"/>
              </w:tabs>
            </w:pPr>
            <w:r>
              <w:t>N/A</w:t>
            </w:r>
          </w:p>
        </w:tc>
        <w:tc>
          <w:tcPr>
            <w:tcW w:w="1390" w:type="dxa"/>
            <w:shd w:val="clear" w:color="auto" w:fill="auto"/>
          </w:tcPr>
          <w:p w14:paraId="6B465B3B" w14:textId="2B07232F" w:rsidR="007462C4" w:rsidRPr="001C4F6A" w:rsidRDefault="00D260ED" w:rsidP="00EF57F4">
            <w:pPr>
              <w:tabs>
                <w:tab w:val="left" w:pos="450"/>
              </w:tabs>
            </w:pPr>
            <w:r>
              <w:t>N/A</w:t>
            </w:r>
          </w:p>
        </w:tc>
        <w:tc>
          <w:tcPr>
            <w:tcW w:w="1079" w:type="dxa"/>
            <w:shd w:val="clear" w:color="auto" w:fill="auto"/>
          </w:tcPr>
          <w:p w14:paraId="0526E1FF" w14:textId="5B60F7CC" w:rsidR="007462C4" w:rsidRPr="001C4F6A" w:rsidRDefault="00D260ED" w:rsidP="00EF57F4">
            <w:pPr>
              <w:tabs>
                <w:tab w:val="left" w:pos="450"/>
              </w:tabs>
            </w:pPr>
            <w:r>
              <w:t>N/A</w:t>
            </w:r>
          </w:p>
        </w:tc>
        <w:tc>
          <w:tcPr>
            <w:tcW w:w="1390" w:type="dxa"/>
            <w:shd w:val="clear" w:color="auto" w:fill="auto"/>
          </w:tcPr>
          <w:p w14:paraId="3FB894FB" w14:textId="6E171944" w:rsidR="007462C4" w:rsidRPr="001C4F6A" w:rsidRDefault="00D260ED" w:rsidP="00EF57F4">
            <w:pPr>
              <w:tabs>
                <w:tab w:val="left" w:pos="450"/>
              </w:tabs>
            </w:pPr>
            <w:r>
              <w:t>N/A</w:t>
            </w:r>
          </w:p>
        </w:tc>
      </w:tr>
      <w:tr w:rsidR="007462C4" w:rsidRPr="001C4F6A" w14:paraId="6272FA75" w14:textId="77777777" w:rsidTr="00915F30">
        <w:trPr>
          <w:jc w:val="center"/>
        </w:trPr>
        <w:tc>
          <w:tcPr>
            <w:tcW w:w="1569" w:type="dxa"/>
            <w:shd w:val="clear" w:color="auto" w:fill="auto"/>
          </w:tcPr>
          <w:p w14:paraId="3243121B" w14:textId="6E6FC1D1" w:rsidR="007462C4" w:rsidRPr="001C4F6A" w:rsidRDefault="00560932" w:rsidP="00EF57F4">
            <w:pPr>
              <w:tabs>
                <w:tab w:val="left" w:pos="450"/>
              </w:tabs>
            </w:pPr>
            <w:r>
              <w:t>PHT 102</w:t>
            </w:r>
          </w:p>
        </w:tc>
        <w:tc>
          <w:tcPr>
            <w:tcW w:w="2843" w:type="dxa"/>
            <w:shd w:val="clear" w:color="auto" w:fill="auto"/>
          </w:tcPr>
          <w:p w14:paraId="521A5619" w14:textId="14612AB9" w:rsidR="007462C4" w:rsidRPr="001C4F6A" w:rsidRDefault="00C57747" w:rsidP="00EF57F4">
            <w:r>
              <w:t>Pharmacy Careers B</w:t>
            </w:r>
          </w:p>
        </w:tc>
        <w:tc>
          <w:tcPr>
            <w:tcW w:w="1079" w:type="dxa"/>
            <w:shd w:val="clear" w:color="auto" w:fill="auto"/>
          </w:tcPr>
          <w:p w14:paraId="5765D113" w14:textId="6818164A" w:rsidR="007462C4" w:rsidRPr="001C4F6A" w:rsidRDefault="00D260ED" w:rsidP="00EF57F4">
            <w:pPr>
              <w:tabs>
                <w:tab w:val="left" w:pos="450"/>
              </w:tabs>
            </w:pPr>
            <w:r>
              <w:t>N/A</w:t>
            </w:r>
          </w:p>
        </w:tc>
        <w:tc>
          <w:tcPr>
            <w:tcW w:w="1390" w:type="dxa"/>
            <w:shd w:val="clear" w:color="auto" w:fill="auto"/>
          </w:tcPr>
          <w:p w14:paraId="7812B77E" w14:textId="2BAC221D" w:rsidR="007462C4" w:rsidRPr="001C4F6A" w:rsidRDefault="00D260ED" w:rsidP="00EF57F4">
            <w:pPr>
              <w:tabs>
                <w:tab w:val="left" w:pos="450"/>
              </w:tabs>
            </w:pPr>
            <w:r>
              <w:t>N/A</w:t>
            </w:r>
          </w:p>
        </w:tc>
        <w:tc>
          <w:tcPr>
            <w:tcW w:w="1079" w:type="dxa"/>
            <w:shd w:val="clear" w:color="auto" w:fill="auto"/>
          </w:tcPr>
          <w:p w14:paraId="011644B4" w14:textId="0CF98B90" w:rsidR="007462C4" w:rsidRPr="001C4F6A" w:rsidRDefault="00D260ED" w:rsidP="00EF57F4">
            <w:pPr>
              <w:tabs>
                <w:tab w:val="left" w:pos="450"/>
              </w:tabs>
            </w:pPr>
            <w:r>
              <w:t>N/A</w:t>
            </w:r>
          </w:p>
        </w:tc>
        <w:tc>
          <w:tcPr>
            <w:tcW w:w="1390" w:type="dxa"/>
            <w:shd w:val="clear" w:color="auto" w:fill="auto"/>
          </w:tcPr>
          <w:p w14:paraId="4E565E78" w14:textId="071A5534" w:rsidR="007462C4" w:rsidRPr="001C4F6A" w:rsidRDefault="00D260ED" w:rsidP="00EF57F4">
            <w:pPr>
              <w:tabs>
                <w:tab w:val="left" w:pos="450"/>
              </w:tabs>
            </w:pPr>
            <w:r>
              <w:t>N/A</w:t>
            </w:r>
          </w:p>
        </w:tc>
      </w:tr>
      <w:tr w:rsidR="007462C4" w:rsidRPr="001C4F6A" w14:paraId="2DB4D562" w14:textId="77777777" w:rsidTr="00915F30">
        <w:trPr>
          <w:jc w:val="center"/>
        </w:trPr>
        <w:tc>
          <w:tcPr>
            <w:tcW w:w="1569" w:type="dxa"/>
            <w:shd w:val="clear" w:color="auto" w:fill="auto"/>
          </w:tcPr>
          <w:p w14:paraId="6FFF5024" w14:textId="5F6ABA94" w:rsidR="007462C4" w:rsidRPr="001C4F6A" w:rsidRDefault="00560932" w:rsidP="00EF57F4">
            <w:pPr>
              <w:tabs>
                <w:tab w:val="left" w:pos="450"/>
              </w:tabs>
            </w:pPr>
            <w:r>
              <w:t>PHT 103</w:t>
            </w:r>
          </w:p>
        </w:tc>
        <w:tc>
          <w:tcPr>
            <w:tcW w:w="2843" w:type="dxa"/>
            <w:shd w:val="clear" w:color="auto" w:fill="auto"/>
          </w:tcPr>
          <w:p w14:paraId="30B255A9" w14:textId="639210F6" w:rsidR="007462C4" w:rsidRPr="001C4F6A" w:rsidRDefault="00C57747" w:rsidP="00EF57F4">
            <w:pPr>
              <w:tabs>
                <w:tab w:val="left" w:pos="450"/>
              </w:tabs>
            </w:pPr>
            <w:r>
              <w:t>Pharmacy Careers C</w:t>
            </w:r>
          </w:p>
        </w:tc>
        <w:tc>
          <w:tcPr>
            <w:tcW w:w="1079" w:type="dxa"/>
            <w:shd w:val="clear" w:color="auto" w:fill="auto"/>
          </w:tcPr>
          <w:p w14:paraId="448D137B" w14:textId="2E62DD18" w:rsidR="007462C4" w:rsidRPr="001C4F6A" w:rsidRDefault="00D260ED" w:rsidP="00EF57F4">
            <w:pPr>
              <w:tabs>
                <w:tab w:val="left" w:pos="450"/>
              </w:tabs>
            </w:pPr>
            <w:r>
              <w:t>N/A</w:t>
            </w:r>
          </w:p>
        </w:tc>
        <w:tc>
          <w:tcPr>
            <w:tcW w:w="1390" w:type="dxa"/>
            <w:shd w:val="clear" w:color="auto" w:fill="auto"/>
          </w:tcPr>
          <w:p w14:paraId="73311C6A" w14:textId="39E79D7B" w:rsidR="007462C4" w:rsidRPr="001C4F6A" w:rsidRDefault="00D260ED" w:rsidP="00EF57F4">
            <w:pPr>
              <w:tabs>
                <w:tab w:val="left" w:pos="450"/>
              </w:tabs>
            </w:pPr>
            <w:r>
              <w:t>N/A</w:t>
            </w:r>
          </w:p>
        </w:tc>
        <w:tc>
          <w:tcPr>
            <w:tcW w:w="1079" w:type="dxa"/>
            <w:shd w:val="clear" w:color="auto" w:fill="auto"/>
          </w:tcPr>
          <w:p w14:paraId="3E1BFA54" w14:textId="7806E2FB" w:rsidR="007462C4" w:rsidRPr="001C4F6A" w:rsidRDefault="00D260ED" w:rsidP="00EF57F4">
            <w:pPr>
              <w:tabs>
                <w:tab w:val="left" w:pos="450"/>
              </w:tabs>
            </w:pPr>
            <w:r>
              <w:t>N/A</w:t>
            </w:r>
          </w:p>
        </w:tc>
        <w:tc>
          <w:tcPr>
            <w:tcW w:w="1390" w:type="dxa"/>
            <w:shd w:val="clear" w:color="auto" w:fill="auto"/>
          </w:tcPr>
          <w:p w14:paraId="525F510A" w14:textId="6C0786CF" w:rsidR="007462C4" w:rsidRPr="001C4F6A" w:rsidRDefault="00D260ED" w:rsidP="00EF57F4">
            <w:pPr>
              <w:tabs>
                <w:tab w:val="left" w:pos="450"/>
              </w:tabs>
            </w:pPr>
            <w:r>
              <w:t>N/A</w:t>
            </w:r>
          </w:p>
        </w:tc>
      </w:tr>
      <w:tr w:rsidR="007462C4" w:rsidRPr="001C4F6A" w14:paraId="59B33807" w14:textId="77777777" w:rsidTr="00915F30">
        <w:trPr>
          <w:trHeight w:val="188"/>
          <w:jc w:val="center"/>
        </w:trPr>
        <w:tc>
          <w:tcPr>
            <w:tcW w:w="1569" w:type="dxa"/>
            <w:shd w:val="clear" w:color="auto" w:fill="auto"/>
          </w:tcPr>
          <w:p w14:paraId="0D6AE7E5" w14:textId="19F5B696" w:rsidR="007462C4" w:rsidRPr="001C4F6A" w:rsidRDefault="007462C4" w:rsidP="00EF57F4">
            <w:pPr>
              <w:tabs>
                <w:tab w:val="left" w:pos="450"/>
              </w:tabs>
            </w:pPr>
          </w:p>
        </w:tc>
        <w:tc>
          <w:tcPr>
            <w:tcW w:w="2843" w:type="dxa"/>
            <w:shd w:val="clear" w:color="auto" w:fill="auto"/>
          </w:tcPr>
          <w:p w14:paraId="594F071E" w14:textId="7087F1B5" w:rsidR="007462C4" w:rsidRPr="001C4F6A" w:rsidRDefault="007462C4" w:rsidP="00EF57F4">
            <w:pPr>
              <w:tabs>
                <w:tab w:val="left" w:pos="450"/>
              </w:tabs>
            </w:pPr>
          </w:p>
        </w:tc>
        <w:tc>
          <w:tcPr>
            <w:tcW w:w="1079" w:type="dxa"/>
            <w:shd w:val="clear" w:color="auto" w:fill="auto"/>
          </w:tcPr>
          <w:p w14:paraId="47D0FC50" w14:textId="34E06145" w:rsidR="007462C4" w:rsidRPr="001C4F6A" w:rsidRDefault="007462C4" w:rsidP="00EF57F4">
            <w:pPr>
              <w:tabs>
                <w:tab w:val="left" w:pos="450"/>
              </w:tabs>
            </w:pPr>
          </w:p>
        </w:tc>
        <w:tc>
          <w:tcPr>
            <w:tcW w:w="1390" w:type="dxa"/>
            <w:shd w:val="clear" w:color="auto" w:fill="auto"/>
          </w:tcPr>
          <w:p w14:paraId="376C70EA" w14:textId="43D8C555" w:rsidR="007462C4" w:rsidRPr="001C4F6A" w:rsidRDefault="007462C4" w:rsidP="00EF57F4">
            <w:pPr>
              <w:tabs>
                <w:tab w:val="left" w:pos="450"/>
              </w:tabs>
            </w:pPr>
          </w:p>
        </w:tc>
        <w:tc>
          <w:tcPr>
            <w:tcW w:w="1079" w:type="dxa"/>
            <w:shd w:val="clear" w:color="auto" w:fill="auto"/>
          </w:tcPr>
          <w:p w14:paraId="56349168" w14:textId="3243FDB3" w:rsidR="007462C4" w:rsidRPr="001C4F6A" w:rsidRDefault="007462C4" w:rsidP="00EF57F4">
            <w:pPr>
              <w:tabs>
                <w:tab w:val="left" w:pos="450"/>
              </w:tabs>
            </w:pPr>
          </w:p>
        </w:tc>
        <w:tc>
          <w:tcPr>
            <w:tcW w:w="1390" w:type="dxa"/>
            <w:shd w:val="clear" w:color="auto" w:fill="auto"/>
          </w:tcPr>
          <w:p w14:paraId="39BB18CD" w14:textId="591AB735" w:rsidR="007462C4" w:rsidRPr="001C4F6A" w:rsidRDefault="007462C4" w:rsidP="00EF57F4">
            <w:pPr>
              <w:tabs>
                <w:tab w:val="left" w:pos="450"/>
              </w:tabs>
            </w:pPr>
          </w:p>
        </w:tc>
      </w:tr>
      <w:tr w:rsidR="007462C4" w:rsidRPr="001C4F6A" w14:paraId="76A324BA" w14:textId="77777777" w:rsidTr="00915F30">
        <w:trPr>
          <w:jc w:val="center"/>
        </w:trPr>
        <w:tc>
          <w:tcPr>
            <w:tcW w:w="1569" w:type="dxa"/>
            <w:shd w:val="clear" w:color="auto" w:fill="auto"/>
          </w:tcPr>
          <w:p w14:paraId="4B79504A" w14:textId="7D22682B" w:rsidR="007462C4" w:rsidRPr="001C4F6A" w:rsidRDefault="007462C4" w:rsidP="00EF57F4">
            <w:pPr>
              <w:tabs>
                <w:tab w:val="left" w:pos="450"/>
              </w:tabs>
            </w:pPr>
          </w:p>
        </w:tc>
        <w:tc>
          <w:tcPr>
            <w:tcW w:w="2843" w:type="dxa"/>
            <w:shd w:val="clear" w:color="auto" w:fill="auto"/>
          </w:tcPr>
          <w:p w14:paraId="080A085E" w14:textId="24BC84B7" w:rsidR="007462C4" w:rsidRPr="001C4F6A" w:rsidRDefault="007462C4" w:rsidP="00EF57F4"/>
        </w:tc>
        <w:tc>
          <w:tcPr>
            <w:tcW w:w="1079" w:type="dxa"/>
            <w:shd w:val="clear" w:color="auto" w:fill="auto"/>
          </w:tcPr>
          <w:p w14:paraId="03EFBDB1" w14:textId="6F3C1CCC" w:rsidR="007462C4" w:rsidRPr="001C4F6A" w:rsidRDefault="007462C4" w:rsidP="00EF57F4">
            <w:pPr>
              <w:tabs>
                <w:tab w:val="left" w:pos="450"/>
              </w:tabs>
            </w:pPr>
          </w:p>
        </w:tc>
        <w:tc>
          <w:tcPr>
            <w:tcW w:w="1390" w:type="dxa"/>
            <w:shd w:val="clear" w:color="auto" w:fill="auto"/>
          </w:tcPr>
          <w:p w14:paraId="1F4CE3FA" w14:textId="07FBE857" w:rsidR="007462C4" w:rsidRPr="001C4F6A" w:rsidRDefault="007462C4" w:rsidP="00EF57F4">
            <w:pPr>
              <w:tabs>
                <w:tab w:val="left" w:pos="450"/>
              </w:tabs>
            </w:pPr>
          </w:p>
        </w:tc>
        <w:tc>
          <w:tcPr>
            <w:tcW w:w="1079" w:type="dxa"/>
            <w:shd w:val="clear" w:color="auto" w:fill="auto"/>
          </w:tcPr>
          <w:p w14:paraId="63D2BBE5" w14:textId="6296122C" w:rsidR="007462C4" w:rsidRPr="001C4F6A" w:rsidRDefault="007462C4" w:rsidP="00EF57F4">
            <w:pPr>
              <w:tabs>
                <w:tab w:val="left" w:pos="450"/>
              </w:tabs>
            </w:pPr>
          </w:p>
        </w:tc>
        <w:tc>
          <w:tcPr>
            <w:tcW w:w="1390" w:type="dxa"/>
            <w:shd w:val="clear" w:color="auto" w:fill="auto"/>
          </w:tcPr>
          <w:p w14:paraId="267F245F" w14:textId="75EF270A" w:rsidR="007462C4" w:rsidRPr="001C4F6A" w:rsidRDefault="007462C4" w:rsidP="00EF57F4">
            <w:pPr>
              <w:tabs>
                <w:tab w:val="left" w:pos="450"/>
              </w:tabs>
            </w:pPr>
          </w:p>
        </w:tc>
      </w:tr>
      <w:tr w:rsidR="007462C4" w:rsidRPr="001C4F6A" w14:paraId="5B202E08" w14:textId="77777777" w:rsidTr="00915F30">
        <w:trPr>
          <w:jc w:val="center"/>
        </w:trPr>
        <w:tc>
          <w:tcPr>
            <w:tcW w:w="1569" w:type="dxa"/>
            <w:shd w:val="clear" w:color="auto" w:fill="auto"/>
          </w:tcPr>
          <w:p w14:paraId="6BC4FA10" w14:textId="2C03473D" w:rsidR="007462C4" w:rsidRPr="001C4F6A" w:rsidRDefault="007462C4" w:rsidP="00EF57F4">
            <w:pPr>
              <w:tabs>
                <w:tab w:val="left" w:pos="450"/>
              </w:tabs>
            </w:pPr>
          </w:p>
        </w:tc>
        <w:tc>
          <w:tcPr>
            <w:tcW w:w="2843" w:type="dxa"/>
            <w:shd w:val="clear" w:color="auto" w:fill="auto"/>
          </w:tcPr>
          <w:p w14:paraId="7EBA39CF" w14:textId="14D0AE54" w:rsidR="007462C4" w:rsidRPr="001C4F6A" w:rsidRDefault="007462C4" w:rsidP="00EF57F4"/>
        </w:tc>
        <w:tc>
          <w:tcPr>
            <w:tcW w:w="1079" w:type="dxa"/>
            <w:shd w:val="clear" w:color="auto" w:fill="auto"/>
          </w:tcPr>
          <w:p w14:paraId="4948C019" w14:textId="7029A06A" w:rsidR="007462C4" w:rsidRPr="001C4F6A" w:rsidRDefault="007462C4" w:rsidP="00EF57F4">
            <w:pPr>
              <w:tabs>
                <w:tab w:val="left" w:pos="450"/>
              </w:tabs>
            </w:pPr>
          </w:p>
        </w:tc>
        <w:tc>
          <w:tcPr>
            <w:tcW w:w="1390" w:type="dxa"/>
            <w:shd w:val="clear" w:color="auto" w:fill="auto"/>
          </w:tcPr>
          <w:p w14:paraId="06FE4957" w14:textId="660CFF62" w:rsidR="007462C4" w:rsidRPr="001C4F6A" w:rsidRDefault="007462C4" w:rsidP="00EF57F4">
            <w:pPr>
              <w:tabs>
                <w:tab w:val="left" w:pos="450"/>
              </w:tabs>
            </w:pPr>
          </w:p>
        </w:tc>
        <w:tc>
          <w:tcPr>
            <w:tcW w:w="1079" w:type="dxa"/>
            <w:shd w:val="clear" w:color="auto" w:fill="auto"/>
          </w:tcPr>
          <w:p w14:paraId="6450424E" w14:textId="659D6770" w:rsidR="007462C4" w:rsidRPr="001C4F6A" w:rsidRDefault="007462C4" w:rsidP="00EF57F4">
            <w:pPr>
              <w:tabs>
                <w:tab w:val="left" w:pos="450"/>
              </w:tabs>
            </w:pPr>
          </w:p>
        </w:tc>
        <w:tc>
          <w:tcPr>
            <w:tcW w:w="1390" w:type="dxa"/>
            <w:shd w:val="clear" w:color="auto" w:fill="auto"/>
          </w:tcPr>
          <w:p w14:paraId="760C90E9" w14:textId="46F9E874" w:rsidR="007462C4" w:rsidRPr="001C4F6A" w:rsidRDefault="007462C4" w:rsidP="00EF57F4">
            <w:pPr>
              <w:tabs>
                <w:tab w:val="left" w:pos="450"/>
              </w:tabs>
            </w:pPr>
          </w:p>
        </w:tc>
      </w:tr>
      <w:tr w:rsidR="007462C4" w:rsidRPr="001C4F6A" w14:paraId="5D072518" w14:textId="77777777" w:rsidTr="00915F30">
        <w:trPr>
          <w:jc w:val="center"/>
        </w:trPr>
        <w:tc>
          <w:tcPr>
            <w:tcW w:w="1569" w:type="dxa"/>
            <w:shd w:val="clear" w:color="auto" w:fill="auto"/>
          </w:tcPr>
          <w:p w14:paraId="7C92DE9D" w14:textId="0B79EF61" w:rsidR="007462C4" w:rsidRPr="001C4F6A" w:rsidRDefault="007462C4" w:rsidP="00EF57F4">
            <w:pPr>
              <w:tabs>
                <w:tab w:val="left" w:pos="450"/>
              </w:tabs>
            </w:pPr>
          </w:p>
        </w:tc>
        <w:tc>
          <w:tcPr>
            <w:tcW w:w="2843" w:type="dxa"/>
            <w:shd w:val="clear" w:color="auto" w:fill="auto"/>
          </w:tcPr>
          <w:p w14:paraId="29733AF3" w14:textId="5FE12119" w:rsidR="007462C4" w:rsidRPr="001C4F6A" w:rsidRDefault="007462C4" w:rsidP="00EF57F4"/>
        </w:tc>
        <w:tc>
          <w:tcPr>
            <w:tcW w:w="1079" w:type="dxa"/>
            <w:shd w:val="clear" w:color="auto" w:fill="auto"/>
          </w:tcPr>
          <w:p w14:paraId="44A95751" w14:textId="2A46307D" w:rsidR="007462C4" w:rsidRPr="001C4F6A" w:rsidRDefault="007462C4" w:rsidP="00EF57F4">
            <w:pPr>
              <w:tabs>
                <w:tab w:val="left" w:pos="450"/>
              </w:tabs>
            </w:pPr>
          </w:p>
        </w:tc>
        <w:tc>
          <w:tcPr>
            <w:tcW w:w="1390" w:type="dxa"/>
            <w:shd w:val="clear" w:color="auto" w:fill="auto"/>
          </w:tcPr>
          <w:p w14:paraId="2F878C81" w14:textId="0BDAB60F" w:rsidR="007462C4" w:rsidRPr="001C4F6A" w:rsidRDefault="007462C4" w:rsidP="00EF57F4">
            <w:pPr>
              <w:tabs>
                <w:tab w:val="left" w:pos="450"/>
              </w:tabs>
            </w:pPr>
          </w:p>
        </w:tc>
        <w:tc>
          <w:tcPr>
            <w:tcW w:w="1079" w:type="dxa"/>
            <w:shd w:val="clear" w:color="auto" w:fill="auto"/>
          </w:tcPr>
          <w:p w14:paraId="7E25EEAD" w14:textId="5B7C74F2" w:rsidR="007462C4" w:rsidRPr="001C4F6A" w:rsidRDefault="007462C4" w:rsidP="00EF57F4">
            <w:pPr>
              <w:tabs>
                <w:tab w:val="left" w:pos="450"/>
              </w:tabs>
            </w:pPr>
          </w:p>
        </w:tc>
        <w:tc>
          <w:tcPr>
            <w:tcW w:w="1390" w:type="dxa"/>
            <w:shd w:val="clear" w:color="auto" w:fill="auto"/>
          </w:tcPr>
          <w:p w14:paraId="10425D6F" w14:textId="728022E1" w:rsidR="007462C4" w:rsidRPr="001C4F6A" w:rsidRDefault="007462C4" w:rsidP="00EF57F4">
            <w:pPr>
              <w:tabs>
                <w:tab w:val="left" w:pos="450"/>
              </w:tabs>
            </w:pPr>
          </w:p>
        </w:tc>
      </w:tr>
    </w:tbl>
    <w:p w14:paraId="5F26917C" w14:textId="77777777" w:rsidR="008B2BCE" w:rsidRPr="001C4F6A" w:rsidRDefault="008B2BCE" w:rsidP="008B2BCE">
      <w:pPr>
        <w:tabs>
          <w:tab w:val="left" w:pos="450"/>
        </w:tabs>
      </w:pPr>
    </w:p>
    <w:p w14:paraId="0121DE49" w14:textId="77777777" w:rsidR="00A03690" w:rsidRPr="001C4F6A" w:rsidRDefault="00A03690" w:rsidP="008B2BCE">
      <w:pPr>
        <w:rPr>
          <w:b/>
          <w:u w:val="single"/>
        </w:rPr>
      </w:pPr>
      <w:r w:rsidRPr="001C4F6A">
        <w:rPr>
          <w:b/>
          <w:u w:val="single"/>
        </w:rPr>
        <w:t>Item 6. Place of Program in Curriculum/Similar Programs</w:t>
      </w:r>
    </w:p>
    <w:p w14:paraId="004B21FC" w14:textId="77777777" w:rsidR="00A03690" w:rsidRPr="001C4F6A" w:rsidRDefault="00A03690" w:rsidP="008B2BCE"/>
    <w:p w14:paraId="09D9E5E8" w14:textId="067889C6" w:rsidR="00E54893" w:rsidRDefault="00E54893" w:rsidP="008B2BCE">
      <w:pPr>
        <w:rPr>
          <w:i/>
        </w:rPr>
      </w:pPr>
      <w:r w:rsidRPr="001C4F6A">
        <w:rPr>
          <w:i/>
        </w:rPr>
        <w:t xml:space="preserve">How does the program fit in </w:t>
      </w:r>
      <w:r w:rsidRPr="00852FB4">
        <w:rPr>
          <w:i/>
        </w:rPr>
        <w:t>Foothill College’s existing program inventory?</w:t>
      </w:r>
    </w:p>
    <w:p w14:paraId="536BB802" w14:textId="77777777" w:rsidR="00C57747" w:rsidRDefault="00C57747" w:rsidP="008B2BCE">
      <w:pPr>
        <w:rPr>
          <w:rFonts w:ascii="Arial" w:hAnsi="Arial" w:cs="Arial"/>
        </w:rPr>
      </w:pPr>
    </w:p>
    <w:p w14:paraId="1F1AB598" w14:textId="71E52063" w:rsidR="00560932" w:rsidRPr="00FC4664" w:rsidRDefault="00852FB4" w:rsidP="008B2BCE">
      <w:pPr>
        <w:rPr>
          <w:sz w:val="22"/>
          <w:szCs w:val="22"/>
        </w:rPr>
      </w:pPr>
      <w:r w:rsidRPr="00FC4664">
        <w:rPr>
          <w:sz w:val="22"/>
          <w:szCs w:val="22"/>
        </w:rPr>
        <w:t>Foothill College does not have a CTE stackable pharmacy pathway program with training beginning from high school. This new program allow</w:t>
      </w:r>
      <w:r w:rsidR="001F4A6A" w:rsidRPr="00FC4664">
        <w:rPr>
          <w:sz w:val="22"/>
          <w:szCs w:val="22"/>
        </w:rPr>
        <w:t>s</w:t>
      </w:r>
      <w:r w:rsidRPr="00FC4664">
        <w:rPr>
          <w:sz w:val="22"/>
          <w:szCs w:val="22"/>
        </w:rPr>
        <w:t xml:space="preserve"> high school students to </w:t>
      </w:r>
      <w:r w:rsidR="00B5580A" w:rsidRPr="00FC4664">
        <w:rPr>
          <w:sz w:val="22"/>
          <w:szCs w:val="22"/>
        </w:rPr>
        <w:t xml:space="preserve">simultaneously </w:t>
      </w:r>
      <w:r w:rsidRPr="00FC4664">
        <w:rPr>
          <w:sz w:val="22"/>
          <w:szCs w:val="22"/>
        </w:rPr>
        <w:t xml:space="preserve">obtain </w:t>
      </w:r>
      <w:r w:rsidR="00FC4664" w:rsidRPr="00FC4664">
        <w:rPr>
          <w:sz w:val="22"/>
          <w:szCs w:val="22"/>
        </w:rPr>
        <w:t xml:space="preserve">high school </w:t>
      </w:r>
      <w:r w:rsidR="00B5580A" w:rsidRPr="00FC4664">
        <w:rPr>
          <w:sz w:val="22"/>
          <w:szCs w:val="22"/>
        </w:rPr>
        <w:t xml:space="preserve">elective units and </w:t>
      </w:r>
      <w:r w:rsidRPr="00FC4664">
        <w:rPr>
          <w:sz w:val="22"/>
          <w:szCs w:val="22"/>
        </w:rPr>
        <w:t>a certificate</w:t>
      </w:r>
      <w:r w:rsidR="00B5580A" w:rsidRPr="00FC4664">
        <w:rPr>
          <w:sz w:val="22"/>
          <w:szCs w:val="22"/>
        </w:rPr>
        <w:t>. Upon completion, they can</w:t>
      </w:r>
      <w:r w:rsidRPr="00FC4664">
        <w:rPr>
          <w:sz w:val="22"/>
          <w:szCs w:val="22"/>
        </w:rPr>
        <w:t xml:space="preserve"> </w:t>
      </w:r>
      <w:r w:rsidR="001F4A6A" w:rsidRPr="00FC4664">
        <w:rPr>
          <w:sz w:val="22"/>
          <w:szCs w:val="22"/>
        </w:rPr>
        <w:t>choose</w:t>
      </w:r>
      <w:r w:rsidRPr="00FC4664">
        <w:rPr>
          <w:sz w:val="22"/>
          <w:szCs w:val="22"/>
        </w:rPr>
        <w:t xml:space="preserve"> to either </w:t>
      </w:r>
      <w:r w:rsidR="001F4A6A" w:rsidRPr="00FC4664">
        <w:rPr>
          <w:sz w:val="22"/>
          <w:szCs w:val="22"/>
        </w:rPr>
        <w:t xml:space="preserve">directly </w:t>
      </w:r>
      <w:r w:rsidRPr="00FC4664">
        <w:rPr>
          <w:sz w:val="22"/>
          <w:szCs w:val="22"/>
        </w:rPr>
        <w:t xml:space="preserve">enter the pharmacy workforce as a </w:t>
      </w:r>
      <w:r w:rsidRPr="00FC4664">
        <w:rPr>
          <w:b/>
          <w:sz w:val="22"/>
          <w:szCs w:val="22"/>
        </w:rPr>
        <w:t xml:space="preserve">Pharmacy </w:t>
      </w:r>
      <w:r w:rsidR="00FC4664" w:rsidRPr="00FC4664">
        <w:rPr>
          <w:b/>
          <w:sz w:val="22"/>
          <w:szCs w:val="22"/>
        </w:rPr>
        <w:t>Assistant (</w:t>
      </w:r>
      <w:r w:rsidRPr="00FC4664">
        <w:rPr>
          <w:b/>
          <w:sz w:val="22"/>
          <w:szCs w:val="22"/>
        </w:rPr>
        <w:t>Aide</w:t>
      </w:r>
      <w:r w:rsidR="00FC4664" w:rsidRPr="00FC4664">
        <w:rPr>
          <w:b/>
          <w:sz w:val="22"/>
          <w:szCs w:val="22"/>
        </w:rPr>
        <w:t>)</w:t>
      </w:r>
      <w:r w:rsidRPr="00FC4664">
        <w:rPr>
          <w:sz w:val="22"/>
          <w:szCs w:val="22"/>
        </w:rPr>
        <w:t xml:space="preserve">, or </w:t>
      </w:r>
      <w:r w:rsidR="001F4A6A" w:rsidRPr="00FC4664">
        <w:rPr>
          <w:sz w:val="22"/>
          <w:szCs w:val="22"/>
        </w:rPr>
        <w:t>elect</w:t>
      </w:r>
      <w:r w:rsidRPr="00FC4664">
        <w:rPr>
          <w:sz w:val="22"/>
          <w:szCs w:val="22"/>
        </w:rPr>
        <w:t xml:space="preserve"> to continue their education </w:t>
      </w:r>
      <w:r w:rsidR="00B5580A" w:rsidRPr="00FC4664">
        <w:rPr>
          <w:sz w:val="22"/>
          <w:szCs w:val="22"/>
        </w:rPr>
        <w:t xml:space="preserve">with </w:t>
      </w:r>
      <w:r w:rsidRPr="00FC4664">
        <w:rPr>
          <w:sz w:val="22"/>
          <w:szCs w:val="22"/>
        </w:rPr>
        <w:t>6 additional units</w:t>
      </w:r>
      <w:r w:rsidR="00B5580A" w:rsidRPr="00FC4664">
        <w:rPr>
          <w:sz w:val="22"/>
          <w:szCs w:val="22"/>
        </w:rPr>
        <w:t xml:space="preserve"> of course work</w:t>
      </w:r>
      <w:r w:rsidR="00711B58">
        <w:rPr>
          <w:sz w:val="22"/>
          <w:szCs w:val="22"/>
        </w:rPr>
        <w:t xml:space="preserve"> (</w:t>
      </w:r>
      <w:r w:rsidR="00FC4664" w:rsidRPr="00FC4664">
        <w:rPr>
          <w:sz w:val="22"/>
          <w:szCs w:val="22"/>
        </w:rPr>
        <w:t>includes</w:t>
      </w:r>
      <w:r w:rsidR="001F4A6A" w:rsidRPr="00FC4664">
        <w:rPr>
          <w:sz w:val="22"/>
          <w:szCs w:val="22"/>
        </w:rPr>
        <w:t xml:space="preserve"> </w:t>
      </w:r>
      <w:r w:rsidRPr="00FC4664">
        <w:rPr>
          <w:sz w:val="22"/>
          <w:szCs w:val="22"/>
        </w:rPr>
        <w:t>130 hours of externship</w:t>
      </w:r>
      <w:r w:rsidR="00711B58">
        <w:rPr>
          <w:sz w:val="22"/>
          <w:szCs w:val="22"/>
        </w:rPr>
        <w:t>)</w:t>
      </w:r>
      <w:r w:rsidRPr="00FC4664">
        <w:rPr>
          <w:sz w:val="22"/>
          <w:szCs w:val="22"/>
        </w:rPr>
        <w:t xml:space="preserve"> to obtain </w:t>
      </w:r>
      <w:r w:rsidR="00B5580A" w:rsidRPr="00FC4664">
        <w:rPr>
          <w:sz w:val="22"/>
          <w:szCs w:val="22"/>
        </w:rPr>
        <w:t xml:space="preserve">their </w:t>
      </w:r>
      <w:r w:rsidRPr="00FC4664">
        <w:rPr>
          <w:sz w:val="22"/>
          <w:szCs w:val="22"/>
        </w:rPr>
        <w:t>Basic</w:t>
      </w:r>
      <w:r w:rsidR="00711B58">
        <w:rPr>
          <w:sz w:val="22"/>
          <w:szCs w:val="22"/>
        </w:rPr>
        <w:t xml:space="preserve"> </w:t>
      </w:r>
      <w:r w:rsidRPr="00FC4664">
        <w:rPr>
          <w:sz w:val="22"/>
          <w:szCs w:val="22"/>
        </w:rPr>
        <w:t>Pharmacy Technician Certificate</w:t>
      </w:r>
      <w:r w:rsidR="00FC4664" w:rsidRPr="00711B58">
        <w:rPr>
          <w:b/>
          <w:sz w:val="22"/>
          <w:szCs w:val="22"/>
        </w:rPr>
        <w:t>*</w:t>
      </w:r>
      <w:r w:rsidR="00B5580A" w:rsidRPr="00711B58">
        <w:rPr>
          <w:b/>
          <w:sz w:val="22"/>
          <w:szCs w:val="22"/>
        </w:rPr>
        <w:t xml:space="preserve"> </w:t>
      </w:r>
      <w:r w:rsidR="00B5580A" w:rsidRPr="00FC4664">
        <w:rPr>
          <w:sz w:val="22"/>
          <w:szCs w:val="22"/>
        </w:rPr>
        <w:t>(stackable certificate).</w:t>
      </w:r>
      <w:r w:rsidR="00FC4664" w:rsidRPr="00FC4664">
        <w:rPr>
          <w:sz w:val="22"/>
          <w:szCs w:val="22"/>
        </w:rPr>
        <w:t xml:space="preserve"> </w:t>
      </w:r>
      <w:r w:rsidR="00B5580A" w:rsidRPr="00FC4664">
        <w:rPr>
          <w:sz w:val="22"/>
          <w:szCs w:val="22"/>
        </w:rPr>
        <w:t>Students</w:t>
      </w:r>
      <w:r w:rsidRPr="00FC4664">
        <w:rPr>
          <w:sz w:val="22"/>
          <w:szCs w:val="22"/>
        </w:rPr>
        <w:t xml:space="preserve"> are eligible to register with the California Board of Pharmacy for a license to practice as a </w:t>
      </w:r>
      <w:r w:rsidR="00B5580A" w:rsidRPr="00FC4664">
        <w:rPr>
          <w:b/>
          <w:sz w:val="22"/>
          <w:szCs w:val="22"/>
        </w:rPr>
        <w:t>P</w:t>
      </w:r>
      <w:r w:rsidRPr="00FC4664">
        <w:rPr>
          <w:b/>
          <w:sz w:val="22"/>
          <w:szCs w:val="22"/>
        </w:rPr>
        <w:t xml:space="preserve">harmacy </w:t>
      </w:r>
      <w:r w:rsidR="00B5580A" w:rsidRPr="00FC4664">
        <w:rPr>
          <w:b/>
          <w:sz w:val="22"/>
          <w:szCs w:val="22"/>
        </w:rPr>
        <w:t>T</w:t>
      </w:r>
      <w:r w:rsidRPr="00FC4664">
        <w:rPr>
          <w:b/>
          <w:sz w:val="22"/>
          <w:szCs w:val="22"/>
        </w:rPr>
        <w:t>echnician</w:t>
      </w:r>
      <w:r w:rsidRPr="00FC4664">
        <w:rPr>
          <w:sz w:val="22"/>
          <w:szCs w:val="22"/>
        </w:rPr>
        <w:t>. After working for</w:t>
      </w:r>
      <w:r w:rsidR="001F4A6A" w:rsidRPr="00FC4664">
        <w:rPr>
          <w:sz w:val="22"/>
          <w:szCs w:val="22"/>
        </w:rPr>
        <w:t xml:space="preserve"> an additional</w:t>
      </w:r>
      <w:r w:rsidRPr="00FC4664">
        <w:rPr>
          <w:sz w:val="22"/>
          <w:szCs w:val="22"/>
        </w:rPr>
        <w:t xml:space="preserve"> 370 hours as a </w:t>
      </w:r>
      <w:r w:rsidR="00B5580A" w:rsidRPr="00FC4664">
        <w:rPr>
          <w:sz w:val="22"/>
          <w:szCs w:val="22"/>
        </w:rPr>
        <w:t>P</w:t>
      </w:r>
      <w:r w:rsidRPr="00FC4664">
        <w:rPr>
          <w:sz w:val="22"/>
          <w:szCs w:val="22"/>
        </w:rPr>
        <w:t xml:space="preserve">harmacy </w:t>
      </w:r>
      <w:r w:rsidR="00B5580A" w:rsidRPr="00FC4664">
        <w:rPr>
          <w:sz w:val="22"/>
          <w:szCs w:val="22"/>
        </w:rPr>
        <w:t>T</w:t>
      </w:r>
      <w:r w:rsidRPr="00FC4664">
        <w:rPr>
          <w:sz w:val="22"/>
          <w:szCs w:val="22"/>
        </w:rPr>
        <w:t xml:space="preserve">echnician, they can take the </w:t>
      </w:r>
      <w:r w:rsidR="00B5580A" w:rsidRPr="00FC4664">
        <w:rPr>
          <w:sz w:val="22"/>
          <w:szCs w:val="22"/>
        </w:rPr>
        <w:t>N</w:t>
      </w:r>
      <w:r w:rsidRPr="00FC4664">
        <w:rPr>
          <w:sz w:val="22"/>
          <w:szCs w:val="22"/>
        </w:rPr>
        <w:t xml:space="preserve">ational Pharmacy Technician Certification Exam </w:t>
      </w:r>
      <w:r w:rsidR="00B5580A" w:rsidRPr="00FC4664">
        <w:rPr>
          <w:sz w:val="22"/>
          <w:szCs w:val="22"/>
        </w:rPr>
        <w:t xml:space="preserve">(PTCE) </w:t>
      </w:r>
      <w:r w:rsidRPr="00FC4664">
        <w:rPr>
          <w:sz w:val="22"/>
          <w:szCs w:val="22"/>
        </w:rPr>
        <w:t xml:space="preserve">and </w:t>
      </w:r>
      <w:r w:rsidR="00B5580A" w:rsidRPr="00FC4664">
        <w:rPr>
          <w:sz w:val="22"/>
          <w:szCs w:val="22"/>
        </w:rPr>
        <w:t xml:space="preserve">become a </w:t>
      </w:r>
      <w:r w:rsidR="00B5580A" w:rsidRPr="00FC4664">
        <w:rPr>
          <w:b/>
          <w:sz w:val="22"/>
          <w:szCs w:val="22"/>
        </w:rPr>
        <w:t>“</w:t>
      </w:r>
      <w:r w:rsidR="00B5580A" w:rsidRPr="00FC4664">
        <w:rPr>
          <w:b/>
          <w:sz w:val="22"/>
          <w:szCs w:val="22"/>
          <w:u w:val="single"/>
        </w:rPr>
        <w:t>Certified</w:t>
      </w:r>
      <w:r w:rsidR="00B5580A" w:rsidRPr="00FC4664">
        <w:rPr>
          <w:b/>
          <w:sz w:val="22"/>
          <w:szCs w:val="22"/>
        </w:rPr>
        <w:t xml:space="preserve"> Pharmacy Technician”.</w:t>
      </w:r>
      <w:r w:rsidR="00B5580A" w:rsidRPr="00FC4664">
        <w:rPr>
          <w:sz w:val="22"/>
          <w:szCs w:val="22"/>
        </w:rPr>
        <w:t xml:space="preserve"> </w:t>
      </w:r>
    </w:p>
    <w:p w14:paraId="6D79EB2A" w14:textId="793FADD4" w:rsidR="00B5580A" w:rsidRPr="00FC4664" w:rsidRDefault="00B5580A" w:rsidP="008B2BCE">
      <w:pPr>
        <w:rPr>
          <w:sz w:val="22"/>
          <w:szCs w:val="22"/>
        </w:rPr>
      </w:pPr>
    </w:p>
    <w:p w14:paraId="607B2C12" w14:textId="0F4F9EDC" w:rsidR="00B5580A" w:rsidRPr="00FC4664" w:rsidRDefault="00B5580A" w:rsidP="008B2BCE">
      <w:pPr>
        <w:rPr>
          <w:sz w:val="22"/>
          <w:szCs w:val="22"/>
        </w:rPr>
      </w:pPr>
      <w:r w:rsidRPr="00FC4664">
        <w:rPr>
          <w:sz w:val="22"/>
          <w:szCs w:val="22"/>
        </w:rPr>
        <w:t xml:space="preserve">Students </w:t>
      </w:r>
      <w:r w:rsidR="001F4A6A" w:rsidRPr="00FC4664">
        <w:rPr>
          <w:sz w:val="22"/>
          <w:szCs w:val="22"/>
        </w:rPr>
        <w:t xml:space="preserve">can continue on the pathway to complete </w:t>
      </w:r>
      <w:r w:rsidRPr="00FC4664">
        <w:rPr>
          <w:b/>
          <w:sz w:val="22"/>
          <w:szCs w:val="22"/>
        </w:rPr>
        <w:t>“Advanced Pharmacy Technician Training Program”</w:t>
      </w:r>
      <w:r w:rsidRPr="00FC4664">
        <w:rPr>
          <w:sz w:val="22"/>
          <w:szCs w:val="22"/>
        </w:rPr>
        <w:t xml:space="preserve"> and take additional GE courses to obtain an </w:t>
      </w:r>
      <w:r w:rsidRPr="00FC4664">
        <w:rPr>
          <w:b/>
          <w:sz w:val="22"/>
          <w:szCs w:val="22"/>
        </w:rPr>
        <w:t xml:space="preserve">Associate’s Degree in Pharmacy Technology. </w:t>
      </w:r>
      <w:r w:rsidRPr="00FC4664">
        <w:rPr>
          <w:sz w:val="22"/>
          <w:szCs w:val="22"/>
        </w:rPr>
        <w:t xml:space="preserve">Finally, if students wish to </w:t>
      </w:r>
      <w:r w:rsidRPr="00FC4664">
        <w:rPr>
          <w:sz w:val="22"/>
          <w:szCs w:val="22"/>
        </w:rPr>
        <w:lastRenderedPageBreak/>
        <w:t xml:space="preserve">become a Pharmacist, they can take </w:t>
      </w:r>
      <w:r w:rsidR="001F4A6A" w:rsidRPr="00FC4664">
        <w:rPr>
          <w:sz w:val="22"/>
          <w:szCs w:val="22"/>
        </w:rPr>
        <w:t>all required p</w:t>
      </w:r>
      <w:r w:rsidRPr="00FC4664">
        <w:rPr>
          <w:sz w:val="22"/>
          <w:szCs w:val="22"/>
        </w:rPr>
        <w:t xml:space="preserve">harmacy </w:t>
      </w:r>
      <w:r w:rsidR="001F4A6A" w:rsidRPr="00FC4664">
        <w:rPr>
          <w:sz w:val="22"/>
          <w:szCs w:val="22"/>
        </w:rPr>
        <w:t>s</w:t>
      </w:r>
      <w:r w:rsidRPr="00FC4664">
        <w:rPr>
          <w:sz w:val="22"/>
          <w:szCs w:val="22"/>
        </w:rPr>
        <w:t xml:space="preserve">chool </w:t>
      </w:r>
      <w:r w:rsidR="001F4A6A" w:rsidRPr="00FC4664">
        <w:rPr>
          <w:sz w:val="22"/>
          <w:szCs w:val="22"/>
        </w:rPr>
        <w:t>p</w:t>
      </w:r>
      <w:r w:rsidRPr="00FC4664">
        <w:rPr>
          <w:sz w:val="22"/>
          <w:szCs w:val="22"/>
        </w:rPr>
        <w:t>re-requisite</w:t>
      </w:r>
      <w:r w:rsidR="001F4A6A" w:rsidRPr="00FC4664">
        <w:rPr>
          <w:sz w:val="22"/>
          <w:szCs w:val="22"/>
        </w:rPr>
        <w:t>s</w:t>
      </w:r>
      <w:r w:rsidRPr="00FC4664">
        <w:rPr>
          <w:sz w:val="22"/>
          <w:szCs w:val="22"/>
        </w:rPr>
        <w:t xml:space="preserve"> offered at Foothill College</w:t>
      </w:r>
      <w:r w:rsidR="001F4A6A" w:rsidRPr="00FC4664">
        <w:rPr>
          <w:sz w:val="22"/>
          <w:szCs w:val="22"/>
        </w:rPr>
        <w:t xml:space="preserve"> without having to attend a 4-year college/university. There are no other programs at Foothill College with pathway </w:t>
      </w:r>
      <w:r w:rsidR="0041763F" w:rsidRPr="00FC4664">
        <w:rPr>
          <w:sz w:val="22"/>
          <w:szCs w:val="22"/>
        </w:rPr>
        <w:t>beginning in high school that provides students numerous</w:t>
      </w:r>
      <w:r w:rsidR="001F4A6A" w:rsidRPr="00FC4664">
        <w:rPr>
          <w:sz w:val="22"/>
          <w:szCs w:val="22"/>
        </w:rPr>
        <w:t xml:space="preserve"> </w:t>
      </w:r>
      <w:r w:rsidR="0041763F" w:rsidRPr="00FC4664">
        <w:rPr>
          <w:sz w:val="22"/>
          <w:szCs w:val="22"/>
        </w:rPr>
        <w:t>career and education opportunities within the pharmacy/health care profession</w:t>
      </w:r>
      <w:r w:rsidR="001F4A6A" w:rsidRPr="00FC4664">
        <w:rPr>
          <w:sz w:val="22"/>
          <w:szCs w:val="22"/>
        </w:rPr>
        <w:t xml:space="preserve">. </w:t>
      </w:r>
    </w:p>
    <w:p w14:paraId="7C8E119E" w14:textId="7146E756" w:rsidR="00FC4664" w:rsidRPr="00FC4664" w:rsidRDefault="00FC4664" w:rsidP="008B2BCE">
      <w:pPr>
        <w:rPr>
          <w:sz w:val="22"/>
          <w:szCs w:val="22"/>
        </w:rPr>
      </w:pPr>
    </w:p>
    <w:p w14:paraId="4825C1B5" w14:textId="2AC883D7" w:rsidR="00FC4664" w:rsidRPr="00FC4664" w:rsidRDefault="00116AC3" w:rsidP="008B2BCE">
      <w:pPr>
        <w:rPr>
          <w:b/>
          <w:sz w:val="22"/>
          <w:szCs w:val="22"/>
        </w:rPr>
      </w:pPr>
      <w:r>
        <w:rPr>
          <w:b/>
          <w:sz w:val="22"/>
          <w:szCs w:val="22"/>
        </w:rPr>
        <w:t xml:space="preserve">The </w:t>
      </w:r>
      <w:r w:rsidR="00FC4664" w:rsidRPr="00FC4664">
        <w:rPr>
          <w:b/>
          <w:sz w:val="22"/>
          <w:szCs w:val="22"/>
        </w:rPr>
        <w:t>Complete Pharmacy Careers CTE Pathway:</w:t>
      </w:r>
    </w:p>
    <w:p w14:paraId="2BD7C152" w14:textId="0AFFE6E2" w:rsidR="00B5580A" w:rsidRPr="00FC4664" w:rsidRDefault="00B5580A" w:rsidP="008B2BCE">
      <w:pPr>
        <w:rPr>
          <w:sz w:val="22"/>
          <w:szCs w:val="22"/>
        </w:rPr>
      </w:pPr>
      <w:r w:rsidRPr="00FC4664">
        <w:rPr>
          <w:sz w:val="22"/>
          <w:szCs w:val="22"/>
        </w:rPr>
        <w:t xml:space="preserve">Pharmacy Aide </w:t>
      </w:r>
      <w:r w:rsidRPr="00FC4664">
        <w:rPr>
          <w:b/>
          <w:sz w:val="22"/>
          <w:szCs w:val="22"/>
        </w:rPr>
        <w:sym w:font="Symbol" w:char="F0DE"/>
      </w:r>
      <w:r w:rsidRPr="00FC4664">
        <w:rPr>
          <w:sz w:val="22"/>
          <w:szCs w:val="22"/>
        </w:rPr>
        <w:t xml:space="preserve"> Basic/Entry Level Pharmacy Technician </w:t>
      </w:r>
      <w:r w:rsidRPr="00FC4664">
        <w:rPr>
          <w:b/>
          <w:sz w:val="22"/>
          <w:szCs w:val="22"/>
        </w:rPr>
        <w:sym w:font="Symbol" w:char="F0DE"/>
      </w:r>
      <w:r w:rsidRPr="00FC4664">
        <w:rPr>
          <w:sz w:val="22"/>
          <w:szCs w:val="22"/>
        </w:rPr>
        <w:t xml:space="preserve"> </w:t>
      </w:r>
      <w:r w:rsidR="00E13002">
        <w:rPr>
          <w:sz w:val="22"/>
          <w:szCs w:val="22"/>
        </w:rPr>
        <w:t xml:space="preserve">Certified Pharmacy Technician </w:t>
      </w:r>
      <w:r w:rsidR="00E13002" w:rsidRPr="00FC4664">
        <w:rPr>
          <w:b/>
          <w:sz w:val="22"/>
          <w:szCs w:val="22"/>
        </w:rPr>
        <w:sym w:font="Symbol" w:char="F0DE"/>
      </w:r>
      <w:r w:rsidR="00E13002">
        <w:rPr>
          <w:b/>
          <w:sz w:val="22"/>
          <w:szCs w:val="22"/>
        </w:rPr>
        <w:t xml:space="preserve"> </w:t>
      </w:r>
      <w:r w:rsidRPr="00FC4664">
        <w:rPr>
          <w:sz w:val="22"/>
          <w:szCs w:val="22"/>
        </w:rPr>
        <w:t xml:space="preserve">Advanced Level Pharmacy Technician </w:t>
      </w:r>
      <w:r w:rsidRPr="00FC4664">
        <w:rPr>
          <w:b/>
          <w:sz w:val="22"/>
          <w:szCs w:val="22"/>
        </w:rPr>
        <w:sym w:font="Symbol" w:char="F0DE"/>
      </w:r>
      <w:r w:rsidRPr="00FC4664">
        <w:rPr>
          <w:sz w:val="22"/>
          <w:szCs w:val="22"/>
        </w:rPr>
        <w:t xml:space="preserve"> AS Degree in Pharmacy Technology </w:t>
      </w:r>
      <w:r w:rsidRPr="00FC4664">
        <w:rPr>
          <w:b/>
          <w:sz w:val="22"/>
          <w:szCs w:val="22"/>
        </w:rPr>
        <w:sym w:font="Symbol" w:char="F0DE"/>
      </w:r>
      <w:r w:rsidRPr="00FC4664">
        <w:rPr>
          <w:sz w:val="22"/>
          <w:szCs w:val="22"/>
        </w:rPr>
        <w:t xml:space="preserve"> PharmD (Doctor of Pharmacy) </w:t>
      </w:r>
    </w:p>
    <w:p w14:paraId="1AFC9CB9" w14:textId="01BB6B06" w:rsidR="00B5580A" w:rsidRPr="00FC4664" w:rsidRDefault="00B5580A" w:rsidP="008B2BCE">
      <w:pPr>
        <w:rPr>
          <w:rFonts w:ascii="Arial" w:hAnsi="Arial" w:cs="Arial"/>
          <w:sz w:val="22"/>
          <w:szCs w:val="22"/>
        </w:rPr>
      </w:pPr>
      <w:r w:rsidRPr="00FC4664">
        <w:rPr>
          <w:rFonts w:ascii="Arial" w:hAnsi="Arial" w:cs="Arial"/>
          <w:sz w:val="22"/>
          <w:szCs w:val="22"/>
        </w:rPr>
        <w:t xml:space="preserve"> </w:t>
      </w:r>
    </w:p>
    <w:p w14:paraId="0E056E65" w14:textId="3ED86962" w:rsidR="00FC4664" w:rsidRPr="00FC4664" w:rsidRDefault="00FC4664" w:rsidP="00FC4664">
      <w:pPr>
        <w:rPr>
          <w:rFonts w:ascii="Arial" w:hAnsi="Arial" w:cs="Arial"/>
          <w:sz w:val="22"/>
          <w:szCs w:val="22"/>
        </w:rPr>
      </w:pPr>
      <w:r w:rsidRPr="00FC4664">
        <w:rPr>
          <w:b/>
          <w:sz w:val="22"/>
          <w:szCs w:val="22"/>
        </w:rPr>
        <w:t>*</w:t>
      </w:r>
      <w:r w:rsidRPr="00FC4664">
        <w:rPr>
          <w:sz w:val="22"/>
          <w:szCs w:val="22"/>
        </w:rPr>
        <w:t>students must be 18 years old to complete externship and California Board of Pharmacy licensing requirements</w:t>
      </w:r>
      <w:r w:rsidRPr="00FC4664">
        <w:rPr>
          <w:rFonts w:ascii="Arial" w:hAnsi="Arial" w:cs="Arial"/>
          <w:sz w:val="22"/>
          <w:szCs w:val="22"/>
        </w:rPr>
        <w:t>.</w:t>
      </w:r>
    </w:p>
    <w:p w14:paraId="4C6829D3" w14:textId="77777777" w:rsidR="0081726B" w:rsidRDefault="0081726B" w:rsidP="008B2BCE">
      <w:pPr>
        <w:rPr>
          <w:b/>
          <w:u w:val="single"/>
        </w:rPr>
      </w:pPr>
    </w:p>
    <w:p w14:paraId="65A8277F" w14:textId="52D18F02" w:rsidR="008B2BCE" w:rsidRPr="001C4F6A" w:rsidRDefault="00A03690" w:rsidP="008B2BCE">
      <w:pPr>
        <w:rPr>
          <w:b/>
          <w:u w:val="single"/>
        </w:rPr>
      </w:pPr>
      <w:r w:rsidRPr="001C4F6A">
        <w:rPr>
          <w:b/>
          <w:u w:val="single"/>
        </w:rPr>
        <w:t xml:space="preserve">Item 7. </w:t>
      </w:r>
      <w:r w:rsidR="008B2BCE" w:rsidRPr="001C4F6A">
        <w:rPr>
          <w:b/>
          <w:u w:val="single"/>
        </w:rPr>
        <w:t>Similar Programs at Other Colleges in Service Area</w:t>
      </w:r>
    </w:p>
    <w:p w14:paraId="3C6B1418" w14:textId="77777777" w:rsidR="00663905" w:rsidRPr="001C4F6A" w:rsidRDefault="00663905" w:rsidP="008B2BCE">
      <w:pPr>
        <w:rPr>
          <w:i/>
        </w:rPr>
      </w:pPr>
    </w:p>
    <w:p w14:paraId="331AF9C7" w14:textId="77777777" w:rsidR="00C57747" w:rsidRPr="00E13002" w:rsidRDefault="00663905" w:rsidP="008B2BCE">
      <w:pPr>
        <w:rPr>
          <w:i/>
          <w:sz w:val="22"/>
          <w:szCs w:val="22"/>
        </w:rPr>
      </w:pPr>
      <w:r w:rsidRPr="00E13002">
        <w:rPr>
          <w:i/>
          <w:sz w:val="22"/>
          <w:szCs w:val="22"/>
        </w:rPr>
        <w:t>Are there other programs similar to this one already in place offe</w:t>
      </w:r>
      <w:r w:rsidR="00942A80" w:rsidRPr="00E13002">
        <w:rPr>
          <w:i/>
          <w:sz w:val="22"/>
          <w:szCs w:val="22"/>
        </w:rPr>
        <w:t xml:space="preserve">red in Foothill’s service area? </w:t>
      </w:r>
    </w:p>
    <w:p w14:paraId="207BF0DC" w14:textId="77777777" w:rsidR="00750C8A" w:rsidRPr="00E13002" w:rsidRDefault="00750C8A" w:rsidP="008B2BCE">
      <w:pPr>
        <w:rPr>
          <w:sz w:val="22"/>
          <w:szCs w:val="22"/>
        </w:rPr>
      </w:pPr>
    </w:p>
    <w:p w14:paraId="4AE9DDA4" w14:textId="78B5596B" w:rsidR="00C57747" w:rsidRPr="00E13002" w:rsidRDefault="002238F5" w:rsidP="008B2BCE">
      <w:pPr>
        <w:rPr>
          <w:sz w:val="22"/>
          <w:szCs w:val="22"/>
        </w:rPr>
      </w:pPr>
      <w:r w:rsidRPr="00E13002">
        <w:rPr>
          <w:sz w:val="22"/>
          <w:szCs w:val="22"/>
        </w:rPr>
        <w:t xml:space="preserve">No, not to my knowledge. There are currently </w:t>
      </w:r>
      <w:r w:rsidRPr="00711B58">
        <w:rPr>
          <w:b/>
          <w:sz w:val="22"/>
          <w:szCs w:val="22"/>
        </w:rPr>
        <w:t xml:space="preserve">no </w:t>
      </w:r>
      <w:r w:rsidRPr="00E13002">
        <w:rPr>
          <w:b/>
          <w:sz w:val="22"/>
          <w:szCs w:val="22"/>
        </w:rPr>
        <w:t>dual enrollment</w:t>
      </w:r>
      <w:r w:rsidRPr="00E13002">
        <w:rPr>
          <w:sz w:val="22"/>
          <w:szCs w:val="22"/>
        </w:rPr>
        <w:t xml:space="preserve"> </w:t>
      </w:r>
      <w:r w:rsidR="00E13002">
        <w:rPr>
          <w:sz w:val="22"/>
          <w:szCs w:val="22"/>
        </w:rPr>
        <w:t>P</w:t>
      </w:r>
      <w:r w:rsidRPr="00E13002">
        <w:rPr>
          <w:sz w:val="22"/>
          <w:szCs w:val="22"/>
        </w:rPr>
        <w:t xml:space="preserve">harmacy </w:t>
      </w:r>
      <w:r w:rsidR="00E13002">
        <w:rPr>
          <w:sz w:val="22"/>
          <w:szCs w:val="22"/>
        </w:rPr>
        <w:t>A</w:t>
      </w:r>
      <w:r w:rsidRPr="00E13002">
        <w:rPr>
          <w:sz w:val="22"/>
          <w:szCs w:val="22"/>
        </w:rPr>
        <w:t>ssistant/aide program</w:t>
      </w:r>
      <w:r w:rsidR="00104281" w:rsidRPr="00E13002">
        <w:rPr>
          <w:sz w:val="22"/>
          <w:szCs w:val="22"/>
        </w:rPr>
        <w:t>s</w:t>
      </w:r>
      <w:r w:rsidR="00E13002">
        <w:rPr>
          <w:sz w:val="22"/>
          <w:szCs w:val="22"/>
        </w:rPr>
        <w:t xml:space="preserve"> with stackable certificates</w:t>
      </w:r>
      <w:r w:rsidRPr="00E13002">
        <w:rPr>
          <w:sz w:val="22"/>
          <w:szCs w:val="22"/>
        </w:rPr>
        <w:t xml:space="preserve"> in Foothill’s service area</w:t>
      </w:r>
      <w:r w:rsidR="00E13002">
        <w:rPr>
          <w:sz w:val="22"/>
          <w:szCs w:val="22"/>
        </w:rPr>
        <w:t xml:space="preserve">. </w:t>
      </w:r>
      <w:r w:rsidRPr="00E13002">
        <w:rPr>
          <w:sz w:val="22"/>
          <w:szCs w:val="22"/>
        </w:rPr>
        <w:t xml:space="preserve"> </w:t>
      </w:r>
    </w:p>
    <w:p w14:paraId="43CBDDDF" w14:textId="6F2D94BC" w:rsidR="002238F5" w:rsidRPr="00E13002" w:rsidRDefault="002238F5" w:rsidP="008B2BCE">
      <w:pPr>
        <w:rPr>
          <w:sz w:val="22"/>
          <w:szCs w:val="22"/>
        </w:rPr>
      </w:pPr>
    </w:p>
    <w:p w14:paraId="478CAE76" w14:textId="1CCE0852" w:rsidR="008B2BCE" w:rsidRPr="00E13002" w:rsidRDefault="00663905" w:rsidP="008B2BCE">
      <w:pPr>
        <w:rPr>
          <w:i/>
          <w:sz w:val="22"/>
          <w:szCs w:val="22"/>
        </w:rPr>
      </w:pPr>
      <w:r w:rsidRPr="00E13002">
        <w:rPr>
          <w:i/>
          <w:sz w:val="22"/>
          <w:szCs w:val="22"/>
        </w:rPr>
        <w:t>Is the program similar to successful progra</w:t>
      </w:r>
      <w:r w:rsidR="00E54893" w:rsidRPr="00E13002">
        <w:rPr>
          <w:i/>
          <w:sz w:val="22"/>
          <w:szCs w:val="22"/>
        </w:rPr>
        <w:t>ms outside of the service area?</w:t>
      </w:r>
    </w:p>
    <w:p w14:paraId="1CF50195" w14:textId="41019531" w:rsidR="00560932" w:rsidRPr="00E13002" w:rsidRDefault="00560932" w:rsidP="008B2BCE">
      <w:pPr>
        <w:rPr>
          <w:i/>
          <w:sz w:val="22"/>
          <w:szCs w:val="22"/>
        </w:rPr>
      </w:pPr>
      <w:r w:rsidRPr="00E13002">
        <w:rPr>
          <w:i/>
          <w:sz w:val="22"/>
          <w:szCs w:val="22"/>
        </w:rPr>
        <w:t>Yes/No</w:t>
      </w:r>
      <w:r w:rsidR="00FC4664" w:rsidRPr="00E13002">
        <w:rPr>
          <w:i/>
          <w:sz w:val="22"/>
          <w:szCs w:val="22"/>
        </w:rPr>
        <w:t xml:space="preserve">: </w:t>
      </w:r>
      <w:r w:rsidR="00FC4664" w:rsidRPr="00E13002">
        <w:rPr>
          <w:b/>
          <w:i/>
          <w:sz w:val="22"/>
          <w:szCs w:val="22"/>
        </w:rPr>
        <w:t>No</w:t>
      </w:r>
    </w:p>
    <w:p w14:paraId="26465D33" w14:textId="77777777" w:rsidR="00E13002" w:rsidRDefault="00E13002" w:rsidP="008B2BCE">
      <w:pPr>
        <w:rPr>
          <w:b/>
          <w:u w:val="single"/>
        </w:rPr>
      </w:pPr>
    </w:p>
    <w:p w14:paraId="017DC340" w14:textId="1D1E1633" w:rsidR="00860911" w:rsidRPr="001C4F6A" w:rsidRDefault="00EB7186" w:rsidP="008B2BCE">
      <w:r w:rsidRPr="001C4F6A">
        <w:rPr>
          <w:b/>
          <w:u w:val="single"/>
        </w:rPr>
        <w:t>Additional Information Required for State Submission:</w:t>
      </w:r>
    </w:p>
    <w:p w14:paraId="40D366B0" w14:textId="24075116" w:rsidR="00860911" w:rsidRPr="001C4F6A" w:rsidRDefault="00860911" w:rsidP="008B2BCE">
      <w:pPr>
        <w:rPr>
          <w:b/>
          <w:u w:val="single"/>
        </w:rPr>
      </w:pPr>
    </w:p>
    <w:p w14:paraId="0917380C" w14:textId="2CD5AD96" w:rsidR="008B2BCE" w:rsidRPr="00E13002" w:rsidRDefault="00860911" w:rsidP="008B2BCE">
      <w:pPr>
        <w:rPr>
          <w:i/>
          <w:sz w:val="22"/>
          <w:szCs w:val="22"/>
        </w:rPr>
      </w:pPr>
      <w:r w:rsidRPr="00E13002">
        <w:rPr>
          <w:b/>
          <w:sz w:val="22"/>
          <w:szCs w:val="22"/>
        </w:rPr>
        <w:t>TOP Code:</w:t>
      </w:r>
      <w:r w:rsidR="00205538" w:rsidRPr="00E13002">
        <w:rPr>
          <w:sz w:val="22"/>
          <w:szCs w:val="22"/>
        </w:rPr>
        <w:t xml:space="preserve"> </w:t>
      </w:r>
      <w:r w:rsidR="00205538" w:rsidRPr="00E13002">
        <w:rPr>
          <w:i/>
          <w:sz w:val="22"/>
          <w:szCs w:val="22"/>
        </w:rPr>
        <w:t xml:space="preserve">If you are unsure about the TOP code for your particular program please </w:t>
      </w:r>
      <w:r w:rsidR="005D2674" w:rsidRPr="00E13002">
        <w:rPr>
          <w:i/>
          <w:sz w:val="22"/>
          <w:szCs w:val="22"/>
        </w:rPr>
        <w:t xml:space="preserve">contact </w:t>
      </w:r>
      <w:r w:rsidR="001C4F6A" w:rsidRPr="00E13002">
        <w:rPr>
          <w:i/>
          <w:sz w:val="22"/>
          <w:szCs w:val="22"/>
        </w:rPr>
        <w:t>the AVP of Instruction</w:t>
      </w:r>
    </w:p>
    <w:p w14:paraId="79E6EE1A" w14:textId="5C94289E" w:rsidR="00C57747" w:rsidRPr="00E13002" w:rsidRDefault="00C57747" w:rsidP="008B2BCE">
      <w:pPr>
        <w:rPr>
          <w:i/>
          <w:sz w:val="22"/>
          <w:szCs w:val="22"/>
        </w:rPr>
      </w:pPr>
    </w:p>
    <w:p w14:paraId="60AFF039" w14:textId="1CBD92DC" w:rsidR="0021002F" w:rsidRPr="00E13002" w:rsidRDefault="0021002F" w:rsidP="008B2BCE">
      <w:pPr>
        <w:rPr>
          <w:sz w:val="22"/>
          <w:szCs w:val="22"/>
        </w:rPr>
      </w:pPr>
      <w:r w:rsidRPr="00E13002">
        <w:rPr>
          <w:color w:val="000000"/>
          <w:sz w:val="22"/>
          <w:szCs w:val="22"/>
        </w:rPr>
        <w:t>TOP 1221.00-</w:t>
      </w:r>
      <w:r w:rsidR="00A6433A" w:rsidRPr="00E13002">
        <w:rPr>
          <w:color w:val="000000"/>
          <w:sz w:val="22"/>
          <w:szCs w:val="22"/>
        </w:rPr>
        <w:t xml:space="preserve"> Teresa </w:t>
      </w:r>
      <w:r w:rsidR="009B009A" w:rsidRPr="00E13002">
        <w:rPr>
          <w:color w:val="000000"/>
          <w:sz w:val="22"/>
          <w:szCs w:val="22"/>
        </w:rPr>
        <w:t>will verify</w:t>
      </w:r>
      <w:r w:rsidR="00A6433A" w:rsidRPr="00E13002">
        <w:rPr>
          <w:color w:val="000000"/>
          <w:sz w:val="22"/>
          <w:szCs w:val="22"/>
        </w:rPr>
        <w:t xml:space="preserve"> </w:t>
      </w:r>
      <w:r w:rsidRPr="00E13002">
        <w:rPr>
          <w:color w:val="000000"/>
          <w:sz w:val="22"/>
          <w:szCs w:val="22"/>
        </w:rPr>
        <w:t>Pharmacy Technology in the state and region.</w:t>
      </w:r>
    </w:p>
    <w:p w14:paraId="6D143A7F" w14:textId="67D42A1C" w:rsidR="0021002F" w:rsidRPr="00E13002" w:rsidRDefault="0021002F" w:rsidP="0021002F">
      <w:pPr>
        <w:rPr>
          <w:color w:val="000000"/>
          <w:sz w:val="22"/>
          <w:szCs w:val="22"/>
        </w:rPr>
      </w:pPr>
      <w:r w:rsidRPr="00E13002">
        <w:rPr>
          <w:color w:val="000000"/>
          <w:sz w:val="22"/>
          <w:szCs w:val="22"/>
        </w:rPr>
        <w:t>Pharmacy Aides (SOC 31-9095)</w:t>
      </w:r>
    </w:p>
    <w:p w14:paraId="24C6B044" w14:textId="18A5D1C7" w:rsidR="005D2674" w:rsidRPr="00E13002" w:rsidRDefault="005D2674" w:rsidP="008B2BCE">
      <w:pPr>
        <w:rPr>
          <w:i/>
          <w:sz w:val="22"/>
          <w:szCs w:val="22"/>
        </w:rPr>
      </w:pPr>
    </w:p>
    <w:p w14:paraId="40B2830E" w14:textId="02A7D381" w:rsidR="00DA3C77" w:rsidRPr="00E13002" w:rsidRDefault="005D2674" w:rsidP="00DA3C77">
      <w:pPr>
        <w:tabs>
          <w:tab w:val="left" w:pos="450"/>
        </w:tabs>
        <w:rPr>
          <w:sz w:val="22"/>
          <w:szCs w:val="22"/>
        </w:rPr>
      </w:pPr>
      <w:r w:rsidRPr="00E13002">
        <w:rPr>
          <w:b/>
          <w:sz w:val="22"/>
          <w:szCs w:val="22"/>
        </w:rPr>
        <w:t>Annual Completers:</w:t>
      </w:r>
      <w:r w:rsidRPr="00E13002">
        <w:rPr>
          <w:i/>
          <w:sz w:val="22"/>
          <w:szCs w:val="22"/>
        </w:rPr>
        <w:t xml:space="preserve"> </w:t>
      </w:r>
      <w:r w:rsidR="000B0CD4" w:rsidRPr="00E13002">
        <w:rPr>
          <w:sz w:val="22"/>
          <w:szCs w:val="22"/>
        </w:rPr>
        <w:t>Anticipate 24</w:t>
      </w:r>
      <w:r w:rsidR="002238F5" w:rsidRPr="00E13002">
        <w:rPr>
          <w:sz w:val="22"/>
          <w:szCs w:val="22"/>
        </w:rPr>
        <w:t xml:space="preserve"> the first year</w:t>
      </w:r>
      <w:r w:rsidR="003C4AEE" w:rsidRPr="00E13002">
        <w:rPr>
          <w:sz w:val="22"/>
          <w:szCs w:val="22"/>
        </w:rPr>
        <w:t xml:space="preserve"> with goal to increase </w:t>
      </w:r>
      <w:r w:rsidR="00DA3C77" w:rsidRPr="00E13002">
        <w:rPr>
          <w:sz w:val="22"/>
          <w:szCs w:val="22"/>
        </w:rPr>
        <w:t>number of cohorts offered at various high school regions. An increase in the number of regions that offers this cohort program will increase the number of enrolled students by a factor of 24. Example: If there are 2 cohorts per year (Redwood City and San Jose), we will have 48 enrolled students etc.</w:t>
      </w:r>
    </w:p>
    <w:p w14:paraId="7564E842" w14:textId="4AEF1AA0" w:rsidR="005D2674" w:rsidRPr="00E13002" w:rsidRDefault="005D2674" w:rsidP="008B2BCE">
      <w:pPr>
        <w:rPr>
          <w:i/>
          <w:sz w:val="22"/>
          <w:szCs w:val="22"/>
        </w:rPr>
      </w:pPr>
    </w:p>
    <w:p w14:paraId="28055268" w14:textId="77777777" w:rsidR="00BE5D76" w:rsidRDefault="00E846F3" w:rsidP="00852FB4">
      <w:pPr>
        <w:rPr>
          <w:sz w:val="22"/>
          <w:szCs w:val="22"/>
        </w:rPr>
      </w:pPr>
      <w:r w:rsidRPr="00E13002">
        <w:rPr>
          <w:b/>
          <w:sz w:val="22"/>
          <w:szCs w:val="22"/>
        </w:rPr>
        <w:t>Net Annual Labor Demand:</w:t>
      </w:r>
      <w:r w:rsidRPr="00E13002">
        <w:rPr>
          <w:i/>
          <w:sz w:val="22"/>
          <w:szCs w:val="22"/>
        </w:rPr>
        <w:t xml:space="preserve"> </w:t>
      </w:r>
      <w:r w:rsidR="00EF57F4" w:rsidRPr="00E13002">
        <w:rPr>
          <w:sz w:val="22"/>
          <w:szCs w:val="22"/>
        </w:rPr>
        <w:t xml:space="preserve">Despite the Employment Outlook Labor Demand Table indicating a decrease in the number of jobs, the LMI report data indicates, there is a </w:t>
      </w:r>
      <w:r w:rsidR="00EF57F4" w:rsidRPr="00E13002">
        <w:rPr>
          <w:sz w:val="22"/>
          <w:szCs w:val="22"/>
          <w:u w:val="single"/>
        </w:rPr>
        <w:t>labor market gap</w:t>
      </w:r>
      <w:r w:rsidR="00EF57F4" w:rsidRPr="00E13002">
        <w:rPr>
          <w:sz w:val="22"/>
          <w:szCs w:val="22"/>
        </w:rPr>
        <w:t xml:space="preserve"> in the Bay region with 983 annual openings for the Pharmacy Aide occupational cluster and 205 annual (3-year average) awards for an annual undersupply of 778 students. </w:t>
      </w:r>
    </w:p>
    <w:p w14:paraId="2F2F998C" w14:textId="77777777" w:rsidR="00BE5D76" w:rsidRDefault="00BE5D76" w:rsidP="00852FB4">
      <w:pPr>
        <w:rPr>
          <w:sz w:val="22"/>
          <w:szCs w:val="22"/>
        </w:rPr>
      </w:pPr>
    </w:p>
    <w:p w14:paraId="51F9EFA6" w14:textId="6F37150D" w:rsidR="00EF57F4" w:rsidRPr="00E13002" w:rsidRDefault="00EF57F4" w:rsidP="00852FB4">
      <w:pPr>
        <w:rPr>
          <w:b/>
          <w:i/>
          <w:sz w:val="22"/>
          <w:szCs w:val="22"/>
        </w:rPr>
      </w:pPr>
      <w:r w:rsidRPr="00E13002">
        <w:rPr>
          <w:sz w:val="22"/>
          <w:szCs w:val="22"/>
        </w:rPr>
        <w:t xml:space="preserve">In the Silicon Valley Sub-Region, there is also a gap with 210 annual openings and 49 annual (3-year average) awards for an </w:t>
      </w:r>
      <w:r w:rsidRPr="00E13002">
        <w:rPr>
          <w:sz w:val="22"/>
          <w:szCs w:val="22"/>
          <w:u w:val="single"/>
        </w:rPr>
        <w:t>annual undersupply</w:t>
      </w:r>
      <w:r w:rsidRPr="00E13002">
        <w:rPr>
          <w:sz w:val="22"/>
          <w:szCs w:val="22"/>
        </w:rPr>
        <w:t xml:space="preserve"> of 161 students. </w:t>
      </w:r>
      <w:r w:rsidR="00852FB4" w:rsidRPr="00BE5D76">
        <w:rPr>
          <w:b/>
          <w:sz w:val="22"/>
          <w:szCs w:val="22"/>
        </w:rPr>
        <w:t>Due to the undersupply of qualified Pharmacy Aide workers</w:t>
      </w:r>
      <w:r w:rsidR="00852FB4" w:rsidRPr="00E13002">
        <w:rPr>
          <w:sz w:val="22"/>
          <w:szCs w:val="22"/>
        </w:rPr>
        <w:t xml:space="preserve">, there is a need to increase the number of students in the Bay area to fill the number of annual openings. </w:t>
      </w:r>
      <w:r w:rsidRPr="00E13002">
        <w:rPr>
          <w:b/>
          <w:i/>
          <w:sz w:val="22"/>
          <w:szCs w:val="22"/>
        </w:rPr>
        <w:t xml:space="preserve">(Please see </w:t>
      </w:r>
      <w:r w:rsidR="00852FB4" w:rsidRPr="00E13002">
        <w:rPr>
          <w:b/>
          <w:i/>
          <w:sz w:val="22"/>
          <w:szCs w:val="22"/>
        </w:rPr>
        <w:t>complete LMI</w:t>
      </w:r>
      <w:r w:rsidRPr="00E13002">
        <w:rPr>
          <w:b/>
          <w:i/>
          <w:sz w:val="22"/>
          <w:szCs w:val="22"/>
        </w:rPr>
        <w:t xml:space="preserve"> report</w:t>
      </w:r>
      <w:r w:rsidR="00852FB4" w:rsidRPr="00E13002">
        <w:rPr>
          <w:b/>
          <w:i/>
          <w:sz w:val="22"/>
          <w:szCs w:val="22"/>
        </w:rPr>
        <w:t xml:space="preserve"> attached at the end of this document</w:t>
      </w:r>
      <w:r w:rsidRPr="00E13002">
        <w:rPr>
          <w:b/>
          <w:i/>
          <w:sz w:val="22"/>
          <w:szCs w:val="22"/>
        </w:rPr>
        <w:t>)</w:t>
      </w:r>
    </w:p>
    <w:p w14:paraId="5E115D2F" w14:textId="77777777" w:rsidR="00CA784B" w:rsidRDefault="00CA784B" w:rsidP="00E846F3">
      <w:pPr>
        <w:rPr>
          <w:rFonts w:asciiTheme="minorHAnsi" w:hAnsiTheme="minorHAnsi"/>
          <w:b/>
          <w:sz w:val="22"/>
          <w:szCs w:val="22"/>
        </w:rPr>
      </w:pPr>
    </w:p>
    <w:p w14:paraId="621B21C1" w14:textId="6F92F3F8" w:rsidR="00EF57F4" w:rsidRPr="00E13002" w:rsidRDefault="00CA784B" w:rsidP="00E846F3">
      <w:pPr>
        <w:rPr>
          <w:rFonts w:asciiTheme="minorHAnsi" w:hAnsiTheme="minorHAnsi"/>
          <w:i/>
          <w:sz w:val="22"/>
          <w:szCs w:val="22"/>
        </w:rPr>
      </w:pPr>
      <w:r>
        <w:rPr>
          <w:rFonts w:asciiTheme="minorHAnsi" w:hAnsiTheme="minorHAnsi"/>
          <w:i/>
          <w:sz w:val="22"/>
          <w:szCs w:val="22"/>
        </w:rPr>
        <w:t>“</w:t>
      </w:r>
      <w:r w:rsidR="00EF57F4" w:rsidRPr="00E13002">
        <w:rPr>
          <w:rFonts w:asciiTheme="minorHAnsi" w:hAnsiTheme="minorHAnsi"/>
          <w:i/>
          <w:sz w:val="22"/>
          <w:szCs w:val="22"/>
        </w:rPr>
        <w:t xml:space="preserve">Based on all available data, there appears to be an </w:t>
      </w:r>
      <w:r w:rsidR="00EF57F4" w:rsidRPr="00E13002">
        <w:rPr>
          <w:rFonts w:asciiTheme="minorHAnsi" w:hAnsiTheme="minorHAnsi"/>
          <w:b/>
          <w:i/>
          <w:sz w:val="22"/>
          <w:szCs w:val="22"/>
        </w:rPr>
        <w:t>undersupply</w:t>
      </w:r>
      <w:r w:rsidR="00EF57F4" w:rsidRPr="00E13002">
        <w:rPr>
          <w:rFonts w:asciiTheme="minorHAnsi" w:hAnsiTheme="minorHAnsi"/>
          <w:i/>
          <w:sz w:val="22"/>
          <w:szCs w:val="22"/>
        </w:rPr>
        <w:t xml:space="preserve"> of Pharmacy Aide workers compared to the demand for this cluster of occupati</w:t>
      </w:r>
      <w:r w:rsidR="0081726B">
        <w:rPr>
          <w:rFonts w:asciiTheme="minorHAnsi" w:hAnsiTheme="minorHAnsi"/>
          <w:i/>
          <w:sz w:val="22"/>
          <w:szCs w:val="22"/>
        </w:rPr>
        <w:softHyphen/>
      </w:r>
      <w:r w:rsidR="0081726B">
        <w:rPr>
          <w:rFonts w:asciiTheme="minorHAnsi" w:hAnsiTheme="minorHAnsi"/>
          <w:i/>
          <w:sz w:val="22"/>
          <w:szCs w:val="22"/>
        </w:rPr>
        <w:softHyphen/>
      </w:r>
      <w:r w:rsidR="0081726B">
        <w:rPr>
          <w:rFonts w:asciiTheme="minorHAnsi" w:hAnsiTheme="minorHAnsi"/>
          <w:i/>
          <w:sz w:val="22"/>
          <w:szCs w:val="22"/>
        </w:rPr>
        <w:softHyphen/>
      </w:r>
      <w:r w:rsidR="0081726B">
        <w:rPr>
          <w:rFonts w:asciiTheme="minorHAnsi" w:hAnsiTheme="minorHAnsi"/>
          <w:i/>
          <w:sz w:val="22"/>
          <w:szCs w:val="22"/>
        </w:rPr>
        <w:softHyphen/>
      </w:r>
      <w:r w:rsidR="00EF57F4" w:rsidRPr="00E13002">
        <w:rPr>
          <w:rFonts w:asciiTheme="minorHAnsi" w:hAnsiTheme="minorHAnsi"/>
          <w:i/>
          <w:sz w:val="22"/>
          <w:szCs w:val="22"/>
        </w:rPr>
        <w:t>ons in the Bay region and in the Silicon Valley sub-region (Santa Clara County). There is a projected annual gap of about 778 students in the Bay region and 161 students in the Silicon Valley Sub-Region.”</w:t>
      </w:r>
    </w:p>
    <w:p w14:paraId="081048B0" w14:textId="77777777" w:rsidR="00711B58" w:rsidRDefault="00711B58" w:rsidP="00EF57F4">
      <w:pPr>
        <w:pStyle w:val="Heading1"/>
        <w:spacing w:before="120"/>
        <w:rPr>
          <w:rFonts w:asciiTheme="minorHAnsi" w:hAnsiTheme="minorHAnsi"/>
          <w:sz w:val="22"/>
          <w:szCs w:val="22"/>
        </w:rPr>
      </w:pPr>
    </w:p>
    <w:p w14:paraId="05B3BA21" w14:textId="7E185F63" w:rsidR="00EF57F4" w:rsidRPr="00E13002" w:rsidRDefault="00EF57F4" w:rsidP="00EF57F4">
      <w:pPr>
        <w:pStyle w:val="Heading1"/>
        <w:spacing w:before="120"/>
        <w:rPr>
          <w:rFonts w:asciiTheme="minorHAnsi" w:hAnsiTheme="minorHAnsi"/>
          <w:sz w:val="22"/>
          <w:szCs w:val="22"/>
        </w:rPr>
      </w:pPr>
      <w:r w:rsidRPr="00E13002">
        <w:rPr>
          <w:rFonts w:asciiTheme="minorHAnsi" w:hAnsiTheme="minorHAnsi"/>
          <w:sz w:val="22"/>
          <w:szCs w:val="22"/>
        </w:rPr>
        <w:t>Occupational Demand</w:t>
      </w:r>
    </w:p>
    <w:p w14:paraId="5AF828DA" w14:textId="77777777" w:rsidR="00EF57F4" w:rsidRPr="00C2362F" w:rsidRDefault="00EF57F4" w:rsidP="00EF57F4">
      <w:pPr>
        <w:pStyle w:val="NoSpacing"/>
        <w:spacing w:after="60"/>
        <w:rPr>
          <w:rFonts w:asciiTheme="minorHAnsi" w:hAnsiTheme="minorHAnsi"/>
          <w:b/>
        </w:rPr>
      </w:pPr>
      <w:r w:rsidRPr="00C2362F">
        <w:rPr>
          <w:rFonts w:asciiTheme="minorHAnsi" w:hAnsiTheme="minorHAnsi"/>
          <w:b/>
        </w:rPr>
        <w:t>Table 1. Employment Outlook for Pharmacy Aide Occupations in Bay Region</w:t>
      </w:r>
    </w:p>
    <w:tbl>
      <w:tblPr>
        <w:tblW w:w="1044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430"/>
        <w:gridCol w:w="1080"/>
        <w:gridCol w:w="1080"/>
        <w:gridCol w:w="900"/>
        <w:gridCol w:w="900"/>
        <w:gridCol w:w="1080"/>
        <w:gridCol w:w="990"/>
        <w:gridCol w:w="990"/>
        <w:gridCol w:w="990"/>
      </w:tblGrid>
      <w:tr w:rsidR="00EF57F4" w:rsidRPr="00C2362F" w14:paraId="02C28D4C" w14:textId="77777777" w:rsidTr="0081726B">
        <w:trPr>
          <w:trHeight w:val="705"/>
        </w:trPr>
        <w:tc>
          <w:tcPr>
            <w:tcW w:w="243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tcPr>
          <w:p w14:paraId="7D441B1E"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 xml:space="preserve">Occupation </w:t>
            </w:r>
          </w:p>
        </w:tc>
        <w:tc>
          <w:tcPr>
            <w:tcW w:w="108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38D14BA1"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2019 Jobs</w:t>
            </w:r>
          </w:p>
        </w:tc>
        <w:tc>
          <w:tcPr>
            <w:tcW w:w="108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504F3189"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2024 Jobs</w:t>
            </w:r>
          </w:p>
        </w:tc>
        <w:tc>
          <w:tcPr>
            <w:tcW w:w="90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092C2AA4"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7E6C8F32"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5-Yr % Change</w:t>
            </w:r>
          </w:p>
        </w:tc>
        <w:tc>
          <w:tcPr>
            <w:tcW w:w="108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hideMark/>
          </w:tcPr>
          <w:p w14:paraId="25BE6528"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5-Yr Open-</w:t>
            </w:r>
            <w:proofErr w:type="spellStart"/>
            <w:r w:rsidRPr="00C2362F">
              <w:rPr>
                <w:rFonts w:asciiTheme="minorHAnsi" w:hAnsiTheme="minorHAnsi"/>
                <w:bCs/>
                <w:sz w:val="21"/>
                <w:szCs w:val="21"/>
              </w:rPr>
              <w:t>ings</w:t>
            </w:r>
            <w:proofErr w:type="spellEnd"/>
          </w:p>
        </w:tc>
        <w:tc>
          <w:tcPr>
            <w:tcW w:w="99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hideMark/>
          </w:tcPr>
          <w:p w14:paraId="143B69E7"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Average Annual Open-</w:t>
            </w:r>
            <w:proofErr w:type="spellStart"/>
            <w:r w:rsidRPr="00C2362F">
              <w:rPr>
                <w:rFonts w:asciiTheme="minorHAnsi" w:hAnsiTheme="minorHAnsi"/>
                <w:bCs/>
                <w:sz w:val="21"/>
                <w:szCs w:val="21"/>
              </w:rPr>
              <w:t>ings</w:t>
            </w:r>
            <w:proofErr w:type="spellEnd"/>
          </w:p>
        </w:tc>
        <w:tc>
          <w:tcPr>
            <w:tcW w:w="99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tcPr>
          <w:p w14:paraId="465A8980"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25% Hourly Wage</w:t>
            </w:r>
          </w:p>
        </w:tc>
        <w:tc>
          <w:tcPr>
            <w:tcW w:w="99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tcPr>
          <w:p w14:paraId="1A59D163"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Median Hourly Wage</w:t>
            </w:r>
          </w:p>
        </w:tc>
      </w:tr>
      <w:tr w:rsidR="00EF57F4" w:rsidRPr="00C2362F" w14:paraId="31F43960" w14:textId="77777777" w:rsidTr="0081726B">
        <w:trPr>
          <w:trHeight w:val="193"/>
        </w:trPr>
        <w:tc>
          <w:tcPr>
            <w:tcW w:w="2430" w:type="dxa"/>
            <w:tcBorders>
              <w:left w:val="single" w:sz="4" w:space="0" w:color="A6A6A6" w:themeColor="background1" w:themeShade="A6"/>
              <w:right w:val="single" w:sz="4" w:space="0" w:color="A6A6A6" w:themeColor="background1" w:themeShade="A6"/>
            </w:tcBorders>
            <w:vAlign w:val="center"/>
          </w:tcPr>
          <w:p w14:paraId="7CB35746" w14:textId="77777777" w:rsidR="00EF57F4" w:rsidRPr="00852FB4" w:rsidRDefault="00EF57F4" w:rsidP="00EF57F4">
            <w:pPr>
              <w:rPr>
                <w:rFonts w:asciiTheme="minorHAnsi" w:hAnsiTheme="minorHAnsi"/>
              </w:rPr>
            </w:pPr>
            <w:r w:rsidRPr="00852FB4">
              <w:rPr>
                <w:rFonts w:asciiTheme="minorHAnsi" w:hAnsiTheme="minorHAnsi"/>
              </w:rPr>
              <w:t>Pharmacy Aides</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07282141" w14:textId="77777777" w:rsidR="00EF57F4" w:rsidRPr="00852FB4" w:rsidRDefault="00EF57F4" w:rsidP="00EF57F4">
            <w:pPr>
              <w:jc w:val="right"/>
              <w:rPr>
                <w:rFonts w:asciiTheme="minorHAnsi" w:hAnsiTheme="minorHAnsi"/>
              </w:rPr>
            </w:pPr>
            <w:r w:rsidRPr="00852FB4">
              <w:rPr>
                <w:rFonts w:asciiTheme="minorHAnsi" w:hAnsiTheme="minorHAnsi"/>
              </w:rPr>
              <w:t xml:space="preserve"> 1,945 </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299078BB" w14:textId="77777777" w:rsidR="00EF57F4" w:rsidRPr="00852FB4" w:rsidRDefault="00EF57F4" w:rsidP="00EF57F4">
            <w:pPr>
              <w:jc w:val="right"/>
              <w:rPr>
                <w:rFonts w:asciiTheme="minorHAnsi" w:hAnsiTheme="minorHAnsi"/>
              </w:rPr>
            </w:pPr>
            <w:r w:rsidRPr="00852FB4">
              <w:rPr>
                <w:rFonts w:asciiTheme="minorHAnsi" w:hAnsiTheme="minorHAnsi"/>
              </w:rPr>
              <w:t xml:space="preserve"> 1,820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67467AA" w14:textId="77777777" w:rsidR="00EF57F4" w:rsidRPr="00852FB4" w:rsidRDefault="00EF57F4" w:rsidP="00EF57F4">
            <w:pPr>
              <w:jc w:val="right"/>
              <w:rPr>
                <w:rFonts w:asciiTheme="minorHAnsi" w:hAnsiTheme="minorHAnsi"/>
                <w:b/>
                <w:color w:val="FF0000"/>
              </w:rPr>
            </w:pPr>
            <w:r w:rsidRPr="00852FB4">
              <w:rPr>
                <w:rFonts w:asciiTheme="minorHAnsi" w:hAnsiTheme="minorHAnsi"/>
                <w:b/>
              </w:rPr>
              <w:t>-125</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AB9B468" w14:textId="77777777" w:rsidR="00EF57F4" w:rsidRPr="00852FB4" w:rsidRDefault="00EF57F4" w:rsidP="00EF57F4">
            <w:pPr>
              <w:jc w:val="right"/>
              <w:rPr>
                <w:rFonts w:asciiTheme="minorHAnsi" w:hAnsiTheme="minorHAnsi"/>
                <w:b/>
                <w:color w:val="FF0000"/>
              </w:rPr>
            </w:pPr>
            <w:r w:rsidRPr="00852FB4">
              <w:rPr>
                <w:rFonts w:asciiTheme="minorHAnsi" w:hAnsiTheme="minorHAnsi"/>
                <w:b/>
              </w:rPr>
              <w:t>-6%</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214AD6D8" w14:textId="77777777" w:rsidR="00EF57F4" w:rsidRPr="00852FB4" w:rsidRDefault="00EF57F4" w:rsidP="00EF57F4">
            <w:pPr>
              <w:jc w:val="right"/>
              <w:rPr>
                <w:rFonts w:asciiTheme="minorHAnsi" w:hAnsiTheme="minorHAnsi"/>
                <w:b/>
                <w:color w:val="FF0000"/>
              </w:rPr>
            </w:pPr>
            <w:r w:rsidRPr="00852FB4">
              <w:rPr>
                <w:rFonts w:asciiTheme="minorHAnsi" w:hAnsiTheme="minorHAnsi"/>
                <w:b/>
              </w:rPr>
              <w:t xml:space="preserve"> 1,201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4F20E6DF" w14:textId="77777777" w:rsidR="00EF57F4" w:rsidRPr="000D5780" w:rsidRDefault="00EF57F4" w:rsidP="00EF57F4">
            <w:pPr>
              <w:jc w:val="right"/>
              <w:rPr>
                <w:rFonts w:asciiTheme="minorHAnsi" w:hAnsiTheme="minorHAnsi"/>
              </w:rPr>
            </w:pPr>
            <w:r w:rsidRPr="000D5780">
              <w:rPr>
                <w:rFonts w:asciiTheme="minorHAnsi" w:hAnsiTheme="minorHAnsi"/>
              </w:rPr>
              <w:t xml:space="preserve"> 240 </w:t>
            </w:r>
          </w:p>
        </w:tc>
        <w:tc>
          <w:tcPr>
            <w:tcW w:w="990" w:type="dxa"/>
            <w:tcBorders>
              <w:left w:val="single" w:sz="4" w:space="0" w:color="A6A6A6" w:themeColor="background1" w:themeShade="A6"/>
              <w:right w:val="single" w:sz="4" w:space="0" w:color="A6A6A6" w:themeColor="background1" w:themeShade="A6"/>
            </w:tcBorders>
            <w:vAlign w:val="center"/>
          </w:tcPr>
          <w:p w14:paraId="3C45E103" w14:textId="77777777" w:rsidR="00EF57F4" w:rsidRPr="000D5780" w:rsidRDefault="00EF57F4" w:rsidP="00EF57F4">
            <w:pPr>
              <w:jc w:val="right"/>
              <w:rPr>
                <w:rFonts w:asciiTheme="minorHAnsi" w:hAnsiTheme="minorHAnsi"/>
              </w:rPr>
            </w:pPr>
            <w:r w:rsidRPr="000D5780">
              <w:rPr>
                <w:rFonts w:asciiTheme="minorHAnsi" w:hAnsiTheme="minorHAnsi"/>
              </w:rPr>
              <w:t>$13.39</w:t>
            </w:r>
          </w:p>
        </w:tc>
        <w:tc>
          <w:tcPr>
            <w:tcW w:w="990" w:type="dxa"/>
            <w:tcBorders>
              <w:left w:val="single" w:sz="4" w:space="0" w:color="A6A6A6" w:themeColor="background1" w:themeShade="A6"/>
              <w:right w:val="single" w:sz="4" w:space="0" w:color="A6A6A6" w:themeColor="background1" w:themeShade="A6"/>
            </w:tcBorders>
            <w:vAlign w:val="center"/>
          </w:tcPr>
          <w:p w14:paraId="5FD60E6C" w14:textId="77777777" w:rsidR="00EF57F4" w:rsidRPr="000D5780" w:rsidRDefault="00EF57F4" w:rsidP="00EF57F4">
            <w:pPr>
              <w:jc w:val="right"/>
              <w:rPr>
                <w:rFonts w:asciiTheme="minorHAnsi" w:hAnsiTheme="minorHAnsi"/>
              </w:rPr>
            </w:pPr>
            <w:r w:rsidRPr="000D5780">
              <w:rPr>
                <w:rFonts w:asciiTheme="minorHAnsi" w:hAnsiTheme="minorHAnsi"/>
              </w:rPr>
              <w:t>$17.20</w:t>
            </w:r>
          </w:p>
        </w:tc>
      </w:tr>
      <w:tr w:rsidR="00EF57F4" w:rsidRPr="00C2362F" w14:paraId="31D4ADA1" w14:textId="77777777" w:rsidTr="0081726B">
        <w:trPr>
          <w:trHeight w:val="193"/>
        </w:trPr>
        <w:tc>
          <w:tcPr>
            <w:tcW w:w="2430" w:type="dxa"/>
            <w:tcBorders>
              <w:left w:val="single" w:sz="4" w:space="0" w:color="A6A6A6" w:themeColor="background1" w:themeShade="A6"/>
              <w:right w:val="single" w:sz="4" w:space="0" w:color="A6A6A6" w:themeColor="background1" w:themeShade="A6"/>
            </w:tcBorders>
            <w:vAlign w:val="center"/>
          </w:tcPr>
          <w:p w14:paraId="0149E02F" w14:textId="77777777" w:rsidR="00EF57F4" w:rsidRPr="000D5780" w:rsidRDefault="00EF57F4" w:rsidP="00EF57F4">
            <w:pPr>
              <w:rPr>
                <w:rFonts w:asciiTheme="minorHAnsi" w:hAnsiTheme="minorHAnsi"/>
              </w:rPr>
            </w:pPr>
            <w:r w:rsidRPr="000D5780">
              <w:rPr>
                <w:rFonts w:asciiTheme="minorHAnsi" w:hAnsiTheme="minorHAnsi"/>
              </w:rPr>
              <w:t>Pharmacy Technicians</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0A2A296B" w14:textId="77777777" w:rsidR="00EF57F4" w:rsidRPr="000D5780" w:rsidRDefault="00EF57F4" w:rsidP="00EF57F4">
            <w:pPr>
              <w:jc w:val="right"/>
              <w:rPr>
                <w:rFonts w:asciiTheme="minorHAnsi" w:hAnsiTheme="minorHAnsi"/>
              </w:rPr>
            </w:pPr>
            <w:r w:rsidRPr="000D5780">
              <w:rPr>
                <w:rFonts w:asciiTheme="minorHAnsi" w:hAnsiTheme="minorHAnsi"/>
              </w:rPr>
              <w:t xml:space="preserve"> 8,026 </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0E83A626" w14:textId="77777777" w:rsidR="00EF57F4" w:rsidRPr="000D5780" w:rsidRDefault="00EF57F4" w:rsidP="00EF57F4">
            <w:pPr>
              <w:jc w:val="right"/>
              <w:rPr>
                <w:rFonts w:asciiTheme="minorHAnsi" w:hAnsiTheme="minorHAnsi"/>
              </w:rPr>
            </w:pPr>
            <w:r w:rsidRPr="000D5780">
              <w:rPr>
                <w:rFonts w:asciiTheme="minorHAnsi" w:hAnsiTheme="minorHAnsi"/>
              </w:rPr>
              <w:t xml:space="preserve"> 8,409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B89A83A" w14:textId="77777777" w:rsidR="00EF57F4" w:rsidRPr="000D5780" w:rsidRDefault="00EF57F4" w:rsidP="00EF57F4">
            <w:pPr>
              <w:jc w:val="right"/>
              <w:rPr>
                <w:rFonts w:asciiTheme="minorHAnsi" w:hAnsiTheme="minorHAnsi"/>
              </w:rPr>
            </w:pPr>
            <w:r w:rsidRPr="000D5780">
              <w:rPr>
                <w:rFonts w:asciiTheme="minorHAnsi" w:hAnsiTheme="minorHAnsi"/>
              </w:rPr>
              <w:t>383</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B07A5E8" w14:textId="77777777" w:rsidR="00EF57F4" w:rsidRPr="000D5780" w:rsidRDefault="00EF57F4" w:rsidP="00EF57F4">
            <w:pPr>
              <w:jc w:val="right"/>
              <w:rPr>
                <w:rFonts w:asciiTheme="minorHAnsi" w:hAnsiTheme="minorHAnsi"/>
              </w:rPr>
            </w:pPr>
            <w:r w:rsidRPr="000D5780">
              <w:rPr>
                <w:rFonts w:asciiTheme="minorHAnsi" w:hAnsiTheme="minorHAnsi"/>
              </w:rPr>
              <w:t>5%</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0F7475A6" w14:textId="77777777" w:rsidR="00EF57F4" w:rsidRPr="000D5780" w:rsidRDefault="00EF57F4" w:rsidP="00EF57F4">
            <w:pPr>
              <w:jc w:val="right"/>
              <w:rPr>
                <w:rFonts w:asciiTheme="minorHAnsi" w:hAnsiTheme="minorHAnsi"/>
              </w:rPr>
            </w:pPr>
            <w:r w:rsidRPr="000D5780">
              <w:rPr>
                <w:rFonts w:asciiTheme="minorHAnsi" w:hAnsiTheme="minorHAnsi"/>
              </w:rPr>
              <w:t xml:space="preserve"> 3,714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01D215E9" w14:textId="77777777" w:rsidR="00EF57F4" w:rsidRPr="000D5780" w:rsidRDefault="00EF57F4" w:rsidP="00EF57F4">
            <w:pPr>
              <w:jc w:val="right"/>
              <w:rPr>
                <w:rFonts w:asciiTheme="minorHAnsi" w:hAnsiTheme="minorHAnsi"/>
              </w:rPr>
            </w:pPr>
            <w:r w:rsidRPr="000D5780">
              <w:rPr>
                <w:rFonts w:asciiTheme="minorHAnsi" w:hAnsiTheme="minorHAnsi"/>
              </w:rPr>
              <w:t xml:space="preserve"> 743 </w:t>
            </w:r>
          </w:p>
        </w:tc>
        <w:tc>
          <w:tcPr>
            <w:tcW w:w="990" w:type="dxa"/>
            <w:tcBorders>
              <w:left w:val="single" w:sz="4" w:space="0" w:color="A6A6A6" w:themeColor="background1" w:themeShade="A6"/>
              <w:right w:val="single" w:sz="4" w:space="0" w:color="A6A6A6" w:themeColor="background1" w:themeShade="A6"/>
            </w:tcBorders>
            <w:vAlign w:val="center"/>
          </w:tcPr>
          <w:p w14:paraId="739F2C63" w14:textId="77777777" w:rsidR="00EF57F4" w:rsidRPr="000D5780" w:rsidRDefault="00EF57F4" w:rsidP="00EF57F4">
            <w:pPr>
              <w:jc w:val="right"/>
              <w:rPr>
                <w:rFonts w:asciiTheme="minorHAnsi" w:hAnsiTheme="minorHAnsi"/>
              </w:rPr>
            </w:pPr>
            <w:r w:rsidRPr="000D5780">
              <w:rPr>
                <w:rFonts w:asciiTheme="minorHAnsi" w:hAnsiTheme="minorHAnsi"/>
              </w:rPr>
              <w:t>$17.43</w:t>
            </w:r>
          </w:p>
        </w:tc>
        <w:tc>
          <w:tcPr>
            <w:tcW w:w="990" w:type="dxa"/>
            <w:tcBorders>
              <w:left w:val="single" w:sz="4" w:space="0" w:color="A6A6A6" w:themeColor="background1" w:themeShade="A6"/>
              <w:right w:val="single" w:sz="4" w:space="0" w:color="A6A6A6" w:themeColor="background1" w:themeShade="A6"/>
            </w:tcBorders>
            <w:vAlign w:val="center"/>
          </w:tcPr>
          <w:p w14:paraId="3C76BA45" w14:textId="77777777" w:rsidR="00EF57F4" w:rsidRPr="000D5780" w:rsidRDefault="00EF57F4" w:rsidP="00EF57F4">
            <w:pPr>
              <w:jc w:val="right"/>
              <w:rPr>
                <w:rFonts w:asciiTheme="minorHAnsi" w:hAnsiTheme="minorHAnsi"/>
              </w:rPr>
            </w:pPr>
            <w:r w:rsidRPr="000D5780">
              <w:rPr>
                <w:rFonts w:asciiTheme="minorHAnsi" w:hAnsiTheme="minorHAnsi"/>
              </w:rPr>
              <w:t>$21.81</w:t>
            </w:r>
          </w:p>
        </w:tc>
      </w:tr>
      <w:tr w:rsidR="00EF57F4" w:rsidRPr="00C2362F" w14:paraId="56B5961E" w14:textId="77777777" w:rsidTr="0081726B">
        <w:trPr>
          <w:trHeight w:val="193"/>
        </w:trPr>
        <w:tc>
          <w:tcPr>
            <w:tcW w:w="2430" w:type="dxa"/>
            <w:tcBorders>
              <w:left w:val="single" w:sz="4" w:space="0" w:color="A6A6A6" w:themeColor="background1" w:themeShade="A6"/>
              <w:right w:val="single" w:sz="4" w:space="0" w:color="A6A6A6" w:themeColor="background1" w:themeShade="A6"/>
            </w:tcBorders>
            <w:vAlign w:val="center"/>
          </w:tcPr>
          <w:p w14:paraId="4715B4AE" w14:textId="77777777" w:rsidR="00EF57F4" w:rsidRPr="000D5780" w:rsidRDefault="00EF57F4" w:rsidP="00EF57F4">
            <w:pPr>
              <w:rPr>
                <w:rFonts w:asciiTheme="minorHAnsi" w:hAnsiTheme="minorHAnsi"/>
                <w:b/>
              </w:rPr>
            </w:pPr>
            <w:r w:rsidRPr="000D5780">
              <w:rPr>
                <w:rFonts w:asciiTheme="minorHAnsi" w:hAnsiTheme="minorHAnsi"/>
                <w:b/>
              </w:rPr>
              <w:t>TOTAL</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26C16415"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9,971 </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6429508B"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10,229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003D950" w14:textId="77777777" w:rsidR="00EF57F4" w:rsidRPr="000D5780" w:rsidRDefault="00EF57F4" w:rsidP="00EF57F4">
            <w:pPr>
              <w:jc w:val="right"/>
              <w:rPr>
                <w:rFonts w:asciiTheme="minorHAnsi" w:hAnsiTheme="minorHAnsi"/>
                <w:b/>
              </w:rPr>
            </w:pPr>
            <w:r w:rsidRPr="000D5780">
              <w:rPr>
                <w:rFonts w:asciiTheme="minorHAnsi" w:hAnsiTheme="minorHAnsi"/>
                <w:b/>
              </w:rPr>
              <w:t>259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EB48C5B" w14:textId="77777777" w:rsidR="00EF57F4" w:rsidRPr="000D5780" w:rsidRDefault="00EF57F4" w:rsidP="00EF57F4">
            <w:pPr>
              <w:jc w:val="right"/>
              <w:rPr>
                <w:rFonts w:asciiTheme="minorHAnsi" w:hAnsiTheme="minorHAnsi"/>
                <w:b/>
              </w:rPr>
            </w:pPr>
            <w:r w:rsidRPr="000D5780">
              <w:rPr>
                <w:rFonts w:asciiTheme="minorHAnsi" w:hAnsiTheme="minorHAnsi"/>
                <w:b/>
              </w:rPr>
              <w:t>3%</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7F796508"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4,915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6F25EC46"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983 </w:t>
            </w:r>
          </w:p>
        </w:tc>
        <w:tc>
          <w:tcPr>
            <w:tcW w:w="990" w:type="dxa"/>
            <w:tcBorders>
              <w:left w:val="single" w:sz="4" w:space="0" w:color="A6A6A6" w:themeColor="background1" w:themeShade="A6"/>
              <w:right w:val="single" w:sz="4" w:space="0" w:color="A6A6A6" w:themeColor="background1" w:themeShade="A6"/>
            </w:tcBorders>
            <w:vAlign w:val="center"/>
          </w:tcPr>
          <w:p w14:paraId="1CE629C0" w14:textId="77777777" w:rsidR="00EF57F4" w:rsidRPr="000D5780" w:rsidRDefault="00EF57F4" w:rsidP="00EF57F4">
            <w:pPr>
              <w:jc w:val="right"/>
              <w:rPr>
                <w:rFonts w:asciiTheme="minorHAnsi" w:hAnsiTheme="minorHAnsi"/>
                <w:b/>
              </w:rPr>
            </w:pPr>
            <w:r w:rsidRPr="000D5780">
              <w:rPr>
                <w:rFonts w:asciiTheme="minorHAnsi" w:hAnsiTheme="minorHAnsi"/>
                <w:b/>
              </w:rPr>
              <w:t>$16.64</w:t>
            </w:r>
          </w:p>
        </w:tc>
        <w:tc>
          <w:tcPr>
            <w:tcW w:w="990" w:type="dxa"/>
            <w:tcBorders>
              <w:left w:val="single" w:sz="4" w:space="0" w:color="A6A6A6" w:themeColor="background1" w:themeShade="A6"/>
              <w:right w:val="single" w:sz="4" w:space="0" w:color="A6A6A6" w:themeColor="background1" w:themeShade="A6"/>
            </w:tcBorders>
            <w:vAlign w:val="center"/>
          </w:tcPr>
          <w:p w14:paraId="44DC6904" w14:textId="77777777" w:rsidR="00EF57F4" w:rsidRPr="000D5780" w:rsidRDefault="00EF57F4" w:rsidP="00EF57F4">
            <w:pPr>
              <w:jc w:val="right"/>
              <w:rPr>
                <w:rFonts w:asciiTheme="minorHAnsi" w:hAnsiTheme="minorHAnsi"/>
                <w:b/>
              </w:rPr>
            </w:pPr>
            <w:r w:rsidRPr="000D5780">
              <w:rPr>
                <w:rFonts w:asciiTheme="minorHAnsi" w:hAnsiTheme="minorHAnsi"/>
                <w:b/>
              </w:rPr>
              <w:t>$20.91</w:t>
            </w:r>
          </w:p>
        </w:tc>
      </w:tr>
    </w:tbl>
    <w:p w14:paraId="0F4CEAAC" w14:textId="77777777" w:rsidR="00EF57F4" w:rsidRPr="00C2362F" w:rsidRDefault="00EF57F4" w:rsidP="00EF57F4">
      <w:pPr>
        <w:pStyle w:val="NoSpacing"/>
        <w:rPr>
          <w:rFonts w:asciiTheme="minorHAnsi" w:hAnsiTheme="minorHAnsi"/>
          <w:i/>
          <w:sz w:val="21"/>
          <w:szCs w:val="21"/>
        </w:rPr>
      </w:pPr>
      <w:r w:rsidRPr="00C2362F">
        <w:rPr>
          <w:rFonts w:asciiTheme="minorHAnsi" w:hAnsiTheme="minorHAnsi"/>
          <w:i/>
          <w:sz w:val="21"/>
          <w:szCs w:val="21"/>
        </w:rPr>
        <w:t>Source: EMSI 2020.1</w:t>
      </w:r>
    </w:p>
    <w:p w14:paraId="14D37FEF" w14:textId="77777777" w:rsidR="00EF57F4" w:rsidRPr="00C2362F" w:rsidRDefault="00EF57F4" w:rsidP="00EF57F4">
      <w:pPr>
        <w:pStyle w:val="NoSpacing"/>
        <w:spacing w:after="120"/>
        <w:rPr>
          <w:rFonts w:asciiTheme="minorHAnsi" w:hAnsiTheme="minorHAnsi"/>
          <w:sz w:val="21"/>
          <w:szCs w:val="21"/>
        </w:rPr>
      </w:pPr>
      <w:r w:rsidRPr="00C2362F">
        <w:rPr>
          <w:rFonts w:asciiTheme="minorHAnsi" w:hAnsiTheme="minorHAnsi"/>
          <w:b/>
          <w:sz w:val="21"/>
          <w:szCs w:val="21"/>
        </w:rPr>
        <w:t>Bay Region</w:t>
      </w:r>
      <w:r w:rsidRPr="00C2362F">
        <w:rPr>
          <w:rFonts w:asciiTheme="minorHAnsi" w:hAnsiTheme="minorHAnsi"/>
          <w:sz w:val="21"/>
          <w:szCs w:val="21"/>
        </w:rPr>
        <w:t xml:space="preserve"> includes Alameda, Contra Costa, Marin, Monterey, Napa, San Benito, San Francisco, San Mateo, Santa Clara, Santa Cruz, Solano and Sonoma Counties</w:t>
      </w:r>
    </w:p>
    <w:p w14:paraId="10DFB730" w14:textId="77777777" w:rsidR="00EF57F4" w:rsidRPr="00A30721" w:rsidRDefault="00EF57F4" w:rsidP="00EF57F4">
      <w:pPr>
        <w:pStyle w:val="NoSpacing"/>
        <w:spacing w:after="60"/>
        <w:rPr>
          <w:rFonts w:asciiTheme="minorHAnsi" w:hAnsiTheme="minorHAnsi"/>
          <w:b/>
        </w:rPr>
      </w:pPr>
      <w:r w:rsidRPr="00A30721">
        <w:rPr>
          <w:rFonts w:asciiTheme="minorHAnsi" w:hAnsiTheme="minorHAnsi"/>
          <w:b/>
        </w:rPr>
        <w:t>Table 2. Employment Outlook for Pharmacy Aide Occupations in Silicon Valley Sub-Region</w:t>
      </w:r>
    </w:p>
    <w:tbl>
      <w:tblPr>
        <w:tblW w:w="1053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970"/>
        <w:gridCol w:w="900"/>
        <w:gridCol w:w="1170"/>
        <w:gridCol w:w="900"/>
        <w:gridCol w:w="900"/>
        <w:gridCol w:w="900"/>
        <w:gridCol w:w="990"/>
        <w:gridCol w:w="900"/>
        <w:gridCol w:w="900"/>
      </w:tblGrid>
      <w:tr w:rsidR="00EF57F4" w:rsidRPr="00C2362F" w14:paraId="367A62A5" w14:textId="77777777" w:rsidTr="00EF57F4">
        <w:trPr>
          <w:trHeight w:val="755"/>
        </w:trPr>
        <w:tc>
          <w:tcPr>
            <w:tcW w:w="297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tcPr>
          <w:p w14:paraId="71836B3A" w14:textId="77777777" w:rsidR="00EF57F4" w:rsidRPr="00C2362F" w:rsidRDefault="00EF57F4" w:rsidP="00EF57F4">
            <w:pPr>
              <w:ind w:left="-105"/>
              <w:jc w:val="center"/>
              <w:rPr>
                <w:rFonts w:asciiTheme="minorHAnsi" w:hAnsiTheme="minorHAnsi"/>
                <w:bCs/>
                <w:sz w:val="21"/>
                <w:szCs w:val="21"/>
              </w:rPr>
            </w:pPr>
            <w:r w:rsidRPr="00C2362F">
              <w:rPr>
                <w:rFonts w:asciiTheme="minorHAnsi" w:hAnsiTheme="minorHAnsi"/>
                <w:bCs/>
                <w:sz w:val="21"/>
                <w:szCs w:val="21"/>
              </w:rPr>
              <w:t xml:space="preserve">Occupation </w:t>
            </w:r>
          </w:p>
        </w:tc>
        <w:tc>
          <w:tcPr>
            <w:tcW w:w="90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59B57226"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2019 Jobs</w:t>
            </w:r>
          </w:p>
        </w:tc>
        <w:tc>
          <w:tcPr>
            <w:tcW w:w="117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20E9132B"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2024 Jobs</w:t>
            </w:r>
          </w:p>
        </w:tc>
        <w:tc>
          <w:tcPr>
            <w:tcW w:w="90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289119A9"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DBDBDB" w:themeFill="accent3" w:themeFillTint="66"/>
            <w:vAlign w:val="center"/>
            <w:hideMark/>
          </w:tcPr>
          <w:p w14:paraId="61923558"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5-Yr % Change</w:t>
            </w:r>
          </w:p>
        </w:tc>
        <w:tc>
          <w:tcPr>
            <w:tcW w:w="90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hideMark/>
          </w:tcPr>
          <w:p w14:paraId="41155FB7"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5-Yr Open-</w:t>
            </w:r>
            <w:proofErr w:type="spellStart"/>
            <w:r w:rsidRPr="00C2362F">
              <w:rPr>
                <w:rFonts w:asciiTheme="minorHAnsi" w:hAnsiTheme="minorHAnsi"/>
                <w:bCs/>
                <w:sz w:val="21"/>
                <w:szCs w:val="21"/>
              </w:rPr>
              <w:t>ings</w:t>
            </w:r>
            <w:proofErr w:type="spellEnd"/>
          </w:p>
        </w:tc>
        <w:tc>
          <w:tcPr>
            <w:tcW w:w="99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hideMark/>
          </w:tcPr>
          <w:p w14:paraId="6C05B4C9"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Average Annual Open-</w:t>
            </w:r>
            <w:proofErr w:type="spellStart"/>
            <w:r w:rsidRPr="00C2362F">
              <w:rPr>
                <w:rFonts w:asciiTheme="minorHAnsi" w:hAnsiTheme="minorHAnsi"/>
                <w:bCs/>
                <w:sz w:val="21"/>
                <w:szCs w:val="21"/>
              </w:rPr>
              <w:t>ings</w:t>
            </w:r>
            <w:proofErr w:type="spellEnd"/>
          </w:p>
        </w:tc>
        <w:tc>
          <w:tcPr>
            <w:tcW w:w="90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tcPr>
          <w:p w14:paraId="31F583E6"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25% Hourly Wage</w:t>
            </w:r>
          </w:p>
        </w:tc>
        <w:tc>
          <w:tcPr>
            <w:tcW w:w="900" w:type="dxa"/>
            <w:tcBorders>
              <w:left w:val="single" w:sz="4" w:space="0" w:color="A6A6A6" w:themeColor="background1" w:themeShade="A6"/>
              <w:bottom w:val="nil"/>
              <w:right w:val="single" w:sz="4" w:space="0" w:color="A6A6A6" w:themeColor="background1" w:themeShade="A6"/>
            </w:tcBorders>
            <w:shd w:val="clear" w:color="auto" w:fill="DBDBDB" w:themeFill="accent3" w:themeFillTint="66"/>
            <w:vAlign w:val="center"/>
          </w:tcPr>
          <w:p w14:paraId="32D1D237" w14:textId="77777777" w:rsidR="00EF57F4" w:rsidRPr="00C2362F" w:rsidRDefault="00EF57F4" w:rsidP="00EF57F4">
            <w:pPr>
              <w:jc w:val="center"/>
              <w:rPr>
                <w:rFonts w:asciiTheme="minorHAnsi" w:hAnsiTheme="minorHAnsi"/>
                <w:bCs/>
                <w:sz w:val="21"/>
                <w:szCs w:val="21"/>
              </w:rPr>
            </w:pPr>
            <w:r w:rsidRPr="00C2362F">
              <w:rPr>
                <w:rFonts w:asciiTheme="minorHAnsi" w:hAnsiTheme="minorHAnsi"/>
                <w:bCs/>
                <w:sz w:val="21"/>
                <w:szCs w:val="21"/>
              </w:rPr>
              <w:t>Median Hourly Wage</w:t>
            </w:r>
          </w:p>
        </w:tc>
      </w:tr>
      <w:tr w:rsidR="00EF57F4" w:rsidRPr="00C2362F" w14:paraId="48356A68" w14:textId="77777777" w:rsidTr="00EF57F4">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1027258B" w14:textId="77777777" w:rsidR="00EF57F4" w:rsidRPr="00852FB4" w:rsidRDefault="00EF57F4" w:rsidP="00EF57F4">
            <w:pPr>
              <w:rPr>
                <w:rFonts w:asciiTheme="minorHAnsi" w:hAnsiTheme="minorHAnsi"/>
              </w:rPr>
            </w:pPr>
            <w:r w:rsidRPr="00852FB4">
              <w:rPr>
                <w:rFonts w:asciiTheme="minorHAnsi" w:hAnsiTheme="minorHAnsi"/>
              </w:rPr>
              <w:t>Pharmacy Aides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8D7F18E" w14:textId="77777777" w:rsidR="00EF57F4" w:rsidRPr="00852FB4" w:rsidRDefault="00EF57F4" w:rsidP="00EF57F4">
            <w:pPr>
              <w:jc w:val="right"/>
              <w:rPr>
                <w:rFonts w:asciiTheme="minorHAnsi" w:hAnsiTheme="minorHAnsi"/>
              </w:rPr>
            </w:pPr>
            <w:r w:rsidRPr="00852FB4">
              <w:rPr>
                <w:rFonts w:asciiTheme="minorHAnsi" w:hAnsiTheme="minorHAnsi"/>
              </w:rPr>
              <w:t xml:space="preserve"> 354 </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1F5AA6EF" w14:textId="77777777" w:rsidR="00EF57F4" w:rsidRPr="00852FB4" w:rsidRDefault="00EF57F4" w:rsidP="00EF57F4">
            <w:pPr>
              <w:jc w:val="right"/>
              <w:rPr>
                <w:rFonts w:asciiTheme="minorHAnsi" w:hAnsiTheme="minorHAnsi"/>
              </w:rPr>
            </w:pPr>
            <w:r w:rsidRPr="00852FB4">
              <w:rPr>
                <w:rFonts w:asciiTheme="minorHAnsi" w:hAnsiTheme="minorHAnsi"/>
              </w:rPr>
              <w:t xml:space="preserve"> 316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3C2EA33" w14:textId="77777777" w:rsidR="00EF57F4" w:rsidRPr="00852FB4" w:rsidRDefault="00EF57F4" w:rsidP="00EF57F4">
            <w:pPr>
              <w:jc w:val="right"/>
              <w:rPr>
                <w:rFonts w:asciiTheme="minorHAnsi" w:hAnsiTheme="minorHAnsi"/>
                <w:color w:val="FF0000"/>
              </w:rPr>
            </w:pPr>
            <w:r w:rsidRPr="00852FB4">
              <w:rPr>
                <w:rFonts w:asciiTheme="minorHAnsi" w:hAnsiTheme="minorHAnsi"/>
              </w:rPr>
              <w:t>-37</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79F9C64" w14:textId="77777777" w:rsidR="00EF57F4" w:rsidRPr="00852FB4" w:rsidRDefault="00EF57F4" w:rsidP="00EF57F4">
            <w:pPr>
              <w:jc w:val="right"/>
              <w:rPr>
                <w:rFonts w:asciiTheme="minorHAnsi" w:hAnsiTheme="minorHAnsi"/>
                <w:color w:val="FF0000"/>
              </w:rPr>
            </w:pPr>
            <w:r w:rsidRPr="00852FB4">
              <w:rPr>
                <w:rFonts w:asciiTheme="minorHAnsi" w:hAnsiTheme="minorHAnsi"/>
              </w:rPr>
              <w:t>-11%</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13F7787" w14:textId="77777777" w:rsidR="00EF57F4" w:rsidRPr="00852FB4" w:rsidRDefault="00EF57F4" w:rsidP="00EF57F4">
            <w:pPr>
              <w:jc w:val="right"/>
              <w:rPr>
                <w:rFonts w:asciiTheme="minorHAnsi" w:hAnsiTheme="minorHAnsi"/>
              </w:rPr>
            </w:pPr>
            <w:r w:rsidRPr="00852FB4">
              <w:rPr>
                <w:rFonts w:asciiTheme="minorHAnsi" w:hAnsiTheme="minorHAnsi"/>
              </w:rPr>
              <w:t xml:space="preserve"> 214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5AD94FA8" w14:textId="77777777" w:rsidR="00EF57F4" w:rsidRPr="00852FB4" w:rsidRDefault="00EF57F4" w:rsidP="00EF57F4">
            <w:pPr>
              <w:jc w:val="right"/>
              <w:rPr>
                <w:rFonts w:asciiTheme="minorHAnsi" w:hAnsiTheme="minorHAnsi"/>
              </w:rPr>
            </w:pPr>
            <w:r w:rsidRPr="00852FB4">
              <w:rPr>
                <w:rFonts w:asciiTheme="minorHAnsi" w:hAnsiTheme="minorHAnsi"/>
              </w:rPr>
              <w:t xml:space="preserve"> 43 </w:t>
            </w:r>
          </w:p>
        </w:tc>
        <w:tc>
          <w:tcPr>
            <w:tcW w:w="900" w:type="dxa"/>
            <w:tcBorders>
              <w:left w:val="single" w:sz="4" w:space="0" w:color="A6A6A6" w:themeColor="background1" w:themeShade="A6"/>
              <w:right w:val="single" w:sz="4" w:space="0" w:color="A6A6A6" w:themeColor="background1" w:themeShade="A6"/>
            </w:tcBorders>
            <w:vAlign w:val="center"/>
          </w:tcPr>
          <w:p w14:paraId="5DD1C329" w14:textId="77777777" w:rsidR="00EF57F4" w:rsidRPr="000D5780" w:rsidRDefault="00EF57F4" w:rsidP="00EF57F4">
            <w:pPr>
              <w:jc w:val="right"/>
              <w:rPr>
                <w:rFonts w:asciiTheme="minorHAnsi" w:hAnsiTheme="minorHAnsi"/>
              </w:rPr>
            </w:pPr>
            <w:r w:rsidRPr="000D5780">
              <w:rPr>
                <w:rFonts w:asciiTheme="minorHAnsi" w:hAnsiTheme="minorHAnsi"/>
              </w:rPr>
              <w:t>$12.40</w:t>
            </w:r>
          </w:p>
        </w:tc>
        <w:tc>
          <w:tcPr>
            <w:tcW w:w="900" w:type="dxa"/>
            <w:tcBorders>
              <w:left w:val="single" w:sz="4" w:space="0" w:color="A6A6A6" w:themeColor="background1" w:themeShade="A6"/>
              <w:right w:val="single" w:sz="4" w:space="0" w:color="A6A6A6" w:themeColor="background1" w:themeShade="A6"/>
            </w:tcBorders>
            <w:vAlign w:val="center"/>
          </w:tcPr>
          <w:p w14:paraId="5338E1A5" w14:textId="77777777" w:rsidR="00EF57F4" w:rsidRPr="000D5780" w:rsidRDefault="00EF57F4" w:rsidP="00EF57F4">
            <w:pPr>
              <w:jc w:val="right"/>
              <w:rPr>
                <w:rFonts w:asciiTheme="minorHAnsi" w:hAnsiTheme="minorHAnsi"/>
              </w:rPr>
            </w:pPr>
            <w:r w:rsidRPr="000D5780">
              <w:rPr>
                <w:rFonts w:asciiTheme="minorHAnsi" w:hAnsiTheme="minorHAnsi"/>
              </w:rPr>
              <w:t>$14.13</w:t>
            </w:r>
          </w:p>
        </w:tc>
      </w:tr>
      <w:tr w:rsidR="00EF57F4" w:rsidRPr="00C2362F" w14:paraId="638B0CD6" w14:textId="77777777" w:rsidTr="00EF57F4">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443FEE19" w14:textId="77777777" w:rsidR="00EF57F4" w:rsidRPr="000D5780" w:rsidRDefault="00EF57F4" w:rsidP="00EF57F4">
            <w:pPr>
              <w:rPr>
                <w:rFonts w:asciiTheme="minorHAnsi" w:hAnsiTheme="minorHAnsi"/>
              </w:rPr>
            </w:pPr>
            <w:r w:rsidRPr="000D5780">
              <w:rPr>
                <w:rFonts w:asciiTheme="minorHAnsi" w:hAnsiTheme="minorHAnsi"/>
              </w:rPr>
              <w:t>Pharmacy Technicians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39E1883" w14:textId="77777777" w:rsidR="00EF57F4" w:rsidRPr="000D5780" w:rsidRDefault="00EF57F4" w:rsidP="00EF57F4">
            <w:pPr>
              <w:jc w:val="right"/>
              <w:rPr>
                <w:rFonts w:asciiTheme="minorHAnsi" w:hAnsiTheme="minorHAnsi"/>
              </w:rPr>
            </w:pPr>
            <w:r w:rsidRPr="000D5780">
              <w:rPr>
                <w:rFonts w:asciiTheme="minorHAnsi" w:hAnsiTheme="minorHAnsi"/>
              </w:rPr>
              <w:t xml:space="preserve"> 1,931 </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431F34DA" w14:textId="77777777" w:rsidR="00EF57F4" w:rsidRPr="000D5780" w:rsidRDefault="00EF57F4" w:rsidP="00EF57F4">
            <w:pPr>
              <w:jc w:val="right"/>
              <w:rPr>
                <w:rFonts w:asciiTheme="minorHAnsi" w:hAnsiTheme="minorHAnsi"/>
              </w:rPr>
            </w:pPr>
            <w:r w:rsidRPr="000D5780">
              <w:rPr>
                <w:rFonts w:asciiTheme="minorHAnsi" w:hAnsiTheme="minorHAnsi"/>
              </w:rPr>
              <w:t xml:space="preserve"> 1,977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F3B722E" w14:textId="77777777" w:rsidR="00EF57F4" w:rsidRPr="000D5780" w:rsidRDefault="00EF57F4" w:rsidP="00EF57F4">
            <w:pPr>
              <w:jc w:val="right"/>
              <w:rPr>
                <w:rFonts w:asciiTheme="minorHAnsi" w:hAnsiTheme="minorHAnsi"/>
              </w:rPr>
            </w:pPr>
            <w:r w:rsidRPr="000D5780">
              <w:rPr>
                <w:rFonts w:asciiTheme="minorHAnsi" w:hAnsiTheme="minorHAnsi"/>
              </w:rPr>
              <w:t>46</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698002A" w14:textId="77777777" w:rsidR="00EF57F4" w:rsidRPr="000D5780" w:rsidRDefault="00EF57F4" w:rsidP="00EF57F4">
            <w:pPr>
              <w:jc w:val="right"/>
              <w:rPr>
                <w:rFonts w:asciiTheme="minorHAnsi" w:hAnsiTheme="minorHAnsi"/>
              </w:rPr>
            </w:pPr>
            <w:r w:rsidRPr="000D5780">
              <w:rPr>
                <w:rFonts w:asciiTheme="minorHAnsi" w:hAnsiTheme="minorHAnsi"/>
              </w:rPr>
              <w:t>2%</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04B209A" w14:textId="77777777" w:rsidR="00EF57F4" w:rsidRPr="000D5780" w:rsidRDefault="00EF57F4" w:rsidP="00EF57F4">
            <w:pPr>
              <w:jc w:val="right"/>
              <w:rPr>
                <w:rFonts w:asciiTheme="minorHAnsi" w:hAnsiTheme="minorHAnsi"/>
              </w:rPr>
            </w:pPr>
            <w:r w:rsidRPr="000D5780">
              <w:rPr>
                <w:rFonts w:asciiTheme="minorHAnsi" w:hAnsiTheme="minorHAnsi"/>
              </w:rPr>
              <w:t xml:space="preserve"> 836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6D2E8983" w14:textId="77777777" w:rsidR="00EF57F4" w:rsidRPr="000D5780" w:rsidRDefault="00EF57F4" w:rsidP="00EF57F4">
            <w:pPr>
              <w:jc w:val="right"/>
              <w:rPr>
                <w:rFonts w:asciiTheme="minorHAnsi" w:hAnsiTheme="minorHAnsi"/>
              </w:rPr>
            </w:pPr>
            <w:r w:rsidRPr="000D5780">
              <w:rPr>
                <w:rFonts w:asciiTheme="minorHAnsi" w:hAnsiTheme="minorHAnsi"/>
              </w:rPr>
              <w:t xml:space="preserve"> 167 </w:t>
            </w:r>
          </w:p>
        </w:tc>
        <w:tc>
          <w:tcPr>
            <w:tcW w:w="900" w:type="dxa"/>
            <w:tcBorders>
              <w:left w:val="single" w:sz="4" w:space="0" w:color="A6A6A6" w:themeColor="background1" w:themeShade="A6"/>
              <w:right w:val="single" w:sz="4" w:space="0" w:color="A6A6A6" w:themeColor="background1" w:themeShade="A6"/>
            </w:tcBorders>
            <w:vAlign w:val="center"/>
          </w:tcPr>
          <w:p w14:paraId="2D5E5110" w14:textId="77777777" w:rsidR="00EF57F4" w:rsidRPr="000D5780" w:rsidRDefault="00EF57F4" w:rsidP="00EF57F4">
            <w:pPr>
              <w:jc w:val="right"/>
              <w:rPr>
                <w:rFonts w:asciiTheme="minorHAnsi" w:hAnsiTheme="minorHAnsi"/>
              </w:rPr>
            </w:pPr>
            <w:r w:rsidRPr="000D5780">
              <w:rPr>
                <w:rFonts w:asciiTheme="minorHAnsi" w:hAnsiTheme="minorHAnsi"/>
              </w:rPr>
              <w:t>$15.03</w:t>
            </w:r>
          </w:p>
        </w:tc>
        <w:tc>
          <w:tcPr>
            <w:tcW w:w="900" w:type="dxa"/>
            <w:tcBorders>
              <w:left w:val="single" w:sz="4" w:space="0" w:color="A6A6A6" w:themeColor="background1" w:themeShade="A6"/>
              <w:right w:val="single" w:sz="4" w:space="0" w:color="A6A6A6" w:themeColor="background1" w:themeShade="A6"/>
            </w:tcBorders>
            <w:vAlign w:val="center"/>
          </w:tcPr>
          <w:p w14:paraId="1658B100" w14:textId="77777777" w:rsidR="00EF57F4" w:rsidRPr="000D5780" w:rsidRDefault="00EF57F4" w:rsidP="00EF57F4">
            <w:pPr>
              <w:jc w:val="right"/>
              <w:rPr>
                <w:rFonts w:asciiTheme="minorHAnsi" w:hAnsiTheme="minorHAnsi"/>
              </w:rPr>
            </w:pPr>
            <w:r w:rsidRPr="000D5780">
              <w:rPr>
                <w:rFonts w:asciiTheme="minorHAnsi" w:hAnsiTheme="minorHAnsi"/>
              </w:rPr>
              <w:t>$18.76</w:t>
            </w:r>
          </w:p>
        </w:tc>
      </w:tr>
      <w:tr w:rsidR="00EF57F4" w:rsidRPr="00C2362F" w14:paraId="5FB7690B" w14:textId="77777777" w:rsidTr="00EF57F4">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687864A7" w14:textId="77777777" w:rsidR="00EF57F4" w:rsidRPr="000D5780" w:rsidRDefault="00EF57F4" w:rsidP="00EF57F4">
            <w:pPr>
              <w:rPr>
                <w:rFonts w:asciiTheme="minorHAnsi" w:hAnsiTheme="minorHAnsi"/>
                <w:b/>
              </w:rPr>
            </w:pPr>
            <w:r w:rsidRPr="000D5780">
              <w:rPr>
                <w:rFonts w:asciiTheme="minorHAnsi" w:hAnsiTheme="minorHAnsi"/>
                <w:b/>
              </w:rPr>
              <w:t>TOTAL</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DBA3E9F"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2,285 </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1D013F71"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2,294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3EB9842" w14:textId="77777777" w:rsidR="00EF57F4" w:rsidRPr="000D5780" w:rsidRDefault="00EF57F4" w:rsidP="00EF57F4">
            <w:pPr>
              <w:jc w:val="right"/>
              <w:rPr>
                <w:rFonts w:asciiTheme="minorHAnsi" w:hAnsiTheme="minorHAnsi"/>
                <w:b/>
              </w:rPr>
            </w:pPr>
            <w:r w:rsidRPr="000D5780">
              <w:rPr>
                <w:rFonts w:asciiTheme="minorHAnsi" w:hAnsiTheme="minorHAnsi"/>
                <w:b/>
              </w:rPr>
              <w:t>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03CFD63" w14:textId="77777777" w:rsidR="00EF57F4" w:rsidRPr="000D5780" w:rsidRDefault="00EF57F4" w:rsidP="00EF57F4">
            <w:pPr>
              <w:jc w:val="right"/>
              <w:rPr>
                <w:rFonts w:asciiTheme="minorHAnsi" w:hAnsiTheme="minorHAnsi"/>
                <w:b/>
              </w:rPr>
            </w:pPr>
            <w:r w:rsidRPr="000D5780">
              <w:rPr>
                <w:rFonts w:asciiTheme="minorHAnsi" w:hAnsiTheme="minorHAnsi"/>
                <w:b/>
              </w:rPr>
              <w:t>0%</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ED1778A"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1,049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14E3A1EE" w14:textId="77777777" w:rsidR="00EF57F4" w:rsidRPr="000D5780" w:rsidRDefault="00EF57F4" w:rsidP="00EF57F4">
            <w:pPr>
              <w:jc w:val="right"/>
              <w:rPr>
                <w:rFonts w:asciiTheme="minorHAnsi" w:hAnsiTheme="minorHAnsi"/>
                <w:b/>
              </w:rPr>
            </w:pPr>
            <w:r w:rsidRPr="000D5780">
              <w:rPr>
                <w:rFonts w:asciiTheme="minorHAnsi" w:hAnsiTheme="minorHAnsi"/>
                <w:b/>
              </w:rPr>
              <w:t xml:space="preserve"> 210 </w:t>
            </w:r>
          </w:p>
        </w:tc>
        <w:tc>
          <w:tcPr>
            <w:tcW w:w="900" w:type="dxa"/>
            <w:tcBorders>
              <w:left w:val="single" w:sz="4" w:space="0" w:color="A6A6A6" w:themeColor="background1" w:themeShade="A6"/>
              <w:right w:val="single" w:sz="4" w:space="0" w:color="A6A6A6" w:themeColor="background1" w:themeShade="A6"/>
            </w:tcBorders>
            <w:vAlign w:val="center"/>
          </w:tcPr>
          <w:p w14:paraId="7BC7F529" w14:textId="77777777" w:rsidR="00EF57F4" w:rsidRPr="000D5780" w:rsidRDefault="00EF57F4" w:rsidP="00EF57F4">
            <w:pPr>
              <w:jc w:val="right"/>
              <w:rPr>
                <w:rFonts w:asciiTheme="minorHAnsi" w:hAnsiTheme="minorHAnsi"/>
                <w:b/>
              </w:rPr>
            </w:pPr>
            <w:r w:rsidRPr="000D5780">
              <w:rPr>
                <w:rFonts w:asciiTheme="minorHAnsi" w:hAnsiTheme="minorHAnsi"/>
                <w:b/>
              </w:rPr>
              <w:t>$14.63</w:t>
            </w:r>
          </w:p>
        </w:tc>
        <w:tc>
          <w:tcPr>
            <w:tcW w:w="900" w:type="dxa"/>
            <w:tcBorders>
              <w:left w:val="single" w:sz="4" w:space="0" w:color="A6A6A6" w:themeColor="background1" w:themeShade="A6"/>
              <w:right w:val="single" w:sz="4" w:space="0" w:color="A6A6A6" w:themeColor="background1" w:themeShade="A6"/>
            </w:tcBorders>
            <w:vAlign w:val="center"/>
          </w:tcPr>
          <w:p w14:paraId="41150D98" w14:textId="77777777" w:rsidR="00EF57F4" w:rsidRPr="000D5780" w:rsidRDefault="00EF57F4" w:rsidP="00EF57F4">
            <w:pPr>
              <w:jc w:val="right"/>
              <w:rPr>
                <w:rFonts w:asciiTheme="minorHAnsi" w:hAnsiTheme="minorHAnsi"/>
                <w:b/>
              </w:rPr>
            </w:pPr>
            <w:r w:rsidRPr="000D5780">
              <w:rPr>
                <w:rFonts w:asciiTheme="minorHAnsi" w:hAnsiTheme="minorHAnsi"/>
                <w:b/>
              </w:rPr>
              <w:t>$18.04</w:t>
            </w:r>
          </w:p>
        </w:tc>
      </w:tr>
    </w:tbl>
    <w:p w14:paraId="1A45A942" w14:textId="77777777" w:rsidR="00EF57F4" w:rsidRPr="00C2362F" w:rsidRDefault="00EF57F4" w:rsidP="00EF57F4">
      <w:pPr>
        <w:pStyle w:val="NoSpacing"/>
        <w:rPr>
          <w:rFonts w:asciiTheme="minorHAnsi" w:hAnsiTheme="minorHAnsi"/>
          <w:i/>
          <w:sz w:val="20"/>
          <w:szCs w:val="20"/>
        </w:rPr>
      </w:pPr>
      <w:r w:rsidRPr="00C2362F">
        <w:rPr>
          <w:rFonts w:asciiTheme="minorHAnsi" w:hAnsiTheme="minorHAnsi"/>
          <w:i/>
          <w:sz w:val="20"/>
          <w:szCs w:val="20"/>
        </w:rPr>
        <w:t>Source: EMSI 2020.1</w:t>
      </w:r>
    </w:p>
    <w:p w14:paraId="1C65BA95" w14:textId="21D8178F" w:rsidR="00EF57F4" w:rsidRPr="00852FB4" w:rsidRDefault="00EF57F4" w:rsidP="00852FB4">
      <w:pPr>
        <w:pStyle w:val="NoSpacing"/>
        <w:spacing w:after="120"/>
        <w:rPr>
          <w:rFonts w:asciiTheme="minorHAnsi" w:hAnsiTheme="minorHAnsi"/>
          <w:sz w:val="20"/>
          <w:szCs w:val="20"/>
        </w:rPr>
      </w:pPr>
      <w:r w:rsidRPr="00C2362F">
        <w:rPr>
          <w:rFonts w:asciiTheme="minorHAnsi" w:hAnsiTheme="minorHAnsi"/>
          <w:b/>
          <w:sz w:val="20"/>
          <w:szCs w:val="20"/>
        </w:rPr>
        <w:t xml:space="preserve">Silicon Valley Sub-Region </w:t>
      </w:r>
      <w:r w:rsidRPr="00C2362F">
        <w:rPr>
          <w:rFonts w:asciiTheme="minorHAnsi" w:hAnsiTheme="minorHAnsi"/>
          <w:sz w:val="20"/>
          <w:szCs w:val="20"/>
        </w:rPr>
        <w:t>includes Santa Clara Count</w:t>
      </w:r>
    </w:p>
    <w:p w14:paraId="5449664B" w14:textId="67AAE9E1" w:rsidR="0094335E" w:rsidRPr="00E13002" w:rsidRDefault="00CC1CE3" w:rsidP="008B2BCE">
      <w:pPr>
        <w:rPr>
          <w:sz w:val="22"/>
          <w:szCs w:val="22"/>
        </w:rPr>
      </w:pPr>
      <w:r w:rsidRPr="00E13002">
        <w:rPr>
          <w:b/>
          <w:sz w:val="22"/>
          <w:szCs w:val="22"/>
        </w:rPr>
        <w:t>Faculty Workload:</w:t>
      </w:r>
      <w:r w:rsidR="0004593A" w:rsidRPr="00E13002">
        <w:rPr>
          <w:sz w:val="22"/>
          <w:szCs w:val="22"/>
        </w:rPr>
        <w:t xml:space="preserve"> </w:t>
      </w:r>
      <w:r w:rsidR="003C4AEE" w:rsidRPr="00E13002">
        <w:rPr>
          <w:sz w:val="22"/>
          <w:szCs w:val="22"/>
        </w:rPr>
        <w:t>PT course load is 0.305</w:t>
      </w:r>
    </w:p>
    <w:p w14:paraId="7A612E67" w14:textId="521738A0" w:rsidR="00CC1CE3" w:rsidRPr="00E13002" w:rsidRDefault="00CC1CE3" w:rsidP="008B2BCE">
      <w:pPr>
        <w:rPr>
          <w:b/>
          <w:sz w:val="22"/>
          <w:szCs w:val="22"/>
        </w:rPr>
      </w:pPr>
    </w:p>
    <w:p w14:paraId="548A0E19" w14:textId="5D18FF71" w:rsidR="00CC1CE3" w:rsidRPr="00E13002" w:rsidRDefault="00CC1CE3" w:rsidP="008B2BCE">
      <w:pPr>
        <w:rPr>
          <w:b/>
          <w:sz w:val="22"/>
          <w:szCs w:val="22"/>
        </w:rPr>
      </w:pPr>
      <w:r w:rsidRPr="00E13002">
        <w:rPr>
          <w:b/>
          <w:sz w:val="22"/>
          <w:szCs w:val="22"/>
        </w:rPr>
        <w:t>New Faculty Positions:</w:t>
      </w:r>
      <w:r w:rsidR="006856C6" w:rsidRPr="00E13002">
        <w:rPr>
          <w:b/>
          <w:sz w:val="22"/>
          <w:szCs w:val="22"/>
        </w:rPr>
        <w:t xml:space="preserve"> </w:t>
      </w:r>
      <w:r w:rsidR="003C4AEE" w:rsidRPr="00E13002">
        <w:rPr>
          <w:sz w:val="22"/>
          <w:szCs w:val="22"/>
        </w:rPr>
        <w:t>1 P</w:t>
      </w:r>
      <w:r w:rsidR="00DA3C77" w:rsidRPr="00E13002">
        <w:rPr>
          <w:sz w:val="22"/>
          <w:szCs w:val="22"/>
        </w:rPr>
        <w:t>art-</w:t>
      </w:r>
      <w:r w:rsidR="003C4AEE" w:rsidRPr="00E13002">
        <w:rPr>
          <w:sz w:val="22"/>
          <w:szCs w:val="22"/>
        </w:rPr>
        <w:t>T</w:t>
      </w:r>
      <w:r w:rsidR="00DA3C77" w:rsidRPr="00E13002">
        <w:rPr>
          <w:sz w:val="22"/>
          <w:szCs w:val="22"/>
        </w:rPr>
        <w:t>ime</w:t>
      </w:r>
      <w:r w:rsidR="003C4AEE" w:rsidRPr="00E13002">
        <w:rPr>
          <w:sz w:val="22"/>
          <w:szCs w:val="22"/>
        </w:rPr>
        <w:t xml:space="preserve"> instructor</w:t>
      </w:r>
      <w:r w:rsidR="000B0CD4" w:rsidRPr="00E13002">
        <w:rPr>
          <w:b/>
          <w:i/>
          <w:sz w:val="22"/>
          <w:szCs w:val="22"/>
        </w:rPr>
        <w:t xml:space="preserve"> </w:t>
      </w:r>
    </w:p>
    <w:p w14:paraId="3D5E3A00" w14:textId="6424C7CD" w:rsidR="00CC1CE3" w:rsidRPr="00E13002" w:rsidRDefault="00CC1CE3" w:rsidP="008B2BCE">
      <w:pPr>
        <w:rPr>
          <w:b/>
          <w:sz w:val="22"/>
          <w:szCs w:val="22"/>
        </w:rPr>
      </w:pPr>
    </w:p>
    <w:p w14:paraId="1D25679B" w14:textId="0994E133" w:rsidR="00043EA9" w:rsidRPr="00E13002" w:rsidRDefault="00043EA9" w:rsidP="008B2BCE">
      <w:pPr>
        <w:rPr>
          <w:b/>
          <w:sz w:val="22"/>
          <w:szCs w:val="22"/>
        </w:rPr>
      </w:pPr>
      <w:r w:rsidRPr="00E13002">
        <w:rPr>
          <w:b/>
          <w:sz w:val="22"/>
          <w:szCs w:val="22"/>
        </w:rPr>
        <w:t>New Equipment:</w:t>
      </w:r>
      <w:r w:rsidR="00DD6E1A" w:rsidRPr="00E13002">
        <w:rPr>
          <w:sz w:val="22"/>
          <w:szCs w:val="22"/>
        </w:rPr>
        <w:t xml:space="preserve"> </w:t>
      </w:r>
      <w:r w:rsidR="00DA3C77" w:rsidRPr="00E13002">
        <w:rPr>
          <w:sz w:val="22"/>
          <w:szCs w:val="22"/>
        </w:rPr>
        <w:t>Textbooks (one-time expense as textbooks are loaned), Materials, Supplies, Consumable workbooks for 24 students=$5000</w:t>
      </w:r>
    </w:p>
    <w:p w14:paraId="5E71A813" w14:textId="77777777" w:rsidR="00DA3C77" w:rsidRPr="00E13002" w:rsidRDefault="00DA3C77" w:rsidP="008B2BCE">
      <w:pPr>
        <w:rPr>
          <w:b/>
          <w:sz w:val="22"/>
          <w:szCs w:val="22"/>
        </w:rPr>
      </w:pPr>
    </w:p>
    <w:p w14:paraId="1B1F39E8" w14:textId="6D258238" w:rsidR="00DD6E1A" w:rsidRPr="00E13002" w:rsidRDefault="00DD6E1A" w:rsidP="008B2BCE">
      <w:pPr>
        <w:rPr>
          <w:sz w:val="22"/>
          <w:szCs w:val="22"/>
        </w:rPr>
      </w:pPr>
      <w:r w:rsidRPr="00E13002">
        <w:rPr>
          <w:b/>
          <w:sz w:val="22"/>
          <w:szCs w:val="22"/>
        </w:rPr>
        <w:t xml:space="preserve">New/Remodeled Facilities: </w:t>
      </w:r>
      <w:r w:rsidR="003C4AEE" w:rsidRPr="00E13002">
        <w:rPr>
          <w:sz w:val="22"/>
          <w:szCs w:val="22"/>
        </w:rPr>
        <w:t>$0.00</w:t>
      </w:r>
      <w:r w:rsidR="00DA3C77" w:rsidRPr="00E13002">
        <w:rPr>
          <w:sz w:val="22"/>
          <w:szCs w:val="22"/>
        </w:rPr>
        <w:t xml:space="preserve"> </w:t>
      </w:r>
      <w:r w:rsidR="00DA3C77" w:rsidRPr="00E13002">
        <w:rPr>
          <w:b/>
          <w:sz w:val="22"/>
          <w:szCs w:val="22"/>
        </w:rPr>
        <w:t>(dual enrollment off-site at Boys &amp; Girls Club of the Peninsula)</w:t>
      </w:r>
    </w:p>
    <w:p w14:paraId="0F4961A9" w14:textId="3BD5D613" w:rsidR="00DD6E1A" w:rsidRPr="00E13002" w:rsidRDefault="00DD6E1A" w:rsidP="008B2BCE">
      <w:pPr>
        <w:rPr>
          <w:i/>
          <w:sz w:val="22"/>
          <w:szCs w:val="22"/>
        </w:rPr>
      </w:pPr>
    </w:p>
    <w:p w14:paraId="2C63EDEC" w14:textId="1BC85ACE" w:rsidR="00DD6E1A" w:rsidRPr="00E13002" w:rsidRDefault="00DD6E1A" w:rsidP="008B2BCE">
      <w:pPr>
        <w:rPr>
          <w:sz w:val="22"/>
          <w:szCs w:val="22"/>
        </w:rPr>
      </w:pPr>
      <w:r w:rsidRPr="00E13002">
        <w:rPr>
          <w:b/>
          <w:sz w:val="22"/>
          <w:szCs w:val="22"/>
        </w:rPr>
        <w:t xml:space="preserve">Library Acquisitions: </w:t>
      </w:r>
      <w:r w:rsidR="003C4AEE" w:rsidRPr="00E13002">
        <w:rPr>
          <w:sz w:val="22"/>
          <w:szCs w:val="22"/>
        </w:rPr>
        <w:t>$0.00</w:t>
      </w:r>
    </w:p>
    <w:p w14:paraId="17FD3ED1" w14:textId="652F831C" w:rsidR="00DD6E1A" w:rsidRPr="00E13002" w:rsidRDefault="00DD6E1A" w:rsidP="008B2BCE">
      <w:pPr>
        <w:rPr>
          <w:b/>
          <w:sz w:val="22"/>
          <w:szCs w:val="22"/>
        </w:rPr>
      </w:pPr>
    </w:p>
    <w:p w14:paraId="17EFD9AD" w14:textId="4870712A" w:rsidR="00043EA9" w:rsidRPr="00E13002" w:rsidRDefault="00E16C0E" w:rsidP="008B2BCE">
      <w:pPr>
        <w:rPr>
          <w:b/>
          <w:sz w:val="22"/>
          <w:szCs w:val="22"/>
        </w:rPr>
      </w:pPr>
      <w:r w:rsidRPr="00E13002">
        <w:rPr>
          <w:b/>
          <w:sz w:val="22"/>
          <w:szCs w:val="22"/>
        </w:rPr>
        <w:t>Gainful Employment</w:t>
      </w:r>
      <w:r w:rsidR="0004593A" w:rsidRPr="00E13002">
        <w:rPr>
          <w:b/>
          <w:sz w:val="22"/>
          <w:szCs w:val="22"/>
        </w:rPr>
        <w:t>:</w:t>
      </w:r>
      <w:r w:rsidR="00E846F3" w:rsidRPr="00E13002">
        <w:rPr>
          <w:i/>
          <w:sz w:val="22"/>
          <w:szCs w:val="22"/>
        </w:rPr>
        <w:t xml:space="preserve"> Indicate if </w:t>
      </w:r>
      <w:r w:rsidR="008C692B" w:rsidRPr="00E13002">
        <w:rPr>
          <w:i/>
          <w:sz w:val="22"/>
          <w:szCs w:val="22"/>
        </w:rPr>
        <w:t>Yes</w:t>
      </w:r>
      <w:r w:rsidR="00E846F3" w:rsidRPr="00E13002">
        <w:rPr>
          <w:i/>
          <w:sz w:val="22"/>
          <w:szCs w:val="22"/>
        </w:rPr>
        <w:t xml:space="preserve"> or</w:t>
      </w:r>
      <w:r w:rsidR="0004593A" w:rsidRPr="00E13002">
        <w:rPr>
          <w:i/>
          <w:sz w:val="22"/>
          <w:szCs w:val="22"/>
        </w:rPr>
        <w:t xml:space="preserve"> </w:t>
      </w:r>
      <w:r w:rsidR="008C692B" w:rsidRPr="00E13002">
        <w:rPr>
          <w:i/>
          <w:sz w:val="22"/>
          <w:szCs w:val="22"/>
        </w:rPr>
        <w:t>No</w:t>
      </w:r>
      <w:r w:rsidR="003C4AEE" w:rsidRPr="00E13002">
        <w:rPr>
          <w:i/>
          <w:sz w:val="22"/>
          <w:szCs w:val="22"/>
        </w:rPr>
        <w:t xml:space="preserve">: </w:t>
      </w:r>
      <w:r w:rsidR="00560932" w:rsidRPr="00E13002">
        <w:rPr>
          <w:b/>
          <w:i/>
          <w:sz w:val="22"/>
          <w:szCs w:val="22"/>
        </w:rPr>
        <w:t>Yes</w:t>
      </w:r>
    </w:p>
    <w:p w14:paraId="24274170" w14:textId="5D474AD1" w:rsidR="00AC7EE0" w:rsidRPr="00E13002" w:rsidRDefault="00AC7EE0" w:rsidP="008B2BCE">
      <w:pPr>
        <w:rPr>
          <w:b/>
          <w:sz w:val="22"/>
          <w:szCs w:val="22"/>
        </w:rPr>
      </w:pPr>
    </w:p>
    <w:p w14:paraId="1E249AE0" w14:textId="27993988" w:rsidR="006F36A8" w:rsidRPr="00CA784B" w:rsidRDefault="00DD6E1A" w:rsidP="008B2BCE">
      <w:pPr>
        <w:rPr>
          <w:i/>
          <w:sz w:val="22"/>
          <w:szCs w:val="22"/>
        </w:rPr>
      </w:pPr>
      <w:r w:rsidRPr="00E13002">
        <w:rPr>
          <w:b/>
          <w:sz w:val="22"/>
          <w:szCs w:val="22"/>
        </w:rPr>
        <w:t>Program Review Date:</w:t>
      </w:r>
      <w:r w:rsidR="00533E8D" w:rsidRPr="00E13002">
        <w:rPr>
          <w:i/>
          <w:sz w:val="22"/>
          <w:szCs w:val="22"/>
        </w:rPr>
        <w:t xml:space="preserve"> Indicate the month and year of the first Program Review</w:t>
      </w:r>
      <w:r w:rsidR="000B0CD4" w:rsidRPr="00E13002">
        <w:rPr>
          <w:i/>
          <w:sz w:val="22"/>
          <w:szCs w:val="22"/>
        </w:rPr>
        <w:t xml:space="preserve"> (recent CPR)</w:t>
      </w:r>
    </w:p>
    <w:p w14:paraId="3976FD69" w14:textId="6AC5B9F0" w:rsidR="003C4AEE" w:rsidRPr="00E13002" w:rsidRDefault="003C4AEE" w:rsidP="008B2BCE">
      <w:pPr>
        <w:rPr>
          <w:sz w:val="22"/>
          <w:szCs w:val="22"/>
        </w:rPr>
      </w:pPr>
      <w:r w:rsidRPr="00E13002">
        <w:rPr>
          <w:sz w:val="22"/>
          <w:szCs w:val="22"/>
        </w:rPr>
        <w:t>Pharmacy Technology Comprehensive Program Review Academic Year 2019-2020</w:t>
      </w:r>
      <w:r w:rsidR="006F36A8" w:rsidRPr="00E13002">
        <w:rPr>
          <w:sz w:val="22"/>
          <w:szCs w:val="22"/>
        </w:rPr>
        <w:t xml:space="preserve"> (</w:t>
      </w:r>
      <w:r w:rsidR="00E13002">
        <w:rPr>
          <w:sz w:val="22"/>
          <w:szCs w:val="22"/>
        </w:rPr>
        <w:t>Submitted</w:t>
      </w:r>
      <w:r w:rsidR="006F36A8" w:rsidRPr="00E13002">
        <w:rPr>
          <w:sz w:val="22"/>
          <w:szCs w:val="22"/>
        </w:rPr>
        <w:t xml:space="preserve"> December 2019</w:t>
      </w:r>
      <w:r w:rsidR="00E13002">
        <w:rPr>
          <w:sz w:val="22"/>
          <w:szCs w:val="22"/>
        </w:rPr>
        <w:t>. B</w:t>
      </w:r>
      <w:r w:rsidR="006F36A8" w:rsidRPr="00E13002">
        <w:rPr>
          <w:sz w:val="22"/>
          <w:szCs w:val="22"/>
        </w:rPr>
        <w:t>ecause of COVID-19</w:t>
      </w:r>
      <w:r w:rsidR="00E13002">
        <w:rPr>
          <w:sz w:val="22"/>
          <w:szCs w:val="22"/>
        </w:rPr>
        <w:t xml:space="preserve"> Shelter in Place</w:t>
      </w:r>
      <w:r w:rsidR="006F36A8" w:rsidRPr="00E13002">
        <w:rPr>
          <w:sz w:val="22"/>
          <w:szCs w:val="22"/>
        </w:rPr>
        <w:t xml:space="preserve">, </w:t>
      </w:r>
      <w:r w:rsidR="00E13002">
        <w:rPr>
          <w:sz w:val="22"/>
          <w:szCs w:val="22"/>
        </w:rPr>
        <w:t xml:space="preserve">the </w:t>
      </w:r>
      <w:r w:rsidR="006F36A8" w:rsidRPr="00E13002">
        <w:rPr>
          <w:sz w:val="22"/>
          <w:szCs w:val="22"/>
        </w:rPr>
        <w:t>college will finalize CPR results</w:t>
      </w:r>
      <w:r w:rsidR="00E13002">
        <w:rPr>
          <w:sz w:val="22"/>
          <w:szCs w:val="22"/>
        </w:rPr>
        <w:t xml:space="preserve"> and findings</w:t>
      </w:r>
      <w:r w:rsidR="006F36A8" w:rsidRPr="00E13002">
        <w:rPr>
          <w:sz w:val="22"/>
          <w:szCs w:val="22"/>
        </w:rPr>
        <w:t xml:space="preserve"> Fall 2020)</w:t>
      </w:r>
      <w:r w:rsidRPr="00E13002">
        <w:rPr>
          <w:sz w:val="22"/>
          <w:szCs w:val="22"/>
        </w:rPr>
        <w:t xml:space="preserve"> </w:t>
      </w:r>
    </w:p>
    <w:p w14:paraId="4DCCDF22" w14:textId="08BC8CBE" w:rsidR="00DD6E1A" w:rsidRPr="00E13002" w:rsidRDefault="00DD6E1A" w:rsidP="008B2BCE">
      <w:pPr>
        <w:rPr>
          <w:b/>
          <w:sz w:val="22"/>
          <w:szCs w:val="22"/>
        </w:rPr>
      </w:pPr>
    </w:p>
    <w:p w14:paraId="15F272E2" w14:textId="4EB12C32" w:rsidR="00AC7EE0" w:rsidRPr="00E13002" w:rsidRDefault="00AC7EE0" w:rsidP="00AA33C8">
      <w:pPr>
        <w:rPr>
          <w:b/>
          <w:sz w:val="22"/>
          <w:szCs w:val="22"/>
        </w:rPr>
      </w:pPr>
      <w:r w:rsidRPr="00E13002">
        <w:rPr>
          <w:b/>
          <w:sz w:val="22"/>
          <w:szCs w:val="22"/>
        </w:rPr>
        <w:t xml:space="preserve">Distance Education: </w:t>
      </w:r>
      <w:r w:rsidR="001D4575" w:rsidRPr="00E13002">
        <w:rPr>
          <w:i/>
          <w:sz w:val="22"/>
          <w:szCs w:val="22"/>
        </w:rPr>
        <w:t xml:space="preserve">This is the </w:t>
      </w:r>
      <w:r w:rsidR="0004593A" w:rsidRPr="00E13002">
        <w:rPr>
          <w:i/>
          <w:sz w:val="22"/>
          <w:szCs w:val="22"/>
        </w:rPr>
        <w:t xml:space="preserve">percentage of program courses conducted online; choose from the following: </w:t>
      </w:r>
      <w:r w:rsidR="00AA33C8" w:rsidRPr="00E13002">
        <w:rPr>
          <w:i/>
          <w:sz w:val="22"/>
          <w:szCs w:val="22"/>
        </w:rPr>
        <w:tab/>
      </w:r>
      <w:r w:rsidR="00AA33C8" w:rsidRPr="00E13002">
        <w:rPr>
          <w:i/>
          <w:sz w:val="22"/>
          <w:szCs w:val="22"/>
        </w:rPr>
        <w:tab/>
      </w:r>
      <w:r w:rsidR="0004593A" w:rsidRPr="00E13002">
        <w:rPr>
          <w:b/>
          <w:sz w:val="22"/>
          <w:szCs w:val="22"/>
        </w:rPr>
        <w:t>0%</w:t>
      </w:r>
      <w:r w:rsidR="0004593A" w:rsidRPr="00E13002">
        <w:rPr>
          <w:sz w:val="22"/>
          <w:szCs w:val="22"/>
        </w:rPr>
        <w:tab/>
        <w:t xml:space="preserve"> 1-49%</w:t>
      </w:r>
      <w:r w:rsidR="0004593A" w:rsidRPr="00E13002">
        <w:rPr>
          <w:sz w:val="22"/>
          <w:szCs w:val="22"/>
        </w:rPr>
        <w:tab/>
      </w:r>
      <w:r w:rsidR="0004593A" w:rsidRPr="00E13002">
        <w:rPr>
          <w:sz w:val="22"/>
          <w:szCs w:val="22"/>
        </w:rPr>
        <w:tab/>
        <w:t>50-99%</w:t>
      </w:r>
      <w:r w:rsidR="0004593A" w:rsidRPr="00E13002">
        <w:rPr>
          <w:sz w:val="22"/>
          <w:szCs w:val="22"/>
        </w:rPr>
        <w:tab/>
      </w:r>
      <w:r w:rsidR="00E13002">
        <w:rPr>
          <w:sz w:val="22"/>
          <w:szCs w:val="22"/>
        </w:rPr>
        <w:t xml:space="preserve">      </w:t>
      </w:r>
      <w:r w:rsidR="0004593A" w:rsidRPr="00E13002">
        <w:rPr>
          <w:sz w:val="22"/>
          <w:szCs w:val="22"/>
        </w:rPr>
        <w:t>100%</w:t>
      </w:r>
    </w:p>
    <w:p w14:paraId="23CFF615" w14:textId="7DF95F50" w:rsidR="00860911" w:rsidRDefault="00860911" w:rsidP="008B2BCE">
      <w:pPr>
        <w:rPr>
          <w:b/>
          <w:sz w:val="22"/>
          <w:szCs w:val="22"/>
          <w:u w:val="single"/>
        </w:rPr>
      </w:pPr>
    </w:p>
    <w:p w14:paraId="36265328" w14:textId="73C134D1" w:rsidR="00CA784B" w:rsidRDefault="00E13002" w:rsidP="00CA784B">
      <w:pPr>
        <w:jc w:val="center"/>
        <w:rPr>
          <w:b/>
          <w:sz w:val="22"/>
          <w:szCs w:val="22"/>
        </w:rPr>
      </w:pPr>
      <w:r w:rsidRPr="00E13002">
        <w:rPr>
          <w:b/>
          <w:sz w:val="22"/>
          <w:szCs w:val="22"/>
        </w:rPr>
        <w:t>0% of the program is intended to be conducted online.</w:t>
      </w:r>
    </w:p>
    <w:p w14:paraId="56142E8F" w14:textId="77777777" w:rsidR="00711B58" w:rsidRDefault="00711B58" w:rsidP="00CA784B">
      <w:pPr>
        <w:jc w:val="center"/>
        <w:rPr>
          <w:b/>
          <w:sz w:val="22"/>
          <w:szCs w:val="22"/>
        </w:rPr>
      </w:pPr>
    </w:p>
    <w:p w14:paraId="0EFCB2C1" w14:textId="1F08F832" w:rsidR="00B16AB6" w:rsidRPr="00CA784B" w:rsidRDefault="00B16AB6" w:rsidP="00711B58">
      <w:pPr>
        <w:rPr>
          <w:b/>
          <w:sz w:val="22"/>
          <w:szCs w:val="22"/>
        </w:rPr>
      </w:pPr>
      <w:r w:rsidRPr="00E13002">
        <w:rPr>
          <w:b/>
          <w:i/>
          <w:sz w:val="22"/>
          <w:szCs w:val="22"/>
        </w:rPr>
        <w:lastRenderedPageBreak/>
        <w:t xml:space="preserve">Please note that significant lead time (one month or longer) may be necessary to obtain the following documents/approvals. Please work with the AVP of Instruction </w:t>
      </w:r>
      <w:r w:rsidR="00C22B64" w:rsidRPr="00E13002">
        <w:rPr>
          <w:b/>
          <w:i/>
          <w:sz w:val="22"/>
          <w:szCs w:val="22"/>
        </w:rPr>
        <w:t>during</w:t>
      </w:r>
      <w:r w:rsidRPr="00E13002">
        <w:rPr>
          <w:b/>
          <w:i/>
          <w:sz w:val="22"/>
          <w:szCs w:val="22"/>
        </w:rPr>
        <w:t xml:space="preserve"> the beginning stages of program creation to submit </w:t>
      </w:r>
      <w:r w:rsidR="00B26904" w:rsidRPr="00E13002">
        <w:rPr>
          <w:b/>
          <w:i/>
          <w:sz w:val="22"/>
          <w:szCs w:val="22"/>
        </w:rPr>
        <w:t xml:space="preserve">your </w:t>
      </w:r>
      <w:r w:rsidRPr="00E13002">
        <w:rPr>
          <w:b/>
          <w:i/>
          <w:sz w:val="22"/>
          <w:szCs w:val="22"/>
        </w:rPr>
        <w:t>requests for the following:</w:t>
      </w:r>
    </w:p>
    <w:p w14:paraId="0F624B17" w14:textId="77777777" w:rsidR="00B16AB6" w:rsidRPr="00E13002" w:rsidRDefault="00B16AB6" w:rsidP="008B2BCE">
      <w:pPr>
        <w:rPr>
          <w:b/>
          <w:sz w:val="22"/>
          <w:szCs w:val="22"/>
        </w:rPr>
      </w:pPr>
    </w:p>
    <w:p w14:paraId="7C204FE7" w14:textId="09E372B9" w:rsidR="00860911" w:rsidRPr="00E13002" w:rsidRDefault="0004593A" w:rsidP="008B2BCE">
      <w:pPr>
        <w:rPr>
          <w:b/>
          <w:sz w:val="22"/>
          <w:szCs w:val="22"/>
        </w:rPr>
      </w:pPr>
      <w:r w:rsidRPr="00E13002">
        <w:rPr>
          <w:b/>
          <w:sz w:val="22"/>
          <w:szCs w:val="22"/>
        </w:rPr>
        <w:t>ATTACH THE FOLLOWING</w:t>
      </w:r>
      <w:r w:rsidR="00533E8D" w:rsidRPr="00E13002">
        <w:rPr>
          <w:b/>
          <w:sz w:val="22"/>
          <w:szCs w:val="22"/>
        </w:rPr>
        <w:t xml:space="preserve"> </w:t>
      </w:r>
      <w:r w:rsidR="00533E8D" w:rsidRPr="00E13002">
        <w:rPr>
          <w:sz w:val="22"/>
          <w:szCs w:val="22"/>
        </w:rPr>
        <w:t>(non-Apprenticeship)</w:t>
      </w:r>
      <w:r w:rsidRPr="00E13002">
        <w:rPr>
          <w:b/>
          <w:sz w:val="22"/>
          <w:szCs w:val="22"/>
        </w:rPr>
        <w:t xml:space="preserve">: </w:t>
      </w:r>
    </w:p>
    <w:p w14:paraId="753A009B" w14:textId="4D3624B5" w:rsidR="00D93A01" w:rsidRPr="00E13002" w:rsidRDefault="00D93A01" w:rsidP="0004593A">
      <w:pPr>
        <w:pStyle w:val="ListParagraph"/>
        <w:numPr>
          <w:ilvl w:val="0"/>
          <w:numId w:val="1"/>
        </w:numPr>
        <w:rPr>
          <w:b/>
          <w:sz w:val="22"/>
          <w:szCs w:val="22"/>
        </w:rPr>
      </w:pPr>
      <w:r w:rsidRPr="00E13002">
        <w:rPr>
          <w:b/>
          <w:sz w:val="22"/>
          <w:szCs w:val="22"/>
        </w:rPr>
        <w:t>Labor Market Information and Analysis</w:t>
      </w:r>
    </w:p>
    <w:p w14:paraId="677DDA18" w14:textId="616ADB4E" w:rsidR="004614BE" w:rsidRPr="00E13002" w:rsidRDefault="004614BE" w:rsidP="004614BE">
      <w:pPr>
        <w:ind w:left="720"/>
        <w:rPr>
          <w:i/>
          <w:sz w:val="22"/>
          <w:szCs w:val="22"/>
        </w:rPr>
      </w:pPr>
      <w:r w:rsidRPr="00E13002">
        <w:rPr>
          <w:i/>
          <w:iCs/>
          <w:sz w:val="22"/>
          <w:szCs w:val="22"/>
        </w:rPr>
        <w:t>Please </w:t>
      </w:r>
      <w:hyperlink r:id="rId8" w:tgtFrame="_blank" w:tooltip="https://coeccc.co1.qualtrics.com/jfe/form/SV_cMWNEHrgXEjy8E5" w:history="1">
        <w:r w:rsidRPr="00E13002">
          <w:rPr>
            <w:rStyle w:val="Hyperlink"/>
            <w:i/>
            <w:iCs/>
            <w:sz w:val="22"/>
            <w:szCs w:val="22"/>
          </w:rPr>
          <w:t>request LMI from the Center of Excellence</w:t>
        </w:r>
      </w:hyperlink>
      <w:r w:rsidRPr="00E13002">
        <w:rPr>
          <w:i/>
          <w:iCs/>
          <w:sz w:val="22"/>
          <w:szCs w:val="22"/>
        </w:rPr>
        <w:t>, as this specific report is required for your submission to the BACCC (regional consortium). You will need to know the SOC (Standard Occupational Classification) code to use for your program; for help determining this code, and for any other questions about requesting LMI, please contact the AVP of Workforce and CTE Programs</w:t>
      </w:r>
    </w:p>
    <w:p w14:paraId="0EA5F5BF" w14:textId="5B4DD68C" w:rsidR="0004593A" w:rsidRPr="00E13002" w:rsidRDefault="0004593A" w:rsidP="0004593A">
      <w:pPr>
        <w:pStyle w:val="ListParagraph"/>
        <w:numPr>
          <w:ilvl w:val="0"/>
          <w:numId w:val="1"/>
        </w:numPr>
        <w:rPr>
          <w:b/>
          <w:sz w:val="22"/>
          <w:szCs w:val="22"/>
        </w:rPr>
      </w:pPr>
      <w:r w:rsidRPr="00E13002">
        <w:rPr>
          <w:b/>
          <w:sz w:val="22"/>
          <w:szCs w:val="22"/>
        </w:rPr>
        <w:t>Advisory Committee Recommendation</w:t>
      </w:r>
      <w:r w:rsidR="00D93A01" w:rsidRPr="00E13002">
        <w:rPr>
          <w:sz w:val="22"/>
          <w:szCs w:val="22"/>
        </w:rPr>
        <w:t xml:space="preserve"> </w:t>
      </w:r>
      <w:r w:rsidR="00D93A01" w:rsidRPr="00E13002">
        <w:rPr>
          <w:i/>
          <w:sz w:val="22"/>
          <w:szCs w:val="22"/>
        </w:rPr>
        <w:t>(includes advisory committee membership, minutes, and summary of recommendations)</w:t>
      </w:r>
    </w:p>
    <w:p w14:paraId="18C44DEC" w14:textId="54678D39" w:rsidR="00756470" w:rsidRPr="00E13002" w:rsidRDefault="0004593A" w:rsidP="00C048C0">
      <w:pPr>
        <w:pStyle w:val="ListParagraph"/>
        <w:numPr>
          <w:ilvl w:val="0"/>
          <w:numId w:val="1"/>
        </w:numPr>
        <w:rPr>
          <w:b/>
          <w:sz w:val="22"/>
          <w:szCs w:val="22"/>
        </w:rPr>
      </w:pPr>
      <w:r w:rsidRPr="00E13002">
        <w:rPr>
          <w:b/>
          <w:sz w:val="22"/>
          <w:szCs w:val="22"/>
        </w:rPr>
        <w:t>Regional Consortia Approval Meeting Minutes</w:t>
      </w:r>
      <w:r w:rsidR="00D93A01" w:rsidRPr="00E13002">
        <w:rPr>
          <w:sz w:val="22"/>
          <w:szCs w:val="22"/>
        </w:rPr>
        <w:t xml:space="preserve"> </w:t>
      </w:r>
      <w:r w:rsidR="00D93A01" w:rsidRPr="00E13002">
        <w:rPr>
          <w:i/>
          <w:sz w:val="22"/>
          <w:szCs w:val="22"/>
        </w:rPr>
        <w:t>(showing program recommendation)</w:t>
      </w:r>
    </w:p>
    <w:p w14:paraId="25C494AC" w14:textId="77777777" w:rsidR="00533E8D" w:rsidRPr="00E13002" w:rsidRDefault="00533E8D" w:rsidP="00533E8D">
      <w:pPr>
        <w:ind w:left="360"/>
        <w:rPr>
          <w:sz w:val="22"/>
          <w:szCs w:val="22"/>
        </w:rPr>
      </w:pPr>
    </w:p>
    <w:p w14:paraId="226DF1D6" w14:textId="2C5F80BE" w:rsidR="00533E8D" w:rsidRPr="00E13002" w:rsidRDefault="00533E8D" w:rsidP="00533E8D">
      <w:pPr>
        <w:rPr>
          <w:b/>
          <w:sz w:val="22"/>
          <w:szCs w:val="22"/>
        </w:rPr>
      </w:pPr>
      <w:r w:rsidRPr="00E13002">
        <w:rPr>
          <w:b/>
          <w:sz w:val="22"/>
          <w:szCs w:val="22"/>
        </w:rPr>
        <w:t xml:space="preserve">ATTACH THE FOLLOWING </w:t>
      </w:r>
      <w:r w:rsidRPr="00E13002">
        <w:rPr>
          <w:sz w:val="22"/>
          <w:szCs w:val="22"/>
        </w:rPr>
        <w:t>(Apprenticeship only)</w:t>
      </w:r>
      <w:r w:rsidRPr="00E13002">
        <w:rPr>
          <w:b/>
          <w:sz w:val="22"/>
          <w:szCs w:val="22"/>
        </w:rPr>
        <w:t xml:space="preserve">: </w:t>
      </w:r>
    </w:p>
    <w:p w14:paraId="6EE3530A" w14:textId="77777777" w:rsidR="00533E8D" w:rsidRPr="00E13002" w:rsidRDefault="00533E8D" w:rsidP="00533E8D">
      <w:pPr>
        <w:pStyle w:val="ListParagraph"/>
        <w:numPr>
          <w:ilvl w:val="0"/>
          <w:numId w:val="3"/>
        </w:numPr>
        <w:rPr>
          <w:b/>
          <w:sz w:val="22"/>
          <w:szCs w:val="22"/>
        </w:rPr>
      </w:pPr>
      <w:r w:rsidRPr="00E13002">
        <w:rPr>
          <w:b/>
          <w:sz w:val="22"/>
          <w:szCs w:val="22"/>
        </w:rPr>
        <w:t>Labor Market Information and Analysis</w:t>
      </w:r>
    </w:p>
    <w:p w14:paraId="31813887" w14:textId="50455EA2" w:rsidR="00533E8D" w:rsidRPr="00E13002" w:rsidRDefault="00533E8D" w:rsidP="00533E8D">
      <w:pPr>
        <w:pStyle w:val="ListParagraph"/>
        <w:numPr>
          <w:ilvl w:val="0"/>
          <w:numId w:val="3"/>
        </w:numPr>
        <w:rPr>
          <w:b/>
          <w:sz w:val="22"/>
          <w:szCs w:val="22"/>
        </w:rPr>
      </w:pPr>
      <w:r w:rsidRPr="00E13002">
        <w:rPr>
          <w:b/>
          <w:sz w:val="22"/>
          <w:szCs w:val="22"/>
        </w:rPr>
        <w:t>Approval Letter from the California Division of Apprenticeship Standards (DAS)</w:t>
      </w:r>
    </w:p>
    <w:p w14:paraId="104C56BA" w14:textId="77777777" w:rsidR="005B1A75" w:rsidRPr="005B1A75" w:rsidRDefault="005B1A75" w:rsidP="005B1A75">
      <w:pPr>
        <w:rPr>
          <w:b/>
        </w:rPr>
      </w:pPr>
    </w:p>
    <w:sectPr w:rsidR="005B1A75" w:rsidRPr="005B1A75" w:rsidSect="0081726B">
      <w:foot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61299" w14:textId="77777777" w:rsidR="005D176C" w:rsidRDefault="005D176C" w:rsidP="0060030E">
      <w:r>
        <w:separator/>
      </w:r>
    </w:p>
  </w:endnote>
  <w:endnote w:type="continuationSeparator" w:id="0">
    <w:p w14:paraId="5F390961" w14:textId="77777777" w:rsidR="005D176C" w:rsidRDefault="005D176C" w:rsidP="0060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6FBC" w14:textId="7CE21289" w:rsidR="005013EC" w:rsidRDefault="005013EC" w:rsidP="002F518D">
    <w:pPr>
      <w:pStyle w:val="Footer"/>
      <w:jc w:val="right"/>
    </w:pPr>
    <w:r>
      <w:t>Office of Instruction 5/23/19; revised 6/3/20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3B1E9" w14:textId="77777777" w:rsidR="005D176C" w:rsidRDefault="005D176C" w:rsidP="0060030E">
      <w:r>
        <w:separator/>
      </w:r>
    </w:p>
  </w:footnote>
  <w:footnote w:type="continuationSeparator" w:id="0">
    <w:p w14:paraId="467BBE32" w14:textId="77777777" w:rsidR="005D176C" w:rsidRDefault="005D176C" w:rsidP="00600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7CE5"/>
    <w:multiLevelType w:val="multilevel"/>
    <w:tmpl w:val="6D64F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64AB6"/>
    <w:multiLevelType w:val="multilevel"/>
    <w:tmpl w:val="BE02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02EF5"/>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C06EF"/>
    <w:multiLevelType w:val="hybridMultilevel"/>
    <w:tmpl w:val="748EE9DE"/>
    <w:lvl w:ilvl="0" w:tplc="AE466146">
      <w:start w:val="1"/>
      <w:numFmt w:val="bullet"/>
      <w:lvlText w:val="•"/>
      <w:lvlJc w:val="left"/>
      <w:pPr>
        <w:tabs>
          <w:tab w:val="num" w:pos="720"/>
        </w:tabs>
        <w:ind w:left="720" w:hanging="360"/>
      </w:pPr>
      <w:rPr>
        <w:rFonts w:ascii="Arial" w:hAnsi="Arial" w:hint="default"/>
      </w:rPr>
    </w:lvl>
    <w:lvl w:ilvl="1" w:tplc="57167B1C">
      <w:start w:val="256"/>
      <w:numFmt w:val="bullet"/>
      <w:lvlText w:val="–"/>
      <w:lvlJc w:val="left"/>
      <w:pPr>
        <w:tabs>
          <w:tab w:val="num" w:pos="1440"/>
        </w:tabs>
        <w:ind w:left="1440" w:hanging="360"/>
      </w:pPr>
      <w:rPr>
        <w:rFonts w:ascii="Arial" w:hAnsi="Arial" w:hint="default"/>
      </w:rPr>
    </w:lvl>
    <w:lvl w:ilvl="2" w:tplc="75D02486" w:tentative="1">
      <w:start w:val="1"/>
      <w:numFmt w:val="bullet"/>
      <w:lvlText w:val="•"/>
      <w:lvlJc w:val="left"/>
      <w:pPr>
        <w:tabs>
          <w:tab w:val="num" w:pos="2160"/>
        </w:tabs>
        <w:ind w:left="2160" w:hanging="360"/>
      </w:pPr>
      <w:rPr>
        <w:rFonts w:ascii="Arial" w:hAnsi="Arial" w:hint="default"/>
      </w:rPr>
    </w:lvl>
    <w:lvl w:ilvl="3" w:tplc="8422AC78" w:tentative="1">
      <w:start w:val="1"/>
      <w:numFmt w:val="bullet"/>
      <w:lvlText w:val="•"/>
      <w:lvlJc w:val="left"/>
      <w:pPr>
        <w:tabs>
          <w:tab w:val="num" w:pos="2880"/>
        </w:tabs>
        <w:ind w:left="2880" w:hanging="360"/>
      </w:pPr>
      <w:rPr>
        <w:rFonts w:ascii="Arial" w:hAnsi="Arial" w:hint="default"/>
      </w:rPr>
    </w:lvl>
    <w:lvl w:ilvl="4" w:tplc="29ECA3F0" w:tentative="1">
      <w:start w:val="1"/>
      <w:numFmt w:val="bullet"/>
      <w:lvlText w:val="•"/>
      <w:lvlJc w:val="left"/>
      <w:pPr>
        <w:tabs>
          <w:tab w:val="num" w:pos="3600"/>
        </w:tabs>
        <w:ind w:left="3600" w:hanging="360"/>
      </w:pPr>
      <w:rPr>
        <w:rFonts w:ascii="Arial" w:hAnsi="Arial" w:hint="default"/>
      </w:rPr>
    </w:lvl>
    <w:lvl w:ilvl="5" w:tplc="9B441A4C" w:tentative="1">
      <w:start w:val="1"/>
      <w:numFmt w:val="bullet"/>
      <w:lvlText w:val="•"/>
      <w:lvlJc w:val="left"/>
      <w:pPr>
        <w:tabs>
          <w:tab w:val="num" w:pos="4320"/>
        </w:tabs>
        <w:ind w:left="4320" w:hanging="360"/>
      </w:pPr>
      <w:rPr>
        <w:rFonts w:ascii="Arial" w:hAnsi="Arial" w:hint="default"/>
      </w:rPr>
    </w:lvl>
    <w:lvl w:ilvl="6" w:tplc="2A427E70" w:tentative="1">
      <w:start w:val="1"/>
      <w:numFmt w:val="bullet"/>
      <w:lvlText w:val="•"/>
      <w:lvlJc w:val="left"/>
      <w:pPr>
        <w:tabs>
          <w:tab w:val="num" w:pos="5040"/>
        </w:tabs>
        <w:ind w:left="5040" w:hanging="360"/>
      </w:pPr>
      <w:rPr>
        <w:rFonts w:ascii="Arial" w:hAnsi="Arial" w:hint="default"/>
      </w:rPr>
    </w:lvl>
    <w:lvl w:ilvl="7" w:tplc="03F09224" w:tentative="1">
      <w:start w:val="1"/>
      <w:numFmt w:val="bullet"/>
      <w:lvlText w:val="•"/>
      <w:lvlJc w:val="left"/>
      <w:pPr>
        <w:tabs>
          <w:tab w:val="num" w:pos="5760"/>
        </w:tabs>
        <w:ind w:left="5760" w:hanging="360"/>
      </w:pPr>
      <w:rPr>
        <w:rFonts w:ascii="Arial" w:hAnsi="Arial" w:hint="default"/>
      </w:rPr>
    </w:lvl>
    <w:lvl w:ilvl="8" w:tplc="F3246D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70588C"/>
    <w:multiLevelType w:val="multilevel"/>
    <w:tmpl w:val="54F6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77BCD"/>
    <w:multiLevelType w:val="hybridMultilevel"/>
    <w:tmpl w:val="F27E516C"/>
    <w:lvl w:ilvl="0" w:tplc="91F85512">
      <w:start w:val="1"/>
      <w:numFmt w:val="decimal"/>
      <w:lvlText w:val="(%1)"/>
      <w:lvlJc w:val="left"/>
      <w:pPr>
        <w:ind w:left="720" w:hanging="360"/>
      </w:pPr>
      <w:rPr>
        <w:rFonts w:ascii="Arial" w:hAnsi="Arial" w:cs="Arial"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5A6F"/>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903BE"/>
    <w:multiLevelType w:val="multilevel"/>
    <w:tmpl w:val="43687D76"/>
    <w:lvl w:ilvl="0">
      <w:start w:val="1"/>
      <w:numFmt w:val="decimal"/>
      <w:lvlText w:val="%1."/>
      <w:lvlJc w:val="left"/>
      <w:pPr>
        <w:tabs>
          <w:tab w:val="num" w:pos="720"/>
        </w:tabs>
        <w:ind w:left="720" w:hanging="360"/>
      </w:pPr>
      <w:rPr>
        <w:rFonts w:ascii="Times" w:eastAsia="Times New Roman" w:hAnsi="Times" w:cs="Times New Roman"/>
      </w:rPr>
    </w:lvl>
    <w:lvl w:ilvl="1">
      <w:start w:val="1"/>
      <w:numFmt w:val="bullet"/>
      <w:lvlText w:val=""/>
      <w:lvlJc w:val="left"/>
      <w:pPr>
        <w:ind w:left="1440" w:hanging="360"/>
      </w:pPr>
      <w:rPr>
        <w:rFonts w:ascii="Symbol" w:eastAsia="Times New Roman"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108F9"/>
    <w:multiLevelType w:val="hybridMultilevel"/>
    <w:tmpl w:val="CAA0D822"/>
    <w:lvl w:ilvl="0" w:tplc="1932064A">
      <w:start w:val="1"/>
      <w:numFmt w:val="bullet"/>
      <w:lvlText w:val="•"/>
      <w:lvlJc w:val="left"/>
      <w:pPr>
        <w:tabs>
          <w:tab w:val="num" w:pos="720"/>
        </w:tabs>
        <w:ind w:left="720" w:hanging="360"/>
      </w:pPr>
      <w:rPr>
        <w:rFonts w:ascii="Arial" w:hAnsi="Arial" w:hint="default"/>
      </w:rPr>
    </w:lvl>
    <w:lvl w:ilvl="1" w:tplc="828EECDA" w:tentative="1">
      <w:start w:val="1"/>
      <w:numFmt w:val="bullet"/>
      <w:lvlText w:val="•"/>
      <w:lvlJc w:val="left"/>
      <w:pPr>
        <w:tabs>
          <w:tab w:val="num" w:pos="1440"/>
        </w:tabs>
        <w:ind w:left="1440" w:hanging="360"/>
      </w:pPr>
      <w:rPr>
        <w:rFonts w:ascii="Arial" w:hAnsi="Arial" w:hint="default"/>
      </w:rPr>
    </w:lvl>
    <w:lvl w:ilvl="2" w:tplc="1464933C" w:tentative="1">
      <w:start w:val="1"/>
      <w:numFmt w:val="bullet"/>
      <w:lvlText w:val="•"/>
      <w:lvlJc w:val="left"/>
      <w:pPr>
        <w:tabs>
          <w:tab w:val="num" w:pos="2160"/>
        </w:tabs>
        <w:ind w:left="2160" w:hanging="360"/>
      </w:pPr>
      <w:rPr>
        <w:rFonts w:ascii="Arial" w:hAnsi="Arial" w:hint="default"/>
      </w:rPr>
    </w:lvl>
    <w:lvl w:ilvl="3" w:tplc="DF5C8EC2" w:tentative="1">
      <w:start w:val="1"/>
      <w:numFmt w:val="bullet"/>
      <w:lvlText w:val="•"/>
      <w:lvlJc w:val="left"/>
      <w:pPr>
        <w:tabs>
          <w:tab w:val="num" w:pos="2880"/>
        </w:tabs>
        <w:ind w:left="2880" w:hanging="360"/>
      </w:pPr>
      <w:rPr>
        <w:rFonts w:ascii="Arial" w:hAnsi="Arial" w:hint="default"/>
      </w:rPr>
    </w:lvl>
    <w:lvl w:ilvl="4" w:tplc="1338D2FC" w:tentative="1">
      <w:start w:val="1"/>
      <w:numFmt w:val="bullet"/>
      <w:lvlText w:val="•"/>
      <w:lvlJc w:val="left"/>
      <w:pPr>
        <w:tabs>
          <w:tab w:val="num" w:pos="3600"/>
        </w:tabs>
        <w:ind w:left="3600" w:hanging="360"/>
      </w:pPr>
      <w:rPr>
        <w:rFonts w:ascii="Arial" w:hAnsi="Arial" w:hint="default"/>
      </w:rPr>
    </w:lvl>
    <w:lvl w:ilvl="5" w:tplc="CB96F348" w:tentative="1">
      <w:start w:val="1"/>
      <w:numFmt w:val="bullet"/>
      <w:lvlText w:val="•"/>
      <w:lvlJc w:val="left"/>
      <w:pPr>
        <w:tabs>
          <w:tab w:val="num" w:pos="4320"/>
        </w:tabs>
        <w:ind w:left="4320" w:hanging="360"/>
      </w:pPr>
      <w:rPr>
        <w:rFonts w:ascii="Arial" w:hAnsi="Arial" w:hint="default"/>
      </w:rPr>
    </w:lvl>
    <w:lvl w:ilvl="6" w:tplc="D3CA7E80" w:tentative="1">
      <w:start w:val="1"/>
      <w:numFmt w:val="bullet"/>
      <w:lvlText w:val="•"/>
      <w:lvlJc w:val="left"/>
      <w:pPr>
        <w:tabs>
          <w:tab w:val="num" w:pos="5040"/>
        </w:tabs>
        <w:ind w:left="5040" w:hanging="360"/>
      </w:pPr>
      <w:rPr>
        <w:rFonts w:ascii="Arial" w:hAnsi="Arial" w:hint="default"/>
      </w:rPr>
    </w:lvl>
    <w:lvl w:ilvl="7" w:tplc="57D27554" w:tentative="1">
      <w:start w:val="1"/>
      <w:numFmt w:val="bullet"/>
      <w:lvlText w:val="•"/>
      <w:lvlJc w:val="left"/>
      <w:pPr>
        <w:tabs>
          <w:tab w:val="num" w:pos="5760"/>
        </w:tabs>
        <w:ind w:left="5760" w:hanging="360"/>
      </w:pPr>
      <w:rPr>
        <w:rFonts w:ascii="Arial" w:hAnsi="Arial" w:hint="default"/>
      </w:rPr>
    </w:lvl>
    <w:lvl w:ilvl="8" w:tplc="959C2A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4E6A5D"/>
    <w:multiLevelType w:val="multilevel"/>
    <w:tmpl w:val="A30A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8D2CAB"/>
    <w:multiLevelType w:val="hybridMultilevel"/>
    <w:tmpl w:val="A956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B36FE"/>
    <w:multiLevelType w:val="hybridMultilevel"/>
    <w:tmpl w:val="62943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03919"/>
    <w:multiLevelType w:val="hybridMultilevel"/>
    <w:tmpl w:val="4FEC9E7A"/>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53B14"/>
    <w:multiLevelType w:val="hybridMultilevel"/>
    <w:tmpl w:val="D4928F8C"/>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A050A"/>
    <w:multiLevelType w:val="hybridMultilevel"/>
    <w:tmpl w:val="2DC2BBB0"/>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4"/>
  </w:num>
  <w:num w:numId="6">
    <w:abstractNumId w:val="13"/>
  </w:num>
  <w:num w:numId="7">
    <w:abstractNumId w:val="12"/>
  </w:num>
  <w:num w:numId="8">
    <w:abstractNumId w:val="14"/>
  </w:num>
  <w:num w:numId="9">
    <w:abstractNumId w:val="7"/>
  </w:num>
  <w:num w:numId="10">
    <w:abstractNumId w:val="0"/>
    <w:lvlOverride w:ilvl="0">
      <w:lvl w:ilvl="0">
        <w:numFmt w:val="upperLetter"/>
        <w:lvlText w:val="%1."/>
        <w:lvlJc w:val="left"/>
      </w:lvl>
    </w:lvlOverride>
  </w:num>
  <w:num w:numId="11">
    <w:abstractNumId w:val="9"/>
    <w:lvlOverride w:ilvl="0">
      <w:lvl w:ilvl="0">
        <w:numFmt w:val="upperLetter"/>
        <w:lvlText w:val="%1."/>
        <w:lvlJc w:val="left"/>
      </w:lvl>
    </w:lvlOverride>
  </w:num>
  <w:num w:numId="12">
    <w:abstractNumId w:val="1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CE"/>
    <w:rsid w:val="00011CCD"/>
    <w:rsid w:val="00016402"/>
    <w:rsid w:val="0004304E"/>
    <w:rsid w:val="00043EA9"/>
    <w:rsid w:val="0004593A"/>
    <w:rsid w:val="000621ED"/>
    <w:rsid w:val="00082E18"/>
    <w:rsid w:val="0008496F"/>
    <w:rsid w:val="00094DEE"/>
    <w:rsid w:val="000B0475"/>
    <w:rsid w:val="000B0CD4"/>
    <w:rsid w:val="000C62B9"/>
    <w:rsid w:val="000C64A5"/>
    <w:rsid w:val="000E42D0"/>
    <w:rsid w:val="00104281"/>
    <w:rsid w:val="00116AC3"/>
    <w:rsid w:val="0013693A"/>
    <w:rsid w:val="00164CC6"/>
    <w:rsid w:val="0019263D"/>
    <w:rsid w:val="00194147"/>
    <w:rsid w:val="001C2745"/>
    <w:rsid w:val="001C48FE"/>
    <w:rsid w:val="001C4F6A"/>
    <w:rsid w:val="001D4575"/>
    <w:rsid w:val="001F38F4"/>
    <w:rsid w:val="001F4A6A"/>
    <w:rsid w:val="00205538"/>
    <w:rsid w:val="0021002F"/>
    <w:rsid w:val="0021723A"/>
    <w:rsid w:val="002238F5"/>
    <w:rsid w:val="00225943"/>
    <w:rsid w:val="0023466F"/>
    <w:rsid w:val="00236DA0"/>
    <w:rsid w:val="00247FA7"/>
    <w:rsid w:val="0026224E"/>
    <w:rsid w:val="00282B4E"/>
    <w:rsid w:val="0028649C"/>
    <w:rsid w:val="00287303"/>
    <w:rsid w:val="00296C87"/>
    <w:rsid w:val="002E7A7A"/>
    <w:rsid w:val="002F518D"/>
    <w:rsid w:val="00307499"/>
    <w:rsid w:val="00311007"/>
    <w:rsid w:val="00314C2D"/>
    <w:rsid w:val="003208B2"/>
    <w:rsid w:val="00331569"/>
    <w:rsid w:val="00342C97"/>
    <w:rsid w:val="00345018"/>
    <w:rsid w:val="00357596"/>
    <w:rsid w:val="003965B6"/>
    <w:rsid w:val="003B0B0E"/>
    <w:rsid w:val="003B661D"/>
    <w:rsid w:val="003C3125"/>
    <w:rsid w:val="003C4AEE"/>
    <w:rsid w:val="003D37E2"/>
    <w:rsid w:val="00410B58"/>
    <w:rsid w:val="0041763F"/>
    <w:rsid w:val="00420C07"/>
    <w:rsid w:val="004424CB"/>
    <w:rsid w:val="004614BE"/>
    <w:rsid w:val="004731CE"/>
    <w:rsid w:val="00476F83"/>
    <w:rsid w:val="004853CC"/>
    <w:rsid w:val="00494A96"/>
    <w:rsid w:val="00495187"/>
    <w:rsid w:val="00495981"/>
    <w:rsid w:val="004968CC"/>
    <w:rsid w:val="004A7D08"/>
    <w:rsid w:val="004E073A"/>
    <w:rsid w:val="005013EC"/>
    <w:rsid w:val="005129F7"/>
    <w:rsid w:val="005255E5"/>
    <w:rsid w:val="00533E8D"/>
    <w:rsid w:val="00560932"/>
    <w:rsid w:val="005B147F"/>
    <w:rsid w:val="005B1A75"/>
    <w:rsid w:val="005B7EB3"/>
    <w:rsid w:val="005C163C"/>
    <w:rsid w:val="005D176C"/>
    <w:rsid w:val="005D2674"/>
    <w:rsid w:val="005D7FDA"/>
    <w:rsid w:val="005F3630"/>
    <w:rsid w:val="0060030E"/>
    <w:rsid w:val="00601D37"/>
    <w:rsid w:val="00630400"/>
    <w:rsid w:val="00635F75"/>
    <w:rsid w:val="00652905"/>
    <w:rsid w:val="006552CA"/>
    <w:rsid w:val="00663905"/>
    <w:rsid w:val="00685359"/>
    <w:rsid w:val="006856C6"/>
    <w:rsid w:val="0069270E"/>
    <w:rsid w:val="006A5771"/>
    <w:rsid w:val="006B5387"/>
    <w:rsid w:val="006F36A8"/>
    <w:rsid w:val="006F77B2"/>
    <w:rsid w:val="00701E1B"/>
    <w:rsid w:val="00711B58"/>
    <w:rsid w:val="00720DBA"/>
    <w:rsid w:val="007404B8"/>
    <w:rsid w:val="00742078"/>
    <w:rsid w:val="00742A5B"/>
    <w:rsid w:val="007462C4"/>
    <w:rsid w:val="00750C8A"/>
    <w:rsid w:val="00753D42"/>
    <w:rsid w:val="00756470"/>
    <w:rsid w:val="007D5D87"/>
    <w:rsid w:val="007D72C6"/>
    <w:rsid w:val="007E26E9"/>
    <w:rsid w:val="007F13F1"/>
    <w:rsid w:val="0081726B"/>
    <w:rsid w:val="0082188D"/>
    <w:rsid w:val="00836578"/>
    <w:rsid w:val="00852FB4"/>
    <w:rsid w:val="00860911"/>
    <w:rsid w:val="00862E63"/>
    <w:rsid w:val="00881ACF"/>
    <w:rsid w:val="008871B9"/>
    <w:rsid w:val="008A41D0"/>
    <w:rsid w:val="008B2BCE"/>
    <w:rsid w:val="008B4598"/>
    <w:rsid w:val="008C692B"/>
    <w:rsid w:val="008E3981"/>
    <w:rsid w:val="00915F30"/>
    <w:rsid w:val="00942A80"/>
    <w:rsid w:val="0094335E"/>
    <w:rsid w:val="00945C17"/>
    <w:rsid w:val="009648DB"/>
    <w:rsid w:val="009B009A"/>
    <w:rsid w:val="009B2253"/>
    <w:rsid w:val="009B3885"/>
    <w:rsid w:val="009F14BD"/>
    <w:rsid w:val="00A02E3A"/>
    <w:rsid w:val="00A03690"/>
    <w:rsid w:val="00A17562"/>
    <w:rsid w:val="00A21BE8"/>
    <w:rsid w:val="00A6433A"/>
    <w:rsid w:val="00A9254A"/>
    <w:rsid w:val="00AA33C8"/>
    <w:rsid w:val="00AC467D"/>
    <w:rsid w:val="00AC7EE0"/>
    <w:rsid w:val="00AE26E0"/>
    <w:rsid w:val="00AF6EE0"/>
    <w:rsid w:val="00B16AB6"/>
    <w:rsid w:val="00B26904"/>
    <w:rsid w:val="00B5580A"/>
    <w:rsid w:val="00B57256"/>
    <w:rsid w:val="00B62855"/>
    <w:rsid w:val="00B97A6A"/>
    <w:rsid w:val="00BE585C"/>
    <w:rsid w:val="00BE5D76"/>
    <w:rsid w:val="00C00095"/>
    <w:rsid w:val="00C048C0"/>
    <w:rsid w:val="00C10953"/>
    <w:rsid w:val="00C1654D"/>
    <w:rsid w:val="00C22B64"/>
    <w:rsid w:val="00C323AE"/>
    <w:rsid w:val="00C57747"/>
    <w:rsid w:val="00C60C60"/>
    <w:rsid w:val="00C62758"/>
    <w:rsid w:val="00CA0534"/>
    <w:rsid w:val="00CA784B"/>
    <w:rsid w:val="00CA7D1C"/>
    <w:rsid w:val="00CA7F2E"/>
    <w:rsid w:val="00CC1CE3"/>
    <w:rsid w:val="00CD2DB3"/>
    <w:rsid w:val="00D07C90"/>
    <w:rsid w:val="00D145E9"/>
    <w:rsid w:val="00D23118"/>
    <w:rsid w:val="00D25D1C"/>
    <w:rsid w:val="00D260ED"/>
    <w:rsid w:val="00D37153"/>
    <w:rsid w:val="00D552F2"/>
    <w:rsid w:val="00D93A01"/>
    <w:rsid w:val="00DA3C77"/>
    <w:rsid w:val="00DA663B"/>
    <w:rsid w:val="00DC06E6"/>
    <w:rsid w:val="00DC2C08"/>
    <w:rsid w:val="00DC5689"/>
    <w:rsid w:val="00DC5777"/>
    <w:rsid w:val="00DD105E"/>
    <w:rsid w:val="00DD473B"/>
    <w:rsid w:val="00DD6E1A"/>
    <w:rsid w:val="00DF584A"/>
    <w:rsid w:val="00E13002"/>
    <w:rsid w:val="00E1482A"/>
    <w:rsid w:val="00E16C0E"/>
    <w:rsid w:val="00E252C4"/>
    <w:rsid w:val="00E54893"/>
    <w:rsid w:val="00E57AB3"/>
    <w:rsid w:val="00E7180C"/>
    <w:rsid w:val="00E846F3"/>
    <w:rsid w:val="00EB7186"/>
    <w:rsid w:val="00EC7928"/>
    <w:rsid w:val="00EF57F4"/>
    <w:rsid w:val="00F36C48"/>
    <w:rsid w:val="00F40634"/>
    <w:rsid w:val="00F703A4"/>
    <w:rsid w:val="00F81C51"/>
    <w:rsid w:val="00F94EC4"/>
    <w:rsid w:val="00FA00F4"/>
    <w:rsid w:val="00FA4F34"/>
    <w:rsid w:val="00FB694C"/>
    <w:rsid w:val="00FC2B6B"/>
    <w:rsid w:val="00FC4664"/>
    <w:rsid w:val="00FD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995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4CC6"/>
    <w:rPr>
      <w:rFonts w:ascii="Times New Roman" w:eastAsia="Times New Roman" w:hAnsi="Times New Roman" w:cs="Times New Roman"/>
    </w:rPr>
  </w:style>
  <w:style w:type="paragraph" w:styleId="Heading1">
    <w:name w:val="heading 1"/>
    <w:basedOn w:val="Normal"/>
    <w:next w:val="Normal"/>
    <w:link w:val="Heading1Char"/>
    <w:uiPriority w:val="9"/>
    <w:qFormat/>
    <w:rsid w:val="00EF57F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2BCE"/>
    <w:rPr>
      <w:color w:val="0000FF"/>
      <w:u w:val="single"/>
    </w:rPr>
  </w:style>
  <w:style w:type="paragraph" w:styleId="Footer">
    <w:name w:val="footer"/>
    <w:basedOn w:val="Normal"/>
    <w:link w:val="FooterChar"/>
    <w:uiPriority w:val="99"/>
    <w:rsid w:val="008B2BCE"/>
    <w:pPr>
      <w:tabs>
        <w:tab w:val="center" w:pos="4680"/>
        <w:tab w:val="right" w:pos="9360"/>
      </w:tabs>
    </w:pPr>
  </w:style>
  <w:style w:type="character" w:customStyle="1" w:styleId="FooterChar">
    <w:name w:val="Footer Char"/>
    <w:basedOn w:val="DefaultParagraphFont"/>
    <w:link w:val="Footer"/>
    <w:uiPriority w:val="99"/>
    <w:rsid w:val="008B2BCE"/>
    <w:rPr>
      <w:rFonts w:ascii="Times New Roman" w:eastAsia="Times New Roman" w:hAnsi="Times New Roman" w:cs="Times New Roman"/>
    </w:rPr>
  </w:style>
  <w:style w:type="paragraph" w:styleId="Header">
    <w:name w:val="header"/>
    <w:basedOn w:val="Normal"/>
    <w:link w:val="HeaderChar"/>
    <w:uiPriority w:val="99"/>
    <w:unhideWhenUsed/>
    <w:rsid w:val="0060030E"/>
    <w:pPr>
      <w:tabs>
        <w:tab w:val="center" w:pos="4680"/>
        <w:tab w:val="right" w:pos="9360"/>
      </w:tabs>
    </w:pPr>
  </w:style>
  <w:style w:type="character" w:customStyle="1" w:styleId="HeaderChar">
    <w:name w:val="Header Char"/>
    <w:basedOn w:val="DefaultParagraphFont"/>
    <w:link w:val="Header"/>
    <w:uiPriority w:val="99"/>
    <w:rsid w:val="0060030E"/>
    <w:rPr>
      <w:rFonts w:ascii="Times New Roman" w:eastAsia="Times New Roman" w:hAnsi="Times New Roman" w:cs="Times New Roman"/>
    </w:rPr>
  </w:style>
  <w:style w:type="paragraph" w:styleId="ListParagraph">
    <w:name w:val="List Paragraph"/>
    <w:basedOn w:val="Normal"/>
    <w:uiPriority w:val="34"/>
    <w:qFormat/>
    <w:rsid w:val="0004593A"/>
    <w:pPr>
      <w:ind w:left="720"/>
      <w:contextualSpacing/>
    </w:pPr>
  </w:style>
  <w:style w:type="character" w:customStyle="1" w:styleId="tgc">
    <w:name w:val="_tgc"/>
    <w:basedOn w:val="DefaultParagraphFont"/>
    <w:rsid w:val="005D7FDA"/>
  </w:style>
  <w:style w:type="character" w:styleId="FollowedHyperlink">
    <w:name w:val="FollowedHyperlink"/>
    <w:basedOn w:val="DefaultParagraphFont"/>
    <w:uiPriority w:val="99"/>
    <w:semiHidden/>
    <w:unhideWhenUsed/>
    <w:rsid w:val="00495187"/>
    <w:rPr>
      <w:color w:val="954F72" w:themeColor="followedHyperlink"/>
      <w:u w:val="single"/>
    </w:rPr>
  </w:style>
  <w:style w:type="paragraph" w:styleId="NormalWeb">
    <w:name w:val="Normal (Web)"/>
    <w:basedOn w:val="Normal"/>
    <w:uiPriority w:val="99"/>
    <w:unhideWhenUsed/>
    <w:rsid w:val="00247FA7"/>
    <w:pPr>
      <w:spacing w:before="100" w:beforeAutospacing="1" w:after="100" w:afterAutospacing="1"/>
    </w:pPr>
  </w:style>
  <w:style w:type="character" w:styleId="Strong">
    <w:name w:val="Strong"/>
    <w:basedOn w:val="DefaultParagraphFont"/>
    <w:uiPriority w:val="22"/>
    <w:qFormat/>
    <w:rsid w:val="0021002F"/>
    <w:rPr>
      <w:b/>
      <w:bCs/>
    </w:rPr>
  </w:style>
  <w:style w:type="character" w:customStyle="1" w:styleId="Heading1Char">
    <w:name w:val="Heading 1 Char"/>
    <w:basedOn w:val="DefaultParagraphFont"/>
    <w:link w:val="Heading1"/>
    <w:uiPriority w:val="9"/>
    <w:rsid w:val="00EF57F4"/>
    <w:rPr>
      <w:rFonts w:asciiTheme="majorHAnsi" w:eastAsiaTheme="majorEastAsia" w:hAnsiTheme="majorHAnsi" w:cstheme="majorBidi"/>
      <w:b/>
      <w:bCs/>
      <w:color w:val="2F5496" w:themeColor="accent1" w:themeShade="BF"/>
      <w:sz w:val="28"/>
      <w:szCs w:val="28"/>
    </w:rPr>
  </w:style>
  <w:style w:type="paragraph" w:styleId="NoSpacing">
    <w:name w:val="No Spacing"/>
    <w:uiPriority w:val="1"/>
    <w:qFormat/>
    <w:rsid w:val="00EF57F4"/>
    <w:rPr>
      <w:rFonts w:ascii="Tw Cen MT" w:hAnsi="Tw Cen MT"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0563">
      <w:bodyDiv w:val="1"/>
      <w:marLeft w:val="0"/>
      <w:marRight w:val="0"/>
      <w:marTop w:val="0"/>
      <w:marBottom w:val="0"/>
      <w:divBdr>
        <w:top w:val="none" w:sz="0" w:space="0" w:color="auto"/>
        <w:left w:val="none" w:sz="0" w:space="0" w:color="auto"/>
        <w:bottom w:val="none" w:sz="0" w:space="0" w:color="auto"/>
        <w:right w:val="none" w:sz="0" w:space="0" w:color="auto"/>
      </w:divBdr>
    </w:div>
    <w:div w:id="96411299">
      <w:bodyDiv w:val="1"/>
      <w:marLeft w:val="0"/>
      <w:marRight w:val="0"/>
      <w:marTop w:val="0"/>
      <w:marBottom w:val="0"/>
      <w:divBdr>
        <w:top w:val="none" w:sz="0" w:space="0" w:color="auto"/>
        <w:left w:val="none" w:sz="0" w:space="0" w:color="auto"/>
        <w:bottom w:val="none" w:sz="0" w:space="0" w:color="auto"/>
        <w:right w:val="none" w:sz="0" w:space="0" w:color="auto"/>
      </w:divBdr>
    </w:div>
    <w:div w:id="162400955">
      <w:bodyDiv w:val="1"/>
      <w:marLeft w:val="0"/>
      <w:marRight w:val="0"/>
      <w:marTop w:val="0"/>
      <w:marBottom w:val="0"/>
      <w:divBdr>
        <w:top w:val="none" w:sz="0" w:space="0" w:color="auto"/>
        <w:left w:val="none" w:sz="0" w:space="0" w:color="auto"/>
        <w:bottom w:val="none" w:sz="0" w:space="0" w:color="auto"/>
        <w:right w:val="none" w:sz="0" w:space="0" w:color="auto"/>
      </w:divBdr>
    </w:div>
    <w:div w:id="169177690">
      <w:bodyDiv w:val="1"/>
      <w:marLeft w:val="0"/>
      <w:marRight w:val="0"/>
      <w:marTop w:val="0"/>
      <w:marBottom w:val="0"/>
      <w:divBdr>
        <w:top w:val="none" w:sz="0" w:space="0" w:color="auto"/>
        <w:left w:val="none" w:sz="0" w:space="0" w:color="auto"/>
        <w:bottom w:val="none" w:sz="0" w:space="0" w:color="auto"/>
        <w:right w:val="none" w:sz="0" w:space="0" w:color="auto"/>
      </w:divBdr>
    </w:div>
    <w:div w:id="322247206">
      <w:bodyDiv w:val="1"/>
      <w:marLeft w:val="0"/>
      <w:marRight w:val="0"/>
      <w:marTop w:val="0"/>
      <w:marBottom w:val="0"/>
      <w:divBdr>
        <w:top w:val="none" w:sz="0" w:space="0" w:color="auto"/>
        <w:left w:val="none" w:sz="0" w:space="0" w:color="auto"/>
        <w:bottom w:val="none" w:sz="0" w:space="0" w:color="auto"/>
        <w:right w:val="none" w:sz="0" w:space="0" w:color="auto"/>
      </w:divBdr>
    </w:div>
    <w:div w:id="371657836">
      <w:bodyDiv w:val="1"/>
      <w:marLeft w:val="0"/>
      <w:marRight w:val="0"/>
      <w:marTop w:val="0"/>
      <w:marBottom w:val="0"/>
      <w:divBdr>
        <w:top w:val="none" w:sz="0" w:space="0" w:color="auto"/>
        <w:left w:val="none" w:sz="0" w:space="0" w:color="auto"/>
        <w:bottom w:val="none" w:sz="0" w:space="0" w:color="auto"/>
        <w:right w:val="none" w:sz="0" w:space="0" w:color="auto"/>
      </w:divBdr>
    </w:div>
    <w:div w:id="389696636">
      <w:bodyDiv w:val="1"/>
      <w:marLeft w:val="0"/>
      <w:marRight w:val="0"/>
      <w:marTop w:val="0"/>
      <w:marBottom w:val="0"/>
      <w:divBdr>
        <w:top w:val="none" w:sz="0" w:space="0" w:color="auto"/>
        <w:left w:val="none" w:sz="0" w:space="0" w:color="auto"/>
        <w:bottom w:val="none" w:sz="0" w:space="0" w:color="auto"/>
        <w:right w:val="none" w:sz="0" w:space="0" w:color="auto"/>
      </w:divBdr>
    </w:div>
    <w:div w:id="456534471">
      <w:bodyDiv w:val="1"/>
      <w:marLeft w:val="0"/>
      <w:marRight w:val="0"/>
      <w:marTop w:val="0"/>
      <w:marBottom w:val="0"/>
      <w:divBdr>
        <w:top w:val="none" w:sz="0" w:space="0" w:color="auto"/>
        <w:left w:val="none" w:sz="0" w:space="0" w:color="auto"/>
        <w:bottom w:val="none" w:sz="0" w:space="0" w:color="auto"/>
        <w:right w:val="none" w:sz="0" w:space="0" w:color="auto"/>
      </w:divBdr>
    </w:div>
    <w:div w:id="666860875">
      <w:bodyDiv w:val="1"/>
      <w:marLeft w:val="0"/>
      <w:marRight w:val="0"/>
      <w:marTop w:val="0"/>
      <w:marBottom w:val="0"/>
      <w:divBdr>
        <w:top w:val="none" w:sz="0" w:space="0" w:color="auto"/>
        <w:left w:val="none" w:sz="0" w:space="0" w:color="auto"/>
        <w:bottom w:val="none" w:sz="0" w:space="0" w:color="auto"/>
        <w:right w:val="none" w:sz="0" w:space="0" w:color="auto"/>
      </w:divBdr>
      <w:divsChild>
        <w:div w:id="804616682">
          <w:marLeft w:val="547"/>
          <w:marRight w:val="0"/>
          <w:marTop w:val="154"/>
          <w:marBottom w:val="0"/>
          <w:divBdr>
            <w:top w:val="none" w:sz="0" w:space="0" w:color="auto"/>
            <w:left w:val="none" w:sz="0" w:space="0" w:color="auto"/>
            <w:bottom w:val="none" w:sz="0" w:space="0" w:color="auto"/>
            <w:right w:val="none" w:sz="0" w:space="0" w:color="auto"/>
          </w:divBdr>
        </w:div>
      </w:divsChild>
    </w:div>
    <w:div w:id="884413191">
      <w:bodyDiv w:val="1"/>
      <w:marLeft w:val="0"/>
      <w:marRight w:val="0"/>
      <w:marTop w:val="0"/>
      <w:marBottom w:val="0"/>
      <w:divBdr>
        <w:top w:val="none" w:sz="0" w:space="0" w:color="auto"/>
        <w:left w:val="none" w:sz="0" w:space="0" w:color="auto"/>
        <w:bottom w:val="none" w:sz="0" w:space="0" w:color="auto"/>
        <w:right w:val="none" w:sz="0" w:space="0" w:color="auto"/>
      </w:divBdr>
    </w:div>
    <w:div w:id="1077748910">
      <w:bodyDiv w:val="1"/>
      <w:marLeft w:val="0"/>
      <w:marRight w:val="0"/>
      <w:marTop w:val="0"/>
      <w:marBottom w:val="0"/>
      <w:divBdr>
        <w:top w:val="none" w:sz="0" w:space="0" w:color="auto"/>
        <w:left w:val="none" w:sz="0" w:space="0" w:color="auto"/>
        <w:bottom w:val="none" w:sz="0" w:space="0" w:color="auto"/>
        <w:right w:val="none" w:sz="0" w:space="0" w:color="auto"/>
      </w:divBdr>
    </w:div>
    <w:div w:id="1090003875">
      <w:bodyDiv w:val="1"/>
      <w:marLeft w:val="0"/>
      <w:marRight w:val="0"/>
      <w:marTop w:val="0"/>
      <w:marBottom w:val="0"/>
      <w:divBdr>
        <w:top w:val="none" w:sz="0" w:space="0" w:color="auto"/>
        <w:left w:val="none" w:sz="0" w:space="0" w:color="auto"/>
        <w:bottom w:val="none" w:sz="0" w:space="0" w:color="auto"/>
        <w:right w:val="none" w:sz="0" w:space="0" w:color="auto"/>
      </w:divBdr>
      <w:divsChild>
        <w:div w:id="1260026234">
          <w:marLeft w:val="547"/>
          <w:marRight w:val="0"/>
          <w:marTop w:val="120"/>
          <w:marBottom w:val="0"/>
          <w:divBdr>
            <w:top w:val="none" w:sz="0" w:space="0" w:color="auto"/>
            <w:left w:val="none" w:sz="0" w:space="0" w:color="auto"/>
            <w:bottom w:val="none" w:sz="0" w:space="0" w:color="auto"/>
            <w:right w:val="none" w:sz="0" w:space="0" w:color="auto"/>
          </w:divBdr>
        </w:div>
        <w:div w:id="1031882298">
          <w:marLeft w:val="1166"/>
          <w:marRight w:val="0"/>
          <w:marTop w:val="106"/>
          <w:marBottom w:val="0"/>
          <w:divBdr>
            <w:top w:val="none" w:sz="0" w:space="0" w:color="auto"/>
            <w:left w:val="none" w:sz="0" w:space="0" w:color="auto"/>
            <w:bottom w:val="none" w:sz="0" w:space="0" w:color="auto"/>
            <w:right w:val="none" w:sz="0" w:space="0" w:color="auto"/>
          </w:divBdr>
        </w:div>
        <w:div w:id="288051264">
          <w:marLeft w:val="1166"/>
          <w:marRight w:val="0"/>
          <w:marTop w:val="106"/>
          <w:marBottom w:val="0"/>
          <w:divBdr>
            <w:top w:val="none" w:sz="0" w:space="0" w:color="auto"/>
            <w:left w:val="none" w:sz="0" w:space="0" w:color="auto"/>
            <w:bottom w:val="none" w:sz="0" w:space="0" w:color="auto"/>
            <w:right w:val="none" w:sz="0" w:space="0" w:color="auto"/>
          </w:divBdr>
        </w:div>
      </w:divsChild>
    </w:div>
    <w:div w:id="1097485713">
      <w:bodyDiv w:val="1"/>
      <w:marLeft w:val="0"/>
      <w:marRight w:val="0"/>
      <w:marTop w:val="0"/>
      <w:marBottom w:val="0"/>
      <w:divBdr>
        <w:top w:val="none" w:sz="0" w:space="0" w:color="auto"/>
        <w:left w:val="none" w:sz="0" w:space="0" w:color="auto"/>
        <w:bottom w:val="none" w:sz="0" w:space="0" w:color="auto"/>
        <w:right w:val="none" w:sz="0" w:space="0" w:color="auto"/>
      </w:divBdr>
    </w:div>
    <w:div w:id="1143766911">
      <w:bodyDiv w:val="1"/>
      <w:marLeft w:val="0"/>
      <w:marRight w:val="0"/>
      <w:marTop w:val="0"/>
      <w:marBottom w:val="0"/>
      <w:divBdr>
        <w:top w:val="none" w:sz="0" w:space="0" w:color="auto"/>
        <w:left w:val="none" w:sz="0" w:space="0" w:color="auto"/>
        <w:bottom w:val="none" w:sz="0" w:space="0" w:color="auto"/>
        <w:right w:val="none" w:sz="0" w:space="0" w:color="auto"/>
      </w:divBdr>
    </w:div>
    <w:div w:id="1222669828">
      <w:bodyDiv w:val="1"/>
      <w:marLeft w:val="0"/>
      <w:marRight w:val="0"/>
      <w:marTop w:val="0"/>
      <w:marBottom w:val="0"/>
      <w:divBdr>
        <w:top w:val="none" w:sz="0" w:space="0" w:color="auto"/>
        <w:left w:val="none" w:sz="0" w:space="0" w:color="auto"/>
        <w:bottom w:val="none" w:sz="0" w:space="0" w:color="auto"/>
        <w:right w:val="none" w:sz="0" w:space="0" w:color="auto"/>
      </w:divBdr>
    </w:div>
    <w:div w:id="1239560871">
      <w:bodyDiv w:val="1"/>
      <w:marLeft w:val="0"/>
      <w:marRight w:val="0"/>
      <w:marTop w:val="0"/>
      <w:marBottom w:val="0"/>
      <w:divBdr>
        <w:top w:val="none" w:sz="0" w:space="0" w:color="auto"/>
        <w:left w:val="none" w:sz="0" w:space="0" w:color="auto"/>
        <w:bottom w:val="none" w:sz="0" w:space="0" w:color="auto"/>
        <w:right w:val="none" w:sz="0" w:space="0" w:color="auto"/>
      </w:divBdr>
    </w:div>
    <w:div w:id="1250700946">
      <w:bodyDiv w:val="1"/>
      <w:marLeft w:val="0"/>
      <w:marRight w:val="0"/>
      <w:marTop w:val="0"/>
      <w:marBottom w:val="0"/>
      <w:divBdr>
        <w:top w:val="none" w:sz="0" w:space="0" w:color="auto"/>
        <w:left w:val="none" w:sz="0" w:space="0" w:color="auto"/>
        <w:bottom w:val="none" w:sz="0" w:space="0" w:color="auto"/>
        <w:right w:val="none" w:sz="0" w:space="0" w:color="auto"/>
      </w:divBdr>
    </w:div>
    <w:div w:id="1398630595">
      <w:bodyDiv w:val="1"/>
      <w:marLeft w:val="0"/>
      <w:marRight w:val="0"/>
      <w:marTop w:val="0"/>
      <w:marBottom w:val="0"/>
      <w:divBdr>
        <w:top w:val="none" w:sz="0" w:space="0" w:color="auto"/>
        <w:left w:val="none" w:sz="0" w:space="0" w:color="auto"/>
        <w:bottom w:val="none" w:sz="0" w:space="0" w:color="auto"/>
        <w:right w:val="none" w:sz="0" w:space="0" w:color="auto"/>
      </w:divBdr>
    </w:div>
    <w:div w:id="1402871485">
      <w:bodyDiv w:val="1"/>
      <w:marLeft w:val="0"/>
      <w:marRight w:val="0"/>
      <w:marTop w:val="0"/>
      <w:marBottom w:val="0"/>
      <w:divBdr>
        <w:top w:val="none" w:sz="0" w:space="0" w:color="auto"/>
        <w:left w:val="none" w:sz="0" w:space="0" w:color="auto"/>
        <w:bottom w:val="none" w:sz="0" w:space="0" w:color="auto"/>
        <w:right w:val="none" w:sz="0" w:space="0" w:color="auto"/>
      </w:divBdr>
    </w:div>
    <w:div w:id="1408844105">
      <w:bodyDiv w:val="1"/>
      <w:marLeft w:val="0"/>
      <w:marRight w:val="0"/>
      <w:marTop w:val="0"/>
      <w:marBottom w:val="0"/>
      <w:divBdr>
        <w:top w:val="none" w:sz="0" w:space="0" w:color="auto"/>
        <w:left w:val="none" w:sz="0" w:space="0" w:color="auto"/>
        <w:bottom w:val="none" w:sz="0" w:space="0" w:color="auto"/>
        <w:right w:val="none" w:sz="0" w:space="0" w:color="auto"/>
      </w:divBdr>
    </w:div>
    <w:div w:id="1519654985">
      <w:bodyDiv w:val="1"/>
      <w:marLeft w:val="0"/>
      <w:marRight w:val="0"/>
      <w:marTop w:val="0"/>
      <w:marBottom w:val="0"/>
      <w:divBdr>
        <w:top w:val="none" w:sz="0" w:space="0" w:color="auto"/>
        <w:left w:val="none" w:sz="0" w:space="0" w:color="auto"/>
        <w:bottom w:val="none" w:sz="0" w:space="0" w:color="auto"/>
        <w:right w:val="none" w:sz="0" w:space="0" w:color="auto"/>
      </w:divBdr>
    </w:div>
    <w:div w:id="1728188991">
      <w:bodyDiv w:val="1"/>
      <w:marLeft w:val="0"/>
      <w:marRight w:val="0"/>
      <w:marTop w:val="0"/>
      <w:marBottom w:val="0"/>
      <w:divBdr>
        <w:top w:val="none" w:sz="0" w:space="0" w:color="auto"/>
        <w:left w:val="none" w:sz="0" w:space="0" w:color="auto"/>
        <w:bottom w:val="none" w:sz="0" w:space="0" w:color="auto"/>
        <w:right w:val="none" w:sz="0" w:space="0" w:color="auto"/>
      </w:divBdr>
    </w:div>
    <w:div w:id="1796022447">
      <w:bodyDiv w:val="1"/>
      <w:marLeft w:val="0"/>
      <w:marRight w:val="0"/>
      <w:marTop w:val="0"/>
      <w:marBottom w:val="0"/>
      <w:divBdr>
        <w:top w:val="none" w:sz="0" w:space="0" w:color="auto"/>
        <w:left w:val="none" w:sz="0" w:space="0" w:color="auto"/>
        <w:bottom w:val="none" w:sz="0" w:space="0" w:color="auto"/>
        <w:right w:val="none" w:sz="0" w:space="0" w:color="auto"/>
      </w:divBdr>
    </w:div>
    <w:div w:id="1954969869">
      <w:bodyDiv w:val="1"/>
      <w:marLeft w:val="0"/>
      <w:marRight w:val="0"/>
      <w:marTop w:val="0"/>
      <w:marBottom w:val="0"/>
      <w:divBdr>
        <w:top w:val="none" w:sz="0" w:space="0" w:color="auto"/>
        <w:left w:val="none" w:sz="0" w:space="0" w:color="auto"/>
        <w:bottom w:val="none" w:sz="0" w:space="0" w:color="auto"/>
        <w:right w:val="none" w:sz="0" w:space="0" w:color="auto"/>
      </w:divBdr>
    </w:div>
    <w:div w:id="2044478343">
      <w:bodyDiv w:val="1"/>
      <w:marLeft w:val="0"/>
      <w:marRight w:val="0"/>
      <w:marTop w:val="0"/>
      <w:marBottom w:val="0"/>
      <w:divBdr>
        <w:top w:val="none" w:sz="0" w:space="0" w:color="auto"/>
        <w:left w:val="none" w:sz="0" w:space="0" w:color="auto"/>
        <w:bottom w:val="none" w:sz="0" w:space="0" w:color="auto"/>
        <w:right w:val="none" w:sz="0" w:space="0" w:color="auto"/>
      </w:divBdr>
      <w:divsChild>
        <w:div w:id="351226745">
          <w:marLeft w:val="0"/>
          <w:marRight w:val="0"/>
          <w:marTop w:val="0"/>
          <w:marBottom w:val="0"/>
          <w:divBdr>
            <w:top w:val="none" w:sz="0" w:space="0" w:color="auto"/>
            <w:left w:val="none" w:sz="0" w:space="0" w:color="auto"/>
            <w:bottom w:val="none" w:sz="0" w:space="0" w:color="auto"/>
            <w:right w:val="none" w:sz="0" w:space="0" w:color="auto"/>
          </w:divBdr>
        </w:div>
      </w:divsChild>
    </w:div>
    <w:div w:id="2101758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eccc.co1.qualtrics.com/jfe/form/SV_cMWNEHrgXEjy8E5" TargetMode="External"/><Relationship Id="rId3" Type="http://schemas.openxmlformats.org/officeDocument/2006/relationships/settings" Target="settings.xml"/><Relationship Id="rId7" Type="http://schemas.openxmlformats.org/officeDocument/2006/relationships/hyperlink" Target="https://foothill.edu/irp/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8</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Garcia-Vega</dc:creator>
  <cp:keywords/>
  <dc:description/>
  <cp:lastModifiedBy>Angela Su</cp:lastModifiedBy>
  <cp:revision>44</cp:revision>
  <cp:lastPrinted>2018-01-25T17:03:00Z</cp:lastPrinted>
  <dcterms:created xsi:type="dcterms:W3CDTF">2020-09-28T03:12:00Z</dcterms:created>
  <dcterms:modified xsi:type="dcterms:W3CDTF">2020-09-29T04:08:00Z</dcterms:modified>
</cp:coreProperties>
</file>