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D07B" w14:textId="77777777" w:rsidR="00F9524D" w:rsidRPr="00BD44B5" w:rsidRDefault="00F9524D" w:rsidP="00F9524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4F3889F" wp14:editId="7DCD00EB">
            <wp:simplePos x="0" y="0"/>
            <wp:positionH relativeFrom="column">
              <wp:posOffset>113665</wp:posOffset>
            </wp:positionH>
            <wp:positionV relativeFrom="paragraph">
              <wp:posOffset>-207645</wp:posOffset>
            </wp:positionV>
            <wp:extent cx="1162685" cy="91440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4B5">
        <w:rPr>
          <w:b/>
          <w:sz w:val="36"/>
          <w:szCs w:val="36"/>
        </w:rPr>
        <w:t>FOOTHILL COLLEGE</w:t>
      </w:r>
    </w:p>
    <w:p w14:paraId="2E5BE689" w14:textId="77777777" w:rsidR="00F9524D" w:rsidRPr="00F9524D" w:rsidRDefault="009A7A17">
      <w:pPr>
        <w:rPr>
          <w:sz w:val="36"/>
          <w:szCs w:val="36"/>
        </w:rPr>
      </w:pPr>
      <w:r>
        <w:rPr>
          <w:sz w:val="36"/>
          <w:szCs w:val="36"/>
        </w:rPr>
        <w:t>CORE MISSION WORKGROUP OBJECTIVES</w:t>
      </w:r>
      <w:r w:rsidR="00F034F7">
        <w:rPr>
          <w:sz w:val="36"/>
          <w:szCs w:val="36"/>
        </w:rPr>
        <w:t xml:space="preserve"> for </w:t>
      </w:r>
      <w:r>
        <w:rPr>
          <w:sz w:val="36"/>
          <w:szCs w:val="36"/>
        </w:rPr>
        <w:t>2016-2017</w:t>
      </w:r>
    </w:p>
    <w:p w14:paraId="16A7E62C" w14:textId="77777777" w:rsidR="00F9524D" w:rsidRDefault="00F9524D"/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4392"/>
        <w:gridCol w:w="4392"/>
        <w:gridCol w:w="5616"/>
      </w:tblGrid>
      <w:tr w:rsidR="009A7A17" w:rsidRPr="001B1C52" w14:paraId="28AB501A" w14:textId="77777777" w:rsidTr="002F75B9">
        <w:tc>
          <w:tcPr>
            <w:tcW w:w="14400" w:type="dxa"/>
            <w:gridSpan w:val="3"/>
          </w:tcPr>
          <w:p w14:paraId="4235D5A4" w14:textId="77777777" w:rsidR="009A7A17" w:rsidRDefault="009A7A17" w:rsidP="001818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CORE MISSION WORKGROUP</w:t>
            </w:r>
          </w:p>
          <w:p w14:paraId="2651BC23" w14:textId="4D4BF11A" w:rsidR="009A7A17" w:rsidRDefault="009A7A17" w:rsidP="00F9521E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Transfer   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Workforce     </w:t>
            </w: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Student Equity     </w:t>
            </w:r>
            <w:r w:rsidR="00F9521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21E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 w:rsidR="00F9521E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Basic Skills     </w:t>
            </w: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Operations Planning Committee</w:t>
            </w:r>
          </w:p>
        </w:tc>
      </w:tr>
      <w:tr w:rsidR="00181849" w:rsidRPr="001B1C52" w14:paraId="13570683" w14:textId="77777777" w:rsidTr="002F75B9">
        <w:tc>
          <w:tcPr>
            <w:tcW w:w="14400" w:type="dxa"/>
            <w:gridSpan w:val="3"/>
          </w:tcPr>
          <w:p w14:paraId="4F2CB090" w14:textId="77777777" w:rsidR="00181849" w:rsidRDefault="009A7A17" w:rsidP="001818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MAP TO EDUCATIONAL MASTER PLAN (EMP) GOAL</w:t>
            </w:r>
          </w:p>
          <w:p w14:paraId="007E6A38" w14:textId="66B4A9BB" w:rsidR="00C35CBA" w:rsidRPr="00DB347B" w:rsidRDefault="00F9521E" w:rsidP="00C35CB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C35CBA">
              <w:rPr>
                <w:sz w:val="22"/>
              </w:rPr>
              <w:t xml:space="preserve"> Create a culture of equity that promotes student success</w:t>
            </w:r>
            <w:r w:rsidR="009A7A17">
              <w:rPr>
                <w:sz w:val="22"/>
              </w:rPr>
              <w:t>,</w:t>
            </w:r>
            <w:r w:rsidR="00C35CBA">
              <w:rPr>
                <w:sz w:val="22"/>
              </w:rPr>
              <w:t xml:space="preserve"> particularly for underserved students.</w:t>
            </w:r>
          </w:p>
          <w:p w14:paraId="0CBD9B06" w14:textId="77777777" w:rsidR="00C35CBA" w:rsidRDefault="00C35CBA" w:rsidP="00C35CBA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Strengthen a sense of community and commitment to the College’s mission; expand participation from all constituencies in shared governance. </w:t>
            </w:r>
            <w:r>
              <w:rPr>
                <w:sz w:val="22"/>
              </w:rPr>
              <w:tab/>
            </w:r>
          </w:p>
          <w:p w14:paraId="60F0DCE4" w14:textId="77777777" w:rsidR="00074767" w:rsidRPr="00C35CBA" w:rsidRDefault="00C35CBA" w:rsidP="00F025A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Recognize and support a campus culture that values ongoing improvement and stewardship of resources.</w:t>
            </w:r>
          </w:p>
        </w:tc>
      </w:tr>
      <w:tr w:rsidR="00F034F7" w:rsidRPr="001B1C52" w14:paraId="4A06676C" w14:textId="77777777" w:rsidTr="002F75B9">
        <w:tc>
          <w:tcPr>
            <w:tcW w:w="8784" w:type="dxa"/>
            <w:gridSpan w:val="2"/>
          </w:tcPr>
          <w:p w14:paraId="0CA18C23" w14:textId="77777777" w:rsidR="00F034F7" w:rsidRDefault="009A7A17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WORKGROUP OBJECTIVE</w:t>
            </w:r>
          </w:p>
          <w:p w14:paraId="2C89C533" w14:textId="6A34FF56" w:rsidR="00F034F7" w:rsidRDefault="00F9521E" w:rsidP="006268B1">
            <w:pPr>
              <w:rPr>
                <w:b/>
                <w:sz w:val="22"/>
              </w:rPr>
            </w:pPr>
            <w:r w:rsidRPr="005C6055">
              <w:rPr>
                <w:sz w:val="22"/>
              </w:rPr>
              <w:t>Expand basic skills math bri</w:t>
            </w:r>
            <w:r>
              <w:rPr>
                <w:sz w:val="22"/>
              </w:rPr>
              <w:t xml:space="preserve">dge programs to serve </w:t>
            </w:r>
            <w:r w:rsidRPr="008A2384">
              <w:rPr>
                <w:sz w:val="22"/>
              </w:rPr>
              <w:t>140</w:t>
            </w:r>
            <w:r w:rsidRPr="005C6055">
              <w:rPr>
                <w:sz w:val="22"/>
              </w:rPr>
              <w:t xml:space="preserve"> students, with a focus on increasing the math placement level for </w:t>
            </w:r>
            <w:r>
              <w:rPr>
                <w:sz w:val="22"/>
              </w:rPr>
              <w:t xml:space="preserve">students originally placed at basic skills level, </w:t>
            </w:r>
            <w:r w:rsidRPr="00025E33">
              <w:rPr>
                <w:sz w:val="22"/>
              </w:rPr>
              <w:t>and incorporate collaboration between Math, ESLL/English, and Counseling Departments.</w:t>
            </w:r>
          </w:p>
        </w:tc>
        <w:tc>
          <w:tcPr>
            <w:tcW w:w="5616" w:type="dxa"/>
          </w:tcPr>
          <w:p w14:paraId="3C5F0EFE" w14:textId="77777777" w:rsidR="00F034F7" w:rsidRPr="00531868" w:rsidRDefault="009A7A17" w:rsidP="00F034F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MAP TO INSTITUTIONAL LEARNING OUTCOMES (ILOs)</w:t>
            </w:r>
          </w:p>
          <w:p w14:paraId="25CEFB78" w14:textId="32F420A7" w:rsidR="00F034F7" w:rsidRDefault="00F9521E" w:rsidP="00F034F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0"/>
            <w:r w:rsidR="00F034F7">
              <w:rPr>
                <w:sz w:val="22"/>
              </w:rPr>
              <w:t xml:space="preserve"> Critical Thinking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 w:rsidR="00F034F7">
              <w:rPr>
                <w:sz w:val="22"/>
              </w:rPr>
              <w:t xml:space="preserve"> Computation</w:t>
            </w:r>
          </w:p>
          <w:p w14:paraId="1091F23A" w14:textId="7B586596" w:rsidR="00F034F7" w:rsidRPr="00531868" w:rsidRDefault="00F9521E" w:rsidP="00F9521E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 w:rsidR="00F034F7">
              <w:rPr>
                <w:sz w:val="22"/>
              </w:rPr>
              <w:t xml:space="preserve"> Communication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 w:rsidR="00F034F7">
              <w:rPr>
                <w:sz w:val="22"/>
              </w:rPr>
              <w:t xml:space="preserve"> Community</w:t>
            </w:r>
          </w:p>
        </w:tc>
      </w:tr>
      <w:tr w:rsidR="00843605" w:rsidRPr="001B1C52" w14:paraId="4B67BFC0" w14:textId="77777777" w:rsidTr="002F75B9">
        <w:trPr>
          <w:trHeight w:val="367"/>
        </w:trPr>
        <w:tc>
          <w:tcPr>
            <w:tcW w:w="8784" w:type="dxa"/>
            <w:gridSpan w:val="2"/>
            <w:vMerge w:val="restart"/>
          </w:tcPr>
          <w:p w14:paraId="72BA7798" w14:textId="77777777" w:rsidR="00843605" w:rsidRDefault="009A7A17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TARGET(S)</w:t>
            </w:r>
          </w:p>
          <w:p w14:paraId="1D77F0BB" w14:textId="77777777" w:rsidR="00F9521E" w:rsidRPr="005C6055" w:rsidRDefault="00F9521E" w:rsidP="00F9521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66% of bridge program participants will increase at least one level in math placement.</w:t>
            </w:r>
          </w:p>
          <w:p w14:paraId="1D5AE61D" w14:textId="77777777" w:rsidR="00F9521E" w:rsidRDefault="00F9521E" w:rsidP="00F9521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70% of bridge program participants who place at basic skills level in math will register for the appropriate course or pathway.</w:t>
            </w:r>
          </w:p>
          <w:p w14:paraId="433AB882" w14:textId="77777777" w:rsidR="00F9521E" w:rsidRPr="005C6055" w:rsidRDefault="00F9521E" w:rsidP="00F9521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>
              <w:rPr>
                <w:rFonts w:cs="Arial"/>
                <w:sz w:val="22"/>
              </w:rPr>
              <w:t xml:space="preserve"> Maintain high rate of participation in math summer bridge among  traditionally underserved students</w:t>
            </w:r>
          </w:p>
          <w:p w14:paraId="692EF172" w14:textId="6DAB930B" w:rsidR="00843605" w:rsidRDefault="00F9521E" w:rsidP="006268B1">
            <w:pPr>
              <w:rPr>
                <w:b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>
              <w:rPr>
                <w:rFonts w:cs="Arial"/>
                <w:sz w:val="22"/>
              </w:rPr>
              <w:t xml:space="preserve"> Familiarize students with campus programs and resources. </w:t>
            </w:r>
          </w:p>
        </w:tc>
        <w:tc>
          <w:tcPr>
            <w:tcW w:w="5616" w:type="dxa"/>
          </w:tcPr>
          <w:p w14:paraId="48F18B50" w14:textId="77777777" w:rsidR="00843605" w:rsidRPr="00531868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RESOURCE PLANNING</w:t>
            </w:r>
          </w:p>
          <w:p w14:paraId="757A614A" w14:textId="24067EDC" w:rsidR="00843605" w:rsidRDefault="00843605" w:rsidP="00843605">
            <w:pPr>
              <w:rPr>
                <w:sz w:val="22"/>
              </w:rPr>
            </w:pPr>
            <w:r w:rsidRPr="001B1C52">
              <w:rPr>
                <w:sz w:val="22"/>
              </w:rPr>
              <w:t>Estimated Cost</w:t>
            </w:r>
            <w:r>
              <w:rPr>
                <w:sz w:val="22"/>
              </w:rPr>
              <w:t xml:space="preserve"> $______</w:t>
            </w:r>
            <w:r w:rsidR="00F9521E">
              <w:rPr>
                <w:sz w:val="22"/>
              </w:rPr>
              <w:t>TBD</w:t>
            </w:r>
            <w:r>
              <w:rPr>
                <w:sz w:val="22"/>
              </w:rPr>
              <w:t>__________</w:t>
            </w:r>
          </w:p>
          <w:p w14:paraId="72F33CEE" w14:textId="77777777" w:rsidR="00074767" w:rsidRPr="00074767" w:rsidRDefault="009A7A17" w:rsidP="0007476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FUNDING SOURCE</w:t>
            </w:r>
          </w:p>
          <w:p w14:paraId="787569C6" w14:textId="42C53EC9" w:rsidR="00074767" w:rsidRPr="00531868" w:rsidRDefault="00F9521E" w:rsidP="007E5963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 w:rsidR="00074767">
              <w:rPr>
                <w:sz w:val="22"/>
              </w:rPr>
              <w:t xml:space="preserve"> Existing </w:t>
            </w:r>
            <w:r w:rsidR="00BC0368"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Potential </w:t>
            </w:r>
            <w:r w:rsidR="00BC0368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 Requested</w:t>
            </w:r>
            <w:r w:rsidR="007E5963">
              <w:rPr>
                <w:sz w:val="22"/>
              </w:rPr>
              <w:t xml:space="preserve"> </w:t>
            </w:r>
            <w:r w:rsidR="00BC0368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63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7E5963">
              <w:rPr>
                <w:sz w:val="22"/>
              </w:rPr>
              <w:t xml:space="preserve"> NA</w:t>
            </w:r>
          </w:p>
        </w:tc>
      </w:tr>
      <w:tr w:rsidR="00843605" w:rsidRPr="001B1C52" w14:paraId="5C03DC20" w14:textId="77777777" w:rsidTr="002F75B9">
        <w:trPr>
          <w:trHeight w:val="367"/>
        </w:trPr>
        <w:tc>
          <w:tcPr>
            <w:tcW w:w="8784" w:type="dxa"/>
            <w:gridSpan w:val="2"/>
            <w:vMerge/>
          </w:tcPr>
          <w:p w14:paraId="6633F51A" w14:textId="77777777"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14:paraId="724EC3CE" w14:textId="77777777" w:rsidR="00843605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TIMELINE</w:t>
            </w:r>
          </w:p>
          <w:p w14:paraId="52BA9C1D" w14:textId="307E24A8" w:rsidR="00843605" w:rsidRPr="00843605" w:rsidRDefault="00843605" w:rsidP="00843605">
            <w:pPr>
              <w:rPr>
                <w:sz w:val="22"/>
              </w:rPr>
            </w:pPr>
            <w:r w:rsidRPr="00843605">
              <w:rPr>
                <w:sz w:val="22"/>
              </w:rPr>
              <w:t>Target Date</w:t>
            </w:r>
            <w:r w:rsidR="00074767">
              <w:rPr>
                <w:sz w:val="22"/>
              </w:rPr>
              <w:t>(s)</w:t>
            </w:r>
            <w:r>
              <w:rPr>
                <w:sz w:val="22"/>
              </w:rPr>
              <w:t xml:space="preserve"> ______</w:t>
            </w:r>
            <w:r w:rsidR="00F9521E">
              <w:rPr>
                <w:sz w:val="22"/>
              </w:rPr>
              <w:t>Summer 2016</w:t>
            </w:r>
            <w:r>
              <w:rPr>
                <w:sz w:val="22"/>
              </w:rPr>
              <w:t xml:space="preserve">_____________ </w:t>
            </w:r>
          </w:p>
        </w:tc>
      </w:tr>
      <w:tr w:rsidR="00843605" w:rsidRPr="001B1C52" w14:paraId="7803AB27" w14:textId="77777777" w:rsidTr="002F75B9">
        <w:tc>
          <w:tcPr>
            <w:tcW w:w="4392" w:type="dxa"/>
          </w:tcPr>
          <w:p w14:paraId="1B209E6E" w14:textId="77777777" w:rsidR="00843605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INDICATORS</w:t>
            </w:r>
          </w:p>
          <w:p w14:paraId="5F7494BE" w14:textId="77777777" w:rsidR="00F9521E" w:rsidRDefault="00F9521E" w:rsidP="00843605">
            <w:pPr>
              <w:rPr>
                <w:b/>
                <w:sz w:val="22"/>
              </w:rPr>
            </w:pPr>
          </w:p>
          <w:p w14:paraId="7325D708" w14:textId="77777777" w:rsidR="00F9521E" w:rsidRPr="005C6055" w:rsidRDefault="00F9521E" w:rsidP="00F9521E">
            <w:pPr>
              <w:rPr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Pre-and post-bridge program placement data</w:t>
            </w:r>
          </w:p>
          <w:p w14:paraId="0DB73516" w14:textId="71A9618B" w:rsidR="00F9521E" w:rsidRDefault="00F9521E" w:rsidP="00F9521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Enrollment</w:t>
            </w:r>
            <w:r>
              <w:rPr>
                <w:rFonts w:cs="Arial"/>
                <w:sz w:val="22"/>
              </w:rPr>
              <w:t xml:space="preserve"> data (F16</w:t>
            </w:r>
            <w:r w:rsidRPr="005C6055">
              <w:rPr>
                <w:rFonts w:cs="Arial"/>
                <w:sz w:val="22"/>
              </w:rPr>
              <w:t>)</w:t>
            </w:r>
          </w:p>
          <w:p w14:paraId="6274453F" w14:textId="32CC375C" w:rsidR="00F9521E" w:rsidRPr="00F9521E" w:rsidRDefault="00F9521E" w:rsidP="00F9521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>
              <w:rPr>
                <w:rFonts w:cs="Arial"/>
                <w:sz w:val="22"/>
              </w:rPr>
              <w:t xml:space="preserve"> Participation rate by ethnicity</w:t>
            </w:r>
          </w:p>
          <w:p w14:paraId="4D6A9D87" w14:textId="77777777" w:rsidR="009A7A17" w:rsidRPr="009A7A17" w:rsidRDefault="009A7A17" w:rsidP="009A7A17">
            <w:pPr>
              <w:rPr>
                <w:b/>
                <w:sz w:val="22"/>
              </w:rPr>
            </w:pPr>
          </w:p>
        </w:tc>
        <w:tc>
          <w:tcPr>
            <w:tcW w:w="4392" w:type="dxa"/>
          </w:tcPr>
          <w:p w14:paraId="0E2A2D65" w14:textId="77777777" w:rsidR="00843605" w:rsidRDefault="009A7A17" w:rsidP="00DB723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LEAD ROLE</w:t>
            </w:r>
          </w:p>
          <w:p w14:paraId="2000A58A" w14:textId="77777777" w:rsidR="00F9521E" w:rsidRDefault="00F9521E" w:rsidP="00DB7233">
            <w:pPr>
              <w:rPr>
                <w:b/>
                <w:sz w:val="22"/>
              </w:rPr>
            </w:pPr>
          </w:p>
          <w:p w14:paraId="4C50992C" w14:textId="77777777" w:rsidR="00F9521E" w:rsidRPr="005C6055" w:rsidRDefault="00F9521E" w:rsidP="00F9521E">
            <w:pPr>
              <w:rPr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Math faculty</w:t>
            </w:r>
          </w:p>
          <w:p w14:paraId="4B110CAB" w14:textId="77777777" w:rsidR="00F9521E" w:rsidRPr="005C6055" w:rsidRDefault="00F9521E" w:rsidP="00F9521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b/>
                <w:sz w:val="22"/>
              </w:rPr>
              <w:t xml:space="preserve">● </w:t>
            </w:r>
            <w:r w:rsidRPr="005C6055">
              <w:rPr>
                <w:rFonts w:cs="Arial"/>
                <w:sz w:val="22"/>
              </w:rPr>
              <w:t>Counseling faculty</w:t>
            </w:r>
          </w:p>
          <w:p w14:paraId="681FD43C" w14:textId="77777777" w:rsidR="00F9521E" w:rsidRPr="005C6055" w:rsidRDefault="00F9521E" w:rsidP="00F9521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b/>
                <w:sz w:val="22"/>
              </w:rPr>
              <w:t xml:space="preserve">● </w:t>
            </w:r>
            <w:r w:rsidRPr="005C6055">
              <w:rPr>
                <w:rFonts w:cs="Arial"/>
                <w:sz w:val="22"/>
              </w:rPr>
              <w:t>Institutional Research</w:t>
            </w:r>
          </w:p>
          <w:p w14:paraId="281DF304" w14:textId="77777777" w:rsidR="00F9521E" w:rsidRDefault="00F9521E" w:rsidP="00F9521E">
            <w:pPr>
              <w:rPr>
                <w:b/>
                <w:sz w:val="22"/>
              </w:rPr>
            </w:pPr>
            <w:r w:rsidRPr="005C6055">
              <w:rPr>
                <w:rFonts w:ascii="Arial" w:hAnsi="Arial" w:cs="Arial"/>
                <w:b/>
                <w:sz w:val="22"/>
              </w:rPr>
              <w:t xml:space="preserve">● </w:t>
            </w:r>
            <w:r w:rsidRPr="005C6055">
              <w:rPr>
                <w:rFonts w:cs="Arial"/>
                <w:sz w:val="22"/>
              </w:rPr>
              <w:t>Office of Instruction</w:t>
            </w:r>
          </w:p>
          <w:p w14:paraId="0A5A7BEB" w14:textId="77777777" w:rsidR="00F9521E" w:rsidRDefault="00F9521E" w:rsidP="00DB7233">
            <w:pPr>
              <w:rPr>
                <w:b/>
                <w:sz w:val="22"/>
              </w:rPr>
            </w:pPr>
          </w:p>
          <w:p w14:paraId="031C3E02" w14:textId="77777777" w:rsidR="009A7A17" w:rsidRPr="009A7A17" w:rsidRDefault="009A7A17" w:rsidP="009A7A17">
            <w:pPr>
              <w:pStyle w:val="ListParagraph"/>
              <w:ind w:left="360"/>
              <w:rPr>
                <w:b/>
                <w:sz w:val="22"/>
              </w:rPr>
            </w:pPr>
          </w:p>
        </w:tc>
        <w:tc>
          <w:tcPr>
            <w:tcW w:w="5616" w:type="dxa"/>
          </w:tcPr>
          <w:p w14:paraId="6D837CAF" w14:textId="77777777" w:rsidR="00843605" w:rsidRPr="00531868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SUPPORTING DOCUMENTATION</w:t>
            </w:r>
          </w:p>
          <w:p w14:paraId="68533AFD" w14:textId="77777777" w:rsidR="00843605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43605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 w:rsidR="00843605">
              <w:rPr>
                <w:sz w:val="22"/>
              </w:rPr>
              <w:t xml:space="preserve"> ACCJC </w:t>
            </w:r>
            <w:r w:rsidR="00A21579">
              <w:rPr>
                <w:sz w:val="22"/>
              </w:rPr>
              <w:t>Recommendation</w:t>
            </w:r>
            <w:r w:rsidR="00DB347B">
              <w:rPr>
                <w:sz w:val="22"/>
              </w:rPr>
              <w:t xml:space="preserve"> (Standard_____)</w:t>
            </w:r>
            <w:r w:rsidR="00843605" w:rsidRPr="00DB347B">
              <w:rPr>
                <w:sz w:val="22"/>
              </w:rPr>
              <w:t xml:space="preserve"> </w:t>
            </w:r>
          </w:p>
          <w:p w14:paraId="5C0ADE97" w14:textId="3978EDAC" w:rsidR="00C35CBA" w:rsidRPr="00DB347B" w:rsidRDefault="00F9521E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18"/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 w:rsidR="00C35CBA">
              <w:rPr>
                <w:sz w:val="22"/>
              </w:rPr>
              <w:t xml:space="preserve"> Basic Skills Initiative</w:t>
            </w:r>
          </w:p>
          <w:p w14:paraId="280A292A" w14:textId="77777777" w:rsidR="00843605" w:rsidRDefault="00BC0368" w:rsidP="00A21579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="00843605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 w:rsidR="00843605">
              <w:rPr>
                <w:sz w:val="22"/>
              </w:rPr>
              <w:t xml:space="preserve"> District </w:t>
            </w:r>
            <w:r w:rsidR="00C35CBA">
              <w:rPr>
                <w:sz w:val="22"/>
              </w:rPr>
              <w:t>Strategic Plan</w:t>
            </w:r>
            <w:r w:rsidR="00843605">
              <w:rPr>
                <w:sz w:val="22"/>
              </w:rPr>
              <w:t xml:space="preserve"> </w:t>
            </w:r>
            <w:r w:rsidR="00A21579">
              <w:rPr>
                <w:sz w:val="22"/>
              </w:rPr>
              <w:tab/>
            </w:r>
          </w:p>
          <w:p w14:paraId="28D9EFB9" w14:textId="662FF9DD" w:rsidR="00C35CBA" w:rsidRDefault="00F9521E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28"/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 w:rsidR="00C35CBA">
              <w:rPr>
                <w:sz w:val="22"/>
              </w:rPr>
              <w:t xml:space="preserve"> Educational </w:t>
            </w:r>
            <w:r w:rsidR="00E12B73">
              <w:rPr>
                <w:sz w:val="22"/>
              </w:rPr>
              <w:t>Master Plan</w:t>
            </w:r>
            <w:r w:rsidR="00C35CBA">
              <w:rPr>
                <w:sz w:val="22"/>
              </w:rPr>
              <w:t xml:space="preserve"> Objectives</w:t>
            </w:r>
          </w:p>
          <w:p w14:paraId="4BCE6047" w14:textId="77777777"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Institutional Goals (IEPI)</w:t>
            </w:r>
          </w:p>
          <w:p w14:paraId="475055FD" w14:textId="77777777" w:rsidR="00DB347B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47B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B347B">
              <w:rPr>
                <w:sz w:val="22"/>
              </w:rPr>
              <w:t xml:space="preserve"> Student Equity Plan</w:t>
            </w:r>
          </w:p>
          <w:p w14:paraId="6FFFAEB6" w14:textId="77777777"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Student Success &amp; Support Program Plan</w:t>
            </w:r>
          </w:p>
          <w:p w14:paraId="3EDE7A39" w14:textId="77777777" w:rsidR="00843605" w:rsidRDefault="00BC0368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="00843605">
              <w:rPr>
                <w:sz w:val="22"/>
              </w:rPr>
              <w:instrText xml:space="preserve"> FORMCHECKBOX </w:instrText>
            </w:r>
            <w:r w:rsidR="002F4406">
              <w:rPr>
                <w:sz w:val="22"/>
              </w:rPr>
            </w:r>
            <w:r w:rsidR="002F44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 w:rsidR="00843605">
              <w:rPr>
                <w:sz w:val="22"/>
              </w:rPr>
              <w:t xml:space="preserve"> Other_____________________________</w:t>
            </w:r>
          </w:p>
        </w:tc>
      </w:tr>
      <w:tr w:rsidR="00074767" w:rsidRPr="001B1C52" w14:paraId="09113465" w14:textId="77777777" w:rsidTr="002F75B9">
        <w:tc>
          <w:tcPr>
            <w:tcW w:w="8784" w:type="dxa"/>
            <w:gridSpan w:val="2"/>
          </w:tcPr>
          <w:p w14:paraId="3FC9FE30" w14:textId="77777777" w:rsidR="00074767" w:rsidRDefault="009A7A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REFERENCES &amp; NOTES</w:t>
            </w:r>
          </w:p>
          <w:p w14:paraId="0E582FF4" w14:textId="0F312E7F" w:rsidR="003248A0" w:rsidRPr="003248A0" w:rsidRDefault="003248A0" w:rsidP="003248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3248A0">
              <w:rPr>
                <w:rFonts w:cs="Arial"/>
                <w:sz w:val="22"/>
              </w:rPr>
              <w:t>Summer Bridge program held: Summer 2012 – Summer 2016</w:t>
            </w:r>
          </w:p>
          <w:p w14:paraId="6834571D" w14:textId="1A2EA3DB" w:rsidR="003248A0" w:rsidRPr="000F5244" w:rsidRDefault="003248A0" w:rsidP="003248A0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</w:rPr>
            </w:pPr>
            <w:r w:rsidRPr="000F5244">
              <w:rPr>
                <w:sz w:val="22"/>
              </w:rPr>
              <w:t>Students who complete</w:t>
            </w:r>
            <w:r>
              <w:rPr>
                <w:sz w:val="22"/>
              </w:rPr>
              <w:t>d</w:t>
            </w:r>
            <w:r w:rsidRPr="000F5244">
              <w:rPr>
                <w:sz w:val="22"/>
              </w:rPr>
              <w:t xml:space="preserve"> the program </w:t>
            </w:r>
            <w:r>
              <w:rPr>
                <w:sz w:val="22"/>
              </w:rPr>
              <w:t xml:space="preserve">in </w:t>
            </w:r>
            <w:proofErr w:type="gramStart"/>
            <w:r>
              <w:rPr>
                <w:sz w:val="22"/>
              </w:rPr>
              <w:t>Summer</w:t>
            </w:r>
            <w:proofErr w:type="gramEnd"/>
            <w:r>
              <w:rPr>
                <w:sz w:val="22"/>
              </w:rPr>
              <w:t xml:space="preserve"> 2015 and Summer 2016 and enrolled in a math class for the F</w:t>
            </w:r>
            <w:r w:rsidRPr="000F5244">
              <w:rPr>
                <w:sz w:val="22"/>
              </w:rPr>
              <w:t xml:space="preserve">all were given a $50 </w:t>
            </w:r>
            <w:r>
              <w:rPr>
                <w:sz w:val="22"/>
              </w:rPr>
              <w:t>text</w:t>
            </w:r>
            <w:r w:rsidRPr="000F5244">
              <w:rPr>
                <w:sz w:val="22"/>
              </w:rPr>
              <w:t>book voucher.</w:t>
            </w:r>
          </w:p>
          <w:p w14:paraId="43295D91" w14:textId="77777777" w:rsidR="00074767" w:rsidRDefault="00074767">
            <w:pPr>
              <w:rPr>
                <w:b/>
                <w:sz w:val="22"/>
              </w:rPr>
            </w:pPr>
          </w:p>
          <w:p w14:paraId="24F74D42" w14:textId="77777777" w:rsidR="00074767" w:rsidRDefault="00074767">
            <w:pPr>
              <w:rPr>
                <w:b/>
                <w:sz w:val="22"/>
              </w:rPr>
            </w:pPr>
          </w:p>
          <w:p w14:paraId="3E5B9EB0" w14:textId="77777777" w:rsidR="00074767" w:rsidRDefault="00074767">
            <w:pPr>
              <w:rPr>
                <w:b/>
                <w:sz w:val="22"/>
              </w:rPr>
            </w:pPr>
          </w:p>
          <w:p w14:paraId="5BE3AB3D" w14:textId="77777777" w:rsidR="00074767" w:rsidRDefault="00074767"/>
        </w:tc>
        <w:tc>
          <w:tcPr>
            <w:tcW w:w="5616" w:type="dxa"/>
          </w:tcPr>
          <w:p w14:paraId="15323DDD" w14:textId="77777777" w:rsidR="00051D58" w:rsidRPr="005C6055" w:rsidRDefault="00051D58" w:rsidP="00051D58">
            <w:pPr>
              <w:rPr>
                <w:b/>
                <w:sz w:val="22"/>
              </w:rPr>
            </w:pPr>
            <w:r w:rsidRPr="000A535A">
              <w:rPr>
                <w:b/>
                <w:sz w:val="22"/>
              </w:rPr>
              <w:t>Workgroup Participants</w:t>
            </w:r>
          </w:p>
          <w:p w14:paraId="437C0DDE" w14:textId="78AB136D" w:rsidR="00051D58" w:rsidRPr="00A2461B" w:rsidRDefault="00051D58" w:rsidP="00051D58">
            <w:pPr>
              <w:rPr>
                <w:b/>
                <w:sz w:val="20"/>
                <w:szCs w:val="20"/>
              </w:rPr>
            </w:pPr>
            <w:r w:rsidRPr="005C6055">
              <w:rPr>
                <w:b/>
                <w:sz w:val="20"/>
                <w:szCs w:val="20"/>
              </w:rPr>
              <w:t>Tri-Chairs: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Maureen </w:t>
            </w:r>
            <w:proofErr w:type="spellStart"/>
            <w:r>
              <w:rPr>
                <w:sz w:val="20"/>
                <w:szCs w:val="20"/>
              </w:rPr>
              <w:t>Mccarthy</w:t>
            </w:r>
            <w:proofErr w:type="spellEnd"/>
            <w:r>
              <w:rPr>
                <w:sz w:val="20"/>
                <w:szCs w:val="20"/>
              </w:rPr>
              <w:t xml:space="preserve">, Teresa </w:t>
            </w:r>
            <w:proofErr w:type="spellStart"/>
            <w:r>
              <w:rPr>
                <w:sz w:val="20"/>
                <w:szCs w:val="20"/>
              </w:rPr>
              <w:t>Zwack</w:t>
            </w:r>
            <w:proofErr w:type="spellEnd"/>
            <w:r w:rsidRPr="005C605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Lori Silverman</w:t>
            </w:r>
          </w:p>
          <w:p w14:paraId="092CDB8A" w14:textId="1D33EDF0" w:rsidR="00051D58" w:rsidRPr="00D83730" w:rsidRDefault="00051D58" w:rsidP="00D83730">
            <w:pPr>
              <w:rPr>
                <w:sz w:val="20"/>
              </w:rPr>
            </w:pPr>
            <w:r w:rsidRPr="005C6055">
              <w:rPr>
                <w:b/>
                <w:sz w:val="20"/>
                <w:szCs w:val="20"/>
              </w:rPr>
              <w:t>Members: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83730">
              <w:rPr>
                <w:sz w:val="20"/>
              </w:rPr>
              <w:t xml:space="preserve">Kerry Bahadur, Matthew Low, San Lu, Valerie Fong, Katie Ha, Voltaire Villanueva, Allison Herman, Elaine </w:t>
            </w:r>
            <w:proofErr w:type="spellStart"/>
            <w:r w:rsidR="00D83730">
              <w:rPr>
                <w:sz w:val="20"/>
              </w:rPr>
              <w:t>Kuo</w:t>
            </w:r>
            <w:proofErr w:type="spellEnd"/>
            <w:r w:rsidR="00D83730">
              <w:rPr>
                <w:sz w:val="20"/>
              </w:rPr>
              <w:t>, Eric Reed, Sam White, Tilly Wu</w:t>
            </w:r>
            <w:r w:rsidR="00D83730">
              <w:rPr>
                <w:sz w:val="20"/>
              </w:rPr>
              <w:tab/>
              <w:t xml:space="preserve">, Sarah Munoz, Justin Schultz, Susie Huerta, </w:t>
            </w:r>
            <w:proofErr w:type="spellStart"/>
            <w:r w:rsidR="00D83730">
              <w:rPr>
                <w:sz w:val="20"/>
              </w:rPr>
              <w:t>Jiin</w:t>
            </w:r>
            <w:proofErr w:type="spellEnd"/>
            <w:r w:rsidR="00D83730">
              <w:rPr>
                <w:sz w:val="20"/>
              </w:rPr>
              <w:t xml:space="preserve"> Liang, Angel </w:t>
            </w:r>
            <w:proofErr w:type="spellStart"/>
            <w:r w:rsidR="00D83730">
              <w:rPr>
                <w:sz w:val="20"/>
              </w:rPr>
              <w:t>Tzeng</w:t>
            </w:r>
            <w:proofErr w:type="spellEnd"/>
          </w:p>
          <w:p w14:paraId="175850FC" w14:textId="77777777" w:rsidR="00D83730" w:rsidRDefault="00051D58" w:rsidP="00D83730">
            <w:pPr>
              <w:rPr>
                <w:sz w:val="20"/>
              </w:rPr>
            </w:pPr>
            <w:r w:rsidRPr="005C6055">
              <w:rPr>
                <w:b/>
                <w:sz w:val="20"/>
                <w:szCs w:val="20"/>
              </w:rPr>
              <w:t xml:space="preserve">Ex-Officio: </w:t>
            </w:r>
            <w:r w:rsidR="00D83730">
              <w:rPr>
                <w:sz w:val="20"/>
              </w:rPr>
              <w:t xml:space="preserve">Andrew </w:t>
            </w:r>
            <w:proofErr w:type="spellStart"/>
            <w:r w:rsidR="00D83730">
              <w:rPr>
                <w:sz w:val="20"/>
              </w:rPr>
              <w:t>Lamanque</w:t>
            </w:r>
            <w:proofErr w:type="spellEnd"/>
          </w:p>
          <w:p w14:paraId="482D332E" w14:textId="6C3BCAB4" w:rsidR="00051D58" w:rsidRPr="000A535A" w:rsidRDefault="00051D58" w:rsidP="00D83730">
            <w:pPr>
              <w:rPr>
                <w:b/>
                <w:sz w:val="22"/>
              </w:rPr>
            </w:pPr>
          </w:p>
        </w:tc>
      </w:tr>
    </w:tbl>
    <w:p w14:paraId="7413C182" w14:textId="77777777" w:rsidR="00D33965" w:rsidRDefault="00D33965">
      <w:pPr>
        <w:rPr>
          <w:sz w:val="22"/>
        </w:rPr>
      </w:pPr>
      <w:bookmarkStart w:id="10" w:name="_GoBack"/>
      <w:bookmarkEnd w:id="10"/>
    </w:p>
    <w:sectPr w:rsidR="00D33965" w:rsidSect="003A2CFA">
      <w:footerReference w:type="default" r:id="rId10"/>
      <w:pgSz w:w="15840" w:h="12240" w:orient="landscape"/>
      <w:pgMar w:top="810" w:right="1440" w:bottom="5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8AFD6" w14:textId="77777777" w:rsidR="002F4406" w:rsidRDefault="002F4406" w:rsidP="00343963">
      <w:pPr>
        <w:spacing w:line="240" w:lineRule="auto"/>
      </w:pPr>
      <w:r>
        <w:separator/>
      </w:r>
    </w:p>
  </w:endnote>
  <w:endnote w:type="continuationSeparator" w:id="0">
    <w:p w14:paraId="0162821B" w14:textId="77777777" w:rsidR="002F4406" w:rsidRDefault="002F4406" w:rsidP="0034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2D4C9" w14:textId="77777777" w:rsidR="008A5186" w:rsidRPr="003A2CFA" w:rsidRDefault="009A7A17" w:rsidP="009A7A1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Revised 10.03.2016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568FE" w14:textId="77777777" w:rsidR="002F4406" w:rsidRDefault="002F4406" w:rsidP="00343963">
      <w:pPr>
        <w:spacing w:line="240" w:lineRule="auto"/>
      </w:pPr>
      <w:r>
        <w:separator/>
      </w:r>
    </w:p>
  </w:footnote>
  <w:footnote w:type="continuationSeparator" w:id="0">
    <w:p w14:paraId="267C6681" w14:textId="77777777" w:rsidR="002F4406" w:rsidRDefault="002F4406" w:rsidP="00343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62A3"/>
    <w:multiLevelType w:val="hybridMultilevel"/>
    <w:tmpl w:val="14A0B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D15B12"/>
    <w:multiLevelType w:val="hybridMultilevel"/>
    <w:tmpl w:val="FF18E3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D"/>
    <w:rsid w:val="0001180C"/>
    <w:rsid w:val="000327EE"/>
    <w:rsid w:val="00042AB5"/>
    <w:rsid w:val="00051D58"/>
    <w:rsid w:val="00072026"/>
    <w:rsid w:val="00074767"/>
    <w:rsid w:val="000A3893"/>
    <w:rsid w:val="000A535A"/>
    <w:rsid w:val="000C7129"/>
    <w:rsid w:val="000D4D51"/>
    <w:rsid w:val="000F2ADB"/>
    <w:rsid w:val="0010655D"/>
    <w:rsid w:val="001473E9"/>
    <w:rsid w:val="0017188F"/>
    <w:rsid w:val="00174195"/>
    <w:rsid w:val="00181849"/>
    <w:rsid w:val="001B1C52"/>
    <w:rsid w:val="001C4A5F"/>
    <w:rsid w:val="001C60A2"/>
    <w:rsid w:val="001D6935"/>
    <w:rsid w:val="001F40D3"/>
    <w:rsid w:val="00220115"/>
    <w:rsid w:val="00227DC1"/>
    <w:rsid w:val="00237D71"/>
    <w:rsid w:val="00252C2D"/>
    <w:rsid w:val="0027487D"/>
    <w:rsid w:val="0028748F"/>
    <w:rsid w:val="002C255E"/>
    <w:rsid w:val="002C615C"/>
    <w:rsid w:val="002D17E7"/>
    <w:rsid w:val="002F4406"/>
    <w:rsid w:val="002F75B9"/>
    <w:rsid w:val="00315B83"/>
    <w:rsid w:val="0032425D"/>
    <w:rsid w:val="003248A0"/>
    <w:rsid w:val="00343963"/>
    <w:rsid w:val="003645FA"/>
    <w:rsid w:val="00371750"/>
    <w:rsid w:val="00373B97"/>
    <w:rsid w:val="003A2CFA"/>
    <w:rsid w:val="003A5F8E"/>
    <w:rsid w:val="003D4BBD"/>
    <w:rsid w:val="003E656D"/>
    <w:rsid w:val="0040449A"/>
    <w:rsid w:val="004575D0"/>
    <w:rsid w:val="00465DBB"/>
    <w:rsid w:val="00512C30"/>
    <w:rsid w:val="00531868"/>
    <w:rsid w:val="00532606"/>
    <w:rsid w:val="00533B48"/>
    <w:rsid w:val="00544D8A"/>
    <w:rsid w:val="00557E34"/>
    <w:rsid w:val="00570EA4"/>
    <w:rsid w:val="00585346"/>
    <w:rsid w:val="00596B97"/>
    <w:rsid w:val="005A4DAD"/>
    <w:rsid w:val="005B37CF"/>
    <w:rsid w:val="005C6FE5"/>
    <w:rsid w:val="00625E25"/>
    <w:rsid w:val="006268B1"/>
    <w:rsid w:val="006A162A"/>
    <w:rsid w:val="006C6ED8"/>
    <w:rsid w:val="00711024"/>
    <w:rsid w:val="00782783"/>
    <w:rsid w:val="0079699B"/>
    <w:rsid w:val="007D1187"/>
    <w:rsid w:val="007E2809"/>
    <w:rsid w:val="007E5963"/>
    <w:rsid w:val="007F7840"/>
    <w:rsid w:val="008069CB"/>
    <w:rsid w:val="0080791F"/>
    <w:rsid w:val="00841A39"/>
    <w:rsid w:val="00843605"/>
    <w:rsid w:val="00887BE9"/>
    <w:rsid w:val="008A5186"/>
    <w:rsid w:val="008B571A"/>
    <w:rsid w:val="008B5ACE"/>
    <w:rsid w:val="00912091"/>
    <w:rsid w:val="00935BE9"/>
    <w:rsid w:val="009426C3"/>
    <w:rsid w:val="0095107F"/>
    <w:rsid w:val="0095251F"/>
    <w:rsid w:val="009561E1"/>
    <w:rsid w:val="009713C2"/>
    <w:rsid w:val="00991B95"/>
    <w:rsid w:val="009A025F"/>
    <w:rsid w:val="009A7A17"/>
    <w:rsid w:val="009C28C3"/>
    <w:rsid w:val="009F1A48"/>
    <w:rsid w:val="00A21579"/>
    <w:rsid w:val="00A24745"/>
    <w:rsid w:val="00A667CF"/>
    <w:rsid w:val="00AB6546"/>
    <w:rsid w:val="00AE5AFC"/>
    <w:rsid w:val="00AF4837"/>
    <w:rsid w:val="00B02519"/>
    <w:rsid w:val="00B0324B"/>
    <w:rsid w:val="00B05913"/>
    <w:rsid w:val="00B37D00"/>
    <w:rsid w:val="00B60628"/>
    <w:rsid w:val="00B71481"/>
    <w:rsid w:val="00BC0368"/>
    <w:rsid w:val="00BC497D"/>
    <w:rsid w:val="00BD3FBE"/>
    <w:rsid w:val="00C0302C"/>
    <w:rsid w:val="00C230FB"/>
    <w:rsid w:val="00C35CBA"/>
    <w:rsid w:val="00C4680D"/>
    <w:rsid w:val="00C82977"/>
    <w:rsid w:val="00C9278D"/>
    <w:rsid w:val="00CA67E6"/>
    <w:rsid w:val="00CF00B7"/>
    <w:rsid w:val="00D21EBF"/>
    <w:rsid w:val="00D23315"/>
    <w:rsid w:val="00D33965"/>
    <w:rsid w:val="00D75F20"/>
    <w:rsid w:val="00D82492"/>
    <w:rsid w:val="00D83730"/>
    <w:rsid w:val="00D94539"/>
    <w:rsid w:val="00DB0898"/>
    <w:rsid w:val="00DB347B"/>
    <w:rsid w:val="00DB7233"/>
    <w:rsid w:val="00DC38C5"/>
    <w:rsid w:val="00DD383B"/>
    <w:rsid w:val="00E015A8"/>
    <w:rsid w:val="00E07E46"/>
    <w:rsid w:val="00E12B73"/>
    <w:rsid w:val="00E12EDF"/>
    <w:rsid w:val="00E24A06"/>
    <w:rsid w:val="00E60A1E"/>
    <w:rsid w:val="00ED2FFC"/>
    <w:rsid w:val="00EF0E88"/>
    <w:rsid w:val="00F025AD"/>
    <w:rsid w:val="00F034F7"/>
    <w:rsid w:val="00F2401B"/>
    <w:rsid w:val="00F54B9D"/>
    <w:rsid w:val="00F60758"/>
    <w:rsid w:val="00F62D19"/>
    <w:rsid w:val="00F84912"/>
    <w:rsid w:val="00F9521E"/>
    <w:rsid w:val="00F9524D"/>
    <w:rsid w:val="00FA2177"/>
    <w:rsid w:val="00FA5D0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EDD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9A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9A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54CE-F8F9-4EF4-AC84-7306DCA4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ekuo</dc:creator>
  <cp:lastModifiedBy>Administrator</cp:lastModifiedBy>
  <cp:revision>7</cp:revision>
  <cp:lastPrinted>2011-10-03T22:08:00Z</cp:lastPrinted>
  <dcterms:created xsi:type="dcterms:W3CDTF">2016-10-28T20:52:00Z</dcterms:created>
  <dcterms:modified xsi:type="dcterms:W3CDTF">2016-10-28T21:12:00Z</dcterms:modified>
</cp:coreProperties>
</file>