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0" w:type="dxa"/>
        <w:tblInd w:w="88" w:type="dxa"/>
        <w:tblLook w:val="0000"/>
      </w:tblPr>
      <w:tblGrid>
        <w:gridCol w:w="2280"/>
        <w:gridCol w:w="2280"/>
        <w:gridCol w:w="2320"/>
        <w:gridCol w:w="1820"/>
        <w:gridCol w:w="2060"/>
      </w:tblGrid>
      <w:tr w:rsidR="00F916DA" w:rsidRPr="00F916DA" w:rsidTr="00F916DA">
        <w:trPr>
          <w:trHeight w:val="52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  <w:r w:rsidRPr="00F916DA">
              <w:rPr>
                <w:rFonts w:ascii="Verdana" w:hAnsi="Verdana"/>
                <w:sz w:val="20"/>
                <w:szCs w:val="20"/>
              </w:rPr>
              <w:t>Tutoring Services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Description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  <w:r w:rsidRPr="00F916DA">
              <w:rPr>
                <w:rFonts w:ascii="Verdana" w:hAnsi="Verdana"/>
                <w:sz w:val="20"/>
                <w:szCs w:val="20"/>
              </w:rPr>
              <w:t>Hours of operation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  <w:r w:rsidRPr="00F916DA">
              <w:rPr>
                <w:rFonts w:ascii="Verdana" w:hAnsi="Verdana"/>
                <w:sz w:val="20"/>
                <w:szCs w:val="20"/>
              </w:rPr>
              <w:t>Subjects covered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  <w:r w:rsidRPr="00F916DA">
              <w:rPr>
                <w:rFonts w:ascii="Verdana" w:hAnsi="Verdana"/>
                <w:sz w:val="20"/>
                <w:szCs w:val="20"/>
              </w:rPr>
              <w:t>How to enroll</w:t>
            </w:r>
          </w:p>
        </w:tc>
      </w:tr>
      <w:tr w:rsidR="00F916DA" w:rsidRPr="00F916DA" w:rsidTr="00F916DA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  <w:r w:rsidRPr="00F916DA">
              <w:rPr>
                <w:rFonts w:ascii="Verdana" w:hAnsi="Verdana"/>
                <w:sz w:val="20"/>
                <w:szCs w:val="20"/>
              </w:rPr>
              <w:t>PSME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  <w:r w:rsidRPr="00F916DA">
              <w:rPr>
                <w:rFonts w:ascii="Verdana" w:hAnsi="Verdana"/>
                <w:sz w:val="20"/>
                <w:szCs w:val="20"/>
              </w:rPr>
              <w:t>Drop in/ group study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  <w:r w:rsidRPr="00F916DA">
              <w:rPr>
                <w:rFonts w:ascii="Verdana" w:hAnsi="Verdana"/>
                <w:sz w:val="20"/>
                <w:szCs w:val="20"/>
              </w:rPr>
              <w:t>8am-6pm M-F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916DA" w:rsidRPr="00F916DA" w:rsidTr="00F916DA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  <w:r w:rsidRPr="00F916DA">
              <w:rPr>
                <w:rFonts w:ascii="Verdana" w:hAnsi="Verdana"/>
                <w:sz w:val="20"/>
                <w:szCs w:val="20"/>
              </w:rPr>
              <w:t>Library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916DA" w:rsidRPr="00F916DA" w:rsidTr="00F916DA">
        <w:trPr>
          <w:trHeight w:val="2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  <w:r w:rsidRPr="00F916DA">
              <w:rPr>
                <w:rFonts w:ascii="Verdana" w:hAnsi="Verdana"/>
                <w:sz w:val="20"/>
                <w:szCs w:val="20"/>
              </w:rPr>
              <w:t>Pass the Torch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916DA" w:rsidRPr="00F916DA" w:rsidTr="00F916DA">
        <w:trPr>
          <w:trHeight w:val="208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  <w:r w:rsidRPr="00F916DA">
              <w:rPr>
                <w:rFonts w:ascii="Verdana" w:hAnsi="Verdana"/>
                <w:sz w:val="20"/>
                <w:szCs w:val="20"/>
              </w:rPr>
              <w:t>DRC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  <w:r w:rsidRPr="00F916DA">
              <w:rPr>
                <w:rFonts w:ascii="Verdana" w:hAnsi="Verdana"/>
                <w:sz w:val="20"/>
                <w:szCs w:val="20"/>
              </w:rPr>
              <w:t xml:space="preserve">DRC offers support courses, ALLD 207 and ALLD 206.  Students should be concurrently enrolled in basic skills math or </w:t>
            </w:r>
            <w:proofErr w:type="spellStart"/>
            <w:r w:rsidRPr="00F916DA">
              <w:rPr>
                <w:rFonts w:ascii="Verdana" w:hAnsi="Verdana"/>
                <w:sz w:val="20"/>
                <w:szCs w:val="20"/>
              </w:rPr>
              <w:t>english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  <w:r w:rsidRPr="00F916DA">
              <w:rPr>
                <w:rFonts w:ascii="Verdana" w:hAnsi="Verdana"/>
                <w:sz w:val="20"/>
                <w:szCs w:val="20"/>
              </w:rPr>
              <w:t>ALLD 206: M/W 12-1:50, ALLD 207: T/R 1-2:20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English 100 and 110, Math 230, 220, 105 and 10.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6DA" w:rsidRPr="00F916DA" w:rsidRDefault="00F916DA" w:rsidP="00F916DA">
            <w:pPr>
              <w:rPr>
                <w:rFonts w:ascii="Verdana" w:hAnsi="Verdana"/>
                <w:sz w:val="20"/>
                <w:szCs w:val="20"/>
              </w:rPr>
            </w:pPr>
            <w:r w:rsidRPr="00F916DA">
              <w:rPr>
                <w:rFonts w:ascii="Verdana" w:hAnsi="Verdana"/>
                <w:sz w:val="20"/>
                <w:szCs w:val="20"/>
              </w:rPr>
              <w:t xml:space="preserve">You may sign up for ALLD 206 or 207 at the beginning of each quarter.  Please see a DRC counselor for more information. </w:t>
            </w:r>
          </w:p>
        </w:tc>
      </w:tr>
    </w:tbl>
    <w:p w:rsidR="00EC390E" w:rsidRDefault="00F916DA"/>
    <w:sectPr w:rsidR="00EC390E" w:rsidSect="00F916DA">
      <w:pgSz w:w="15840" w:h="12240" w:orient="landscape"/>
      <w:pgMar w:top="1800" w:right="1440" w:bottom="1800" w:left="144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916DA"/>
    <w:rsid w:val="00F916DA"/>
  </w:rsids>
  <m:mathPr>
    <m:mathFont m:val="Palati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90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printerSettings" Target="printerSettings/printerSettings1.bin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Menlo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 Lucas</dc:creator>
  <cp:keywords/>
  <cp:lastModifiedBy>Gabe Lucas</cp:lastModifiedBy>
  <cp:revision>1</cp:revision>
  <dcterms:created xsi:type="dcterms:W3CDTF">2011-01-07T00:12:00Z</dcterms:created>
  <dcterms:modified xsi:type="dcterms:W3CDTF">2011-01-07T00:13:00Z</dcterms:modified>
</cp:coreProperties>
</file>