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1F7" w14:textId="184B26ED" w:rsidR="009768A1" w:rsidRPr="003C6730" w:rsidRDefault="009768A1" w:rsidP="00776F2F">
      <w:pPr>
        <w:jc w:val="center"/>
        <w:rPr>
          <w:rFonts w:cs="Times New Roman"/>
        </w:rPr>
      </w:pPr>
      <w:r w:rsidRPr="003C6730">
        <w:rPr>
          <w:rFonts w:cs="Times New Roman"/>
          <w:noProof/>
        </w:rPr>
        <mc:AlternateContent>
          <mc:Choice Requires="wps">
            <w:drawing>
              <wp:anchor distT="0" distB="0" distL="114300" distR="114300" simplePos="0" relativeHeight="251659264" behindDoc="0" locked="0" layoutInCell="1" allowOverlap="1" wp14:anchorId="31F764A7" wp14:editId="1933AABC">
                <wp:simplePos x="0" y="0"/>
                <wp:positionH relativeFrom="column">
                  <wp:posOffset>0</wp:posOffset>
                </wp:positionH>
                <wp:positionV relativeFrom="paragraph">
                  <wp:posOffset>228600</wp:posOffset>
                </wp:positionV>
                <wp:extent cx="5943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653DB1" w:rsidRPr="003C6730" w:rsidRDefault="00653DB1" w:rsidP="009768A1">
                            <w:pPr>
                              <w:jc w:val="center"/>
                            </w:pPr>
                            <w:r w:rsidRPr="003C6730">
                              <w:rPr>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653DB1" w:rsidRPr="003C6730" w:rsidRDefault="00653DB1" w:rsidP="009768A1">
                            <w:pPr>
                              <w:jc w:val="center"/>
                              <w:rPr>
                                <w:b/>
                              </w:rPr>
                            </w:pPr>
                            <w:r w:rsidRPr="003C6730">
                              <w:rPr>
                                <w:b/>
                              </w:rPr>
                              <w:t>FOOTHILL COLLEGE</w:t>
                            </w:r>
                          </w:p>
                          <w:p w14:paraId="2357CD45" w14:textId="16C2CF7F" w:rsidR="00653DB1" w:rsidRPr="003C6730" w:rsidRDefault="00653DB1" w:rsidP="009768A1">
                            <w:pPr>
                              <w:jc w:val="center"/>
                              <w:rPr>
                                <w:b/>
                              </w:rPr>
                            </w:pPr>
                            <w:proofErr w:type="spellStart"/>
                            <w:r>
                              <w:rPr>
                                <w:b/>
                              </w:rPr>
                              <w:t>PaRC</w:t>
                            </w:r>
                            <w:proofErr w:type="spellEnd"/>
                            <w:r>
                              <w:rPr>
                                <w:b/>
                              </w:rPr>
                              <w:t xml:space="preserve"> – </w:t>
                            </w:r>
                            <w:r w:rsidRPr="003C6730">
                              <w:rPr>
                                <w:b/>
                              </w:rPr>
                              <w:t>Educatio</w:t>
                            </w:r>
                            <w:r>
                              <w:rPr>
                                <w:b/>
                              </w:rPr>
                              <w:t>nal Master Plan (EMP)</w:t>
                            </w:r>
                          </w:p>
                          <w:p w14:paraId="7A6AA2B6" w14:textId="3C9476B1" w:rsidR="00653DB1" w:rsidRPr="003C6730" w:rsidRDefault="00653DB1" w:rsidP="009768A1">
                            <w:pPr>
                              <w:jc w:val="center"/>
                              <w:rPr>
                                <w:b/>
                              </w:rPr>
                            </w:pPr>
                            <w:r>
                              <w:rPr>
                                <w:b/>
                              </w:rPr>
                              <w:t>Wednesday, October 14</w:t>
                            </w:r>
                            <w:r w:rsidRPr="003C6730">
                              <w:rPr>
                                <w:b/>
                              </w:rPr>
                              <w:t>, 2015</w:t>
                            </w:r>
                          </w:p>
                          <w:p w14:paraId="4F00DA59" w14:textId="2C2DF24C" w:rsidR="00653DB1" w:rsidRPr="003C6730" w:rsidRDefault="00653DB1" w:rsidP="009768A1">
                            <w:pPr>
                              <w:jc w:val="center"/>
                              <w:rPr>
                                <w:b/>
                              </w:rPr>
                            </w:pPr>
                            <w:r w:rsidRPr="003C6730">
                              <w:rPr>
                                <w:b/>
                              </w:rPr>
                              <w:t>MEETING MINUTES</w:t>
                            </w:r>
                          </w:p>
                          <w:p w14:paraId="7AE8C600" w14:textId="77777777" w:rsidR="00653DB1" w:rsidRDefault="00653D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18pt;width:46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" filled="f" strokecolor="black [3213]" strokeweight="1pt">
                <v:textbox>
                  <w:txbxContent>
                    <w:p w14:paraId="7172725C" w14:textId="77777777" w:rsidR="00653DB1" w:rsidRPr="003C6730" w:rsidRDefault="00653DB1" w:rsidP="009768A1">
                      <w:pPr>
                        <w:jc w:val="center"/>
                      </w:pPr>
                      <w:r w:rsidRPr="003C6730">
                        <w:rPr>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653DB1" w:rsidRPr="003C6730" w:rsidRDefault="00653DB1" w:rsidP="009768A1">
                      <w:pPr>
                        <w:jc w:val="center"/>
                        <w:rPr>
                          <w:b/>
                        </w:rPr>
                      </w:pPr>
                      <w:r w:rsidRPr="003C6730">
                        <w:rPr>
                          <w:b/>
                        </w:rPr>
                        <w:t>FOOTHILL COLLEGE</w:t>
                      </w:r>
                    </w:p>
                    <w:p w14:paraId="2357CD45" w14:textId="16C2CF7F" w:rsidR="00653DB1" w:rsidRPr="003C6730" w:rsidRDefault="00653DB1" w:rsidP="009768A1">
                      <w:pPr>
                        <w:jc w:val="center"/>
                        <w:rPr>
                          <w:b/>
                        </w:rPr>
                      </w:pPr>
                      <w:proofErr w:type="spellStart"/>
                      <w:r>
                        <w:rPr>
                          <w:b/>
                        </w:rPr>
                        <w:t>PaRC</w:t>
                      </w:r>
                      <w:proofErr w:type="spellEnd"/>
                      <w:r>
                        <w:rPr>
                          <w:b/>
                        </w:rPr>
                        <w:t xml:space="preserve"> – </w:t>
                      </w:r>
                      <w:r w:rsidRPr="003C6730">
                        <w:rPr>
                          <w:b/>
                        </w:rPr>
                        <w:t>Educatio</w:t>
                      </w:r>
                      <w:r>
                        <w:rPr>
                          <w:b/>
                        </w:rPr>
                        <w:t>nal Master Plan (EMP)</w:t>
                      </w:r>
                    </w:p>
                    <w:p w14:paraId="7A6AA2B6" w14:textId="3C9476B1" w:rsidR="00653DB1" w:rsidRPr="003C6730" w:rsidRDefault="00653DB1" w:rsidP="009768A1">
                      <w:pPr>
                        <w:jc w:val="center"/>
                        <w:rPr>
                          <w:b/>
                        </w:rPr>
                      </w:pPr>
                      <w:r>
                        <w:rPr>
                          <w:b/>
                        </w:rPr>
                        <w:t>Wednesday, October 14</w:t>
                      </w:r>
                      <w:r w:rsidRPr="003C6730">
                        <w:rPr>
                          <w:b/>
                        </w:rPr>
                        <w:t>, 2015</w:t>
                      </w:r>
                    </w:p>
                    <w:p w14:paraId="4F00DA59" w14:textId="2C2DF24C" w:rsidR="00653DB1" w:rsidRPr="003C6730" w:rsidRDefault="00653DB1" w:rsidP="009768A1">
                      <w:pPr>
                        <w:jc w:val="center"/>
                        <w:rPr>
                          <w:b/>
                        </w:rPr>
                      </w:pPr>
                      <w:r w:rsidRPr="003C6730">
                        <w:rPr>
                          <w:b/>
                        </w:rPr>
                        <w:t>MEETING MINUTES</w:t>
                      </w:r>
                    </w:p>
                    <w:p w14:paraId="7AE8C600" w14:textId="77777777" w:rsidR="00653DB1" w:rsidRDefault="00653DB1"/>
                  </w:txbxContent>
                </v:textbox>
                <w10:wrap type="square"/>
              </v:shape>
            </w:pict>
          </mc:Fallback>
        </mc:AlternateContent>
      </w:r>
    </w:p>
    <w:p w14:paraId="307EE5BD" w14:textId="77777777" w:rsidR="003E05C1" w:rsidRPr="003C6730" w:rsidRDefault="003E05C1">
      <w:pPr>
        <w:rPr>
          <w:rFonts w:cs="Times New Roman"/>
          <w:b/>
        </w:rPr>
      </w:pPr>
    </w:p>
    <w:p w14:paraId="4FEB76BF" w14:textId="2C2138F2" w:rsidR="009768A1" w:rsidRPr="003C6730"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cs="Times New Roman"/>
        </w:rPr>
      </w:pPr>
      <w:r w:rsidRPr="003C6730">
        <w:rPr>
          <w:rFonts w:cs="Times New Roman"/>
          <w:b/>
        </w:rPr>
        <w:t>LOCATION:</w:t>
      </w:r>
      <w:r w:rsidRPr="003C6730">
        <w:rPr>
          <w:rFonts w:cs="Times New Roman"/>
          <w:b/>
        </w:rPr>
        <w:tab/>
      </w:r>
      <w:r w:rsidRPr="003C6730">
        <w:rPr>
          <w:rFonts w:cs="Times New Roman"/>
        </w:rPr>
        <w:tab/>
      </w:r>
      <w:r w:rsidR="003C6730" w:rsidRPr="003C6730">
        <w:rPr>
          <w:rFonts w:cs="Times New Roman"/>
        </w:rPr>
        <w:t xml:space="preserve">Room 1901 – </w:t>
      </w:r>
      <w:r w:rsidRPr="003C6730">
        <w:rPr>
          <w:rFonts w:cs="Times New Roman"/>
        </w:rPr>
        <w:t xml:space="preserve">President’s Conference </w:t>
      </w:r>
      <w:r w:rsidR="00DF7DD3" w:rsidRPr="003C6730">
        <w:rPr>
          <w:rFonts w:cs="Times New Roman"/>
        </w:rPr>
        <w:t>Room</w:t>
      </w:r>
    </w:p>
    <w:p w14:paraId="5872F819" w14:textId="168E78F3" w:rsidR="008331E5" w:rsidRPr="003C6730" w:rsidRDefault="009768A1" w:rsidP="008D5DE3">
      <w:pPr>
        <w:tabs>
          <w:tab w:val="left" w:pos="720"/>
          <w:tab w:val="left" w:pos="1440"/>
          <w:tab w:val="left" w:pos="2160"/>
          <w:tab w:val="left" w:pos="2880"/>
          <w:tab w:val="left" w:pos="3600"/>
          <w:tab w:val="left" w:pos="4387"/>
        </w:tabs>
        <w:rPr>
          <w:rFonts w:cs="Times New Roman"/>
        </w:rPr>
      </w:pPr>
      <w:r w:rsidRPr="003C6730">
        <w:rPr>
          <w:rFonts w:cs="Times New Roman"/>
          <w:b/>
        </w:rPr>
        <w:t>TIME:</w:t>
      </w:r>
      <w:r w:rsidRPr="003C6730">
        <w:rPr>
          <w:rFonts w:cs="Times New Roman"/>
          <w:b/>
        </w:rPr>
        <w:tab/>
      </w:r>
      <w:r w:rsidRPr="003C6730">
        <w:rPr>
          <w:rFonts w:cs="Times New Roman"/>
        </w:rPr>
        <w:tab/>
      </w:r>
      <w:r w:rsidR="003C6730">
        <w:rPr>
          <w:rFonts w:cs="Times New Roman"/>
        </w:rPr>
        <w:tab/>
      </w:r>
      <w:r w:rsidR="003C6730" w:rsidRPr="003C6730">
        <w:rPr>
          <w:rFonts w:cs="Times New Roman"/>
        </w:rPr>
        <w:t>1:30 P</w:t>
      </w:r>
      <w:r w:rsidR="00E346B3" w:rsidRPr="003C6730">
        <w:rPr>
          <w:rFonts w:cs="Times New Roman"/>
        </w:rPr>
        <w:t xml:space="preserve">M </w:t>
      </w:r>
      <w:r w:rsidR="003C6730" w:rsidRPr="003C6730">
        <w:rPr>
          <w:rFonts w:cs="Times New Roman"/>
        </w:rPr>
        <w:t>– 3:00 P</w:t>
      </w:r>
      <w:r w:rsidRPr="003C6730">
        <w:rPr>
          <w:rFonts w:cs="Times New Roman"/>
        </w:rPr>
        <w:t>M</w:t>
      </w:r>
    </w:p>
    <w:p w14:paraId="75A6492E" w14:textId="21175CAD" w:rsidR="009768A1" w:rsidRPr="003C6730" w:rsidRDefault="009768A1">
      <w:pPr>
        <w:rPr>
          <w:rFonts w:cs="Times New Roman"/>
        </w:rPr>
      </w:pPr>
      <w:r w:rsidRPr="003C6730">
        <w:rPr>
          <w:rFonts w:cs="Times New Roman"/>
        </w:rPr>
        <w:tab/>
      </w:r>
      <w:r w:rsidRPr="003C6730">
        <w:rPr>
          <w:rFonts w:cs="Times New Roman"/>
        </w:rPr>
        <w:tab/>
      </w:r>
    </w:p>
    <w:tbl>
      <w:tblPr>
        <w:tblStyle w:val="TableGrid"/>
        <w:tblW w:w="9360" w:type="dxa"/>
        <w:tblInd w:w="108" w:type="dxa"/>
        <w:tblLayout w:type="fixed"/>
        <w:tblLook w:val="04A0" w:firstRow="1" w:lastRow="0" w:firstColumn="1" w:lastColumn="0" w:noHBand="0" w:noVBand="1"/>
      </w:tblPr>
      <w:tblGrid>
        <w:gridCol w:w="995"/>
        <w:gridCol w:w="8365"/>
      </w:tblGrid>
      <w:tr w:rsidR="003C6730" w:rsidRPr="003C6730" w14:paraId="42722983" w14:textId="77777777" w:rsidTr="003C6730">
        <w:tc>
          <w:tcPr>
            <w:tcW w:w="995" w:type="dxa"/>
          </w:tcPr>
          <w:p w14:paraId="7821D8C4" w14:textId="1FEBBDF9" w:rsidR="003C6730" w:rsidRPr="003C6730" w:rsidRDefault="003C6730" w:rsidP="0046411D">
            <w:pPr>
              <w:jc w:val="center"/>
              <w:rPr>
                <w:rFonts w:cs="Times New Roman"/>
                <w:b/>
              </w:rPr>
            </w:pPr>
            <w:r w:rsidRPr="003C6730">
              <w:rPr>
                <w:rFonts w:cs="Times New Roman"/>
                <w:b/>
              </w:rPr>
              <w:t>ITEM</w:t>
            </w:r>
          </w:p>
        </w:tc>
        <w:tc>
          <w:tcPr>
            <w:tcW w:w="8365" w:type="dxa"/>
          </w:tcPr>
          <w:p w14:paraId="38891AD8" w14:textId="75AE0DC4" w:rsidR="003C6730" w:rsidRPr="003C6730" w:rsidRDefault="003C6730" w:rsidP="003C6730">
            <w:pPr>
              <w:jc w:val="center"/>
              <w:rPr>
                <w:rFonts w:cs="Times New Roman"/>
                <w:b/>
              </w:rPr>
            </w:pPr>
            <w:r w:rsidRPr="003C6730">
              <w:rPr>
                <w:rFonts w:cs="Times New Roman"/>
                <w:b/>
              </w:rPr>
              <w:t>TOPICS</w:t>
            </w:r>
          </w:p>
        </w:tc>
      </w:tr>
      <w:tr w:rsidR="003C6730" w:rsidRPr="003C6730" w14:paraId="7EFB8BF7" w14:textId="77777777" w:rsidTr="003C6730">
        <w:tc>
          <w:tcPr>
            <w:tcW w:w="995" w:type="dxa"/>
          </w:tcPr>
          <w:p w14:paraId="30AF551E" w14:textId="1B698E36" w:rsidR="003C6730" w:rsidRPr="003C6730" w:rsidRDefault="003C6730" w:rsidP="00F0789C">
            <w:pPr>
              <w:jc w:val="center"/>
              <w:rPr>
                <w:rFonts w:cs="Times New Roman"/>
              </w:rPr>
            </w:pPr>
            <w:r w:rsidRPr="003C6730">
              <w:rPr>
                <w:rFonts w:cs="Times New Roman"/>
              </w:rPr>
              <w:t>1</w:t>
            </w:r>
          </w:p>
        </w:tc>
        <w:tc>
          <w:tcPr>
            <w:tcW w:w="8365" w:type="dxa"/>
          </w:tcPr>
          <w:p w14:paraId="164203C1" w14:textId="52F51E49" w:rsidR="003C6730" w:rsidRPr="003C6730" w:rsidRDefault="002918F8" w:rsidP="002918F8">
            <w:pPr>
              <w:rPr>
                <w:rFonts w:cs="Times New Roman"/>
              </w:rPr>
            </w:pPr>
            <w:r>
              <w:rPr>
                <w:rFonts w:cs="Times New Roman"/>
              </w:rPr>
              <w:t xml:space="preserve">Review </w:t>
            </w:r>
            <w:r w:rsidR="003C6730" w:rsidRPr="003C6730">
              <w:rPr>
                <w:rFonts w:cs="Times New Roman"/>
              </w:rPr>
              <w:t>Proposed EMP Goals + Objectives</w:t>
            </w:r>
          </w:p>
        </w:tc>
      </w:tr>
      <w:tr w:rsidR="003C6730" w:rsidRPr="003C6730" w14:paraId="1D722565" w14:textId="77777777" w:rsidTr="003C6730">
        <w:tc>
          <w:tcPr>
            <w:tcW w:w="995" w:type="dxa"/>
          </w:tcPr>
          <w:p w14:paraId="5D06CB91" w14:textId="77777777" w:rsidR="003C6730" w:rsidRPr="003C6730" w:rsidRDefault="003C6730" w:rsidP="003C6730">
            <w:pPr>
              <w:jc w:val="center"/>
              <w:rPr>
                <w:rFonts w:cs="Times New Roman"/>
              </w:rPr>
            </w:pPr>
            <w:r w:rsidRPr="003C6730">
              <w:rPr>
                <w:rFonts w:cs="Times New Roman"/>
              </w:rPr>
              <w:t>2</w:t>
            </w:r>
          </w:p>
        </w:tc>
        <w:tc>
          <w:tcPr>
            <w:tcW w:w="8365" w:type="dxa"/>
          </w:tcPr>
          <w:p w14:paraId="68BC5E14" w14:textId="3E128628" w:rsidR="003C6730" w:rsidRPr="003C6730" w:rsidRDefault="002918F8" w:rsidP="003C6730">
            <w:pPr>
              <w:rPr>
                <w:rFonts w:cs="Times New Roman"/>
              </w:rPr>
            </w:pPr>
            <w:r>
              <w:rPr>
                <w:rFonts w:cs="Times New Roman"/>
              </w:rPr>
              <w:t>Revisit College Mission &amp; Vision Statements</w:t>
            </w:r>
          </w:p>
        </w:tc>
      </w:tr>
      <w:tr w:rsidR="003C6730" w:rsidRPr="003C6730" w14:paraId="34E03BE5" w14:textId="77777777" w:rsidTr="003C6730">
        <w:tc>
          <w:tcPr>
            <w:tcW w:w="995" w:type="dxa"/>
          </w:tcPr>
          <w:p w14:paraId="14A0E44E" w14:textId="154966BE" w:rsidR="003C6730" w:rsidRPr="003C6730" w:rsidRDefault="003C6730" w:rsidP="00F0789C">
            <w:pPr>
              <w:jc w:val="center"/>
              <w:rPr>
                <w:rFonts w:cs="Times New Roman"/>
              </w:rPr>
            </w:pPr>
            <w:r w:rsidRPr="003C6730">
              <w:rPr>
                <w:rFonts w:cs="Times New Roman"/>
              </w:rPr>
              <w:t>3</w:t>
            </w:r>
          </w:p>
        </w:tc>
        <w:tc>
          <w:tcPr>
            <w:tcW w:w="8365" w:type="dxa"/>
          </w:tcPr>
          <w:p w14:paraId="2BED4F5E" w14:textId="53FA0395" w:rsidR="003C6730" w:rsidRPr="003C6730" w:rsidRDefault="002918F8" w:rsidP="00301323">
            <w:pPr>
              <w:rPr>
                <w:rFonts w:cs="Times New Roman"/>
              </w:rPr>
            </w:pPr>
            <w:r>
              <w:rPr>
                <w:rFonts w:cs="Times New Roman"/>
              </w:rPr>
              <w:t xml:space="preserve">Revisit “Targeted Groups” Definition &amp; Terminology </w:t>
            </w:r>
          </w:p>
        </w:tc>
      </w:tr>
    </w:tbl>
    <w:p w14:paraId="36F0B33D" w14:textId="5E888C27" w:rsidR="00A471C3" w:rsidRPr="003C6730" w:rsidRDefault="00A471C3">
      <w:pPr>
        <w:rPr>
          <w:rFonts w:cs="Times New Roman"/>
        </w:rPr>
      </w:pPr>
    </w:p>
    <w:p w14:paraId="3C08B485" w14:textId="310B5932" w:rsidR="003C6730" w:rsidRPr="003C6730" w:rsidRDefault="003C6730" w:rsidP="003C6730">
      <w:pPr>
        <w:rPr>
          <w:rFonts w:cs="Times New Roman"/>
          <w:b/>
        </w:rPr>
      </w:pPr>
      <w:r w:rsidRPr="003C6730">
        <w:rPr>
          <w:rFonts w:cs="Times New Roman"/>
          <w:b/>
        </w:rPr>
        <w:t>PRESENT:</w:t>
      </w:r>
    </w:p>
    <w:p w14:paraId="72C2B5D3" w14:textId="66DC21D4" w:rsidR="003C6730" w:rsidRDefault="002918F8" w:rsidP="003C6730">
      <w:pPr>
        <w:rPr>
          <w:rFonts w:cs="Times New Roman"/>
        </w:rPr>
      </w:pPr>
      <w:r>
        <w:rPr>
          <w:rFonts w:cs="Times New Roman"/>
        </w:rPr>
        <w:t xml:space="preserve">Paul </w:t>
      </w:r>
      <w:proofErr w:type="spellStart"/>
      <w:r>
        <w:rPr>
          <w:rFonts w:cs="Times New Roman"/>
        </w:rPr>
        <w:t>Starer</w:t>
      </w:r>
      <w:proofErr w:type="spellEnd"/>
      <w:r>
        <w:rPr>
          <w:rFonts w:cs="Times New Roman"/>
        </w:rPr>
        <w:t xml:space="preserve">, Donna Wolf, Elaine </w:t>
      </w:r>
      <w:proofErr w:type="spellStart"/>
      <w:r>
        <w:rPr>
          <w:rFonts w:cs="Times New Roman"/>
        </w:rPr>
        <w:t>Kuo</w:t>
      </w:r>
      <w:proofErr w:type="spellEnd"/>
      <w:r>
        <w:rPr>
          <w:rFonts w:cs="Times New Roman"/>
        </w:rPr>
        <w:t xml:space="preserve">, Jon Rubin, Justin Schultz, Teresa </w:t>
      </w:r>
      <w:proofErr w:type="spellStart"/>
      <w:r>
        <w:rPr>
          <w:rFonts w:cs="Times New Roman"/>
        </w:rPr>
        <w:t>Ong</w:t>
      </w:r>
      <w:proofErr w:type="spellEnd"/>
      <w:r>
        <w:rPr>
          <w:rFonts w:cs="Times New Roman"/>
        </w:rPr>
        <w:t xml:space="preserve">, John </w:t>
      </w:r>
      <w:proofErr w:type="spellStart"/>
      <w:r>
        <w:rPr>
          <w:rFonts w:cs="Times New Roman"/>
        </w:rPr>
        <w:t>DuBois</w:t>
      </w:r>
      <w:proofErr w:type="spellEnd"/>
      <w:r>
        <w:rPr>
          <w:rFonts w:cs="Times New Roman"/>
        </w:rPr>
        <w:t xml:space="preserve">, Bernie Day, </w:t>
      </w:r>
      <w:proofErr w:type="spellStart"/>
      <w:r>
        <w:rPr>
          <w:rFonts w:cs="Times New Roman"/>
        </w:rPr>
        <w:t>Kimberlee</w:t>
      </w:r>
      <w:proofErr w:type="spellEnd"/>
      <w:r>
        <w:rPr>
          <w:rFonts w:cs="Times New Roman"/>
        </w:rPr>
        <w:t xml:space="preserve"> Messina, Carolyn </w:t>
      </w:r>
      <w:proofErr w:type="spellStart"/>
      <w:r>
        <w:rPr>
          <w:rFonts w:cs="Times New Roman"/>
        </w:rPr>
        <w:t>Holcroft</w:t>
      </w:r>
      <w:proofErr w:type="spellEnd"/>
      <w:r>
        <w:rPr>
          <w:rFonts w:cs="Times New Roman"/>
        </w:rPr>
        <w:t xml:space="preserve">, Dawn </w:t>
      </w:r>
      <w:proofErr w:type="spellStart"/>
      <w:r>
        <w:rPr>
          <w:rFonts w:cs="Times New Roman"/>
        </w:rPr>
        <w:t>Girardelli</w:t>
      </w:r>
      <w:proofErr w:type="spellEnd"/>
      <w:r>
        <w:rPr>
          <w:rFonts w:cs="Times New Roman"/>
        </w:rPr>
        <w:t xml:space="preserve">, Denise </w:t>
      </w:r>
      <w:proofErr w:type="spellStart"/>
      <w:r>
        <w:rPr>
          <w:rFonts w:cs="Times New Roman"/>
        </w:rPr>
        <w:t>Swett</w:t>
      </w:r>
      <w:proofErr w:type="spellEnd"/>
      <w:r>
        <w:rPr>
          <w:rFonts w:cs="Times New Roman"/>
        </w:rPr>
        <w:t xml:space="preserve">, Andrew </w:t>
      </w:r>
      <w:proofErr w:type="spellStart"/>
      <w:r>
        <w:rPr>
          <w:rFonts w:cs="Times New Roman"/>
        </w:rPr>
        <w:t>LaManque</w:t>
      </w:r>
      <w:proofErr w:type="spellEnd"/>
      <w:r>
        <w:rPr>
          <w:rFonts w:cs="Times New Roman"/>
        </w:rPr>
        <w:t xml:space="preserve">, Kurt </w:t>
      </w:r>
      <w:proofErr w:type="spellStart"/>
      <w:r>
        <w:rPr>
          <w:rFonts w:cs="Times New Roman"/>
        </w:rPr>
        <w:t>Hueg</w:t>
      </w:r>
      <w:proofErr w:type="spellEnd"/>
    </w:p>
    <w:p w14:paraId="74BBE20E" w14:textId="77777777" w:rsidR="002918F8" w:rsidRDefault="002918F8" w:rsidP="003C6730">
      <w:pPr>
        <w:rPr>
          <w:rFonts w:cs="Times New Roman"/>
        </w:rPr>
      </w:pPr>
    </w:p>
    <w:p w14:paraId="32C65EA8" w14:textId="15EA275F" w:rsidR="003C6730" w:rsidRPr="003C6730" w:rsidRDefault="002918F8" w:rsidP="003C6730">
      <w:pPr>
        <w:pStyle w:val="ListParagraph"/>
        <w:numPr>
          <w:ilvl w:val="0"/>
          <w:numId w:val="16"/>
        </w:numPr>
        <w:rPr>
          <w:rFonts w:cs="Times New Roman"/>
          <w:b/>
        </w:rPr>
      </w:pPr>
      <w:r>
        <w:rPr>
          <w:rFonts w:cs="Times New Roman"/>
          <w:b/>
        </w:rPr>
        <w:t xml:space="preserve">REVIEW </w:t>
      </w:r>
      <w:r w:rsidR="003C6730" w:rsidRPr="003C6730">
        <w:rPr>
          <w:rFonts w:cs="Times New Roman"/>
          <w:b/>
        </w:rPr>
        <w:t>PROPOSED EMP GOALS + OBJECTIVES</w:t>
      </w:r>
    </w:p>
    <w:p w14:paraId="260AADD7" w14:textId="1E47BB45" w:rsidR="002918F8" w:rsidRDefault="00E65C22" w:rsidP="002918F8">
      <w:pPr>
        <w:rPr>
          <w:rFonts w:cs="Times New Roman"/>
        </w:rPr>
      </w:pPr>
      <w:r>
        <w:rPr>
          <w:rFonts w:cs="Times New Roman"/>
        </w:rPr>
        <w:t xml:space="preserve">It was noted that </w:t>
      </w:r>
      <w:proofErr w:type="spellStart"/>
      <w:r>
        <w:rPr>
          <w:rFonts w:cs="Times New Roman"/>
        </w:rPr>
        <w:t>PaRC</w:t>
      </w:r>
      <w:proofErr w:type="spellEnd"/>
      <w:r>
        <w:rPr>
          <w:rFonts w:cs="Times New Roman"/>
        </w:rPr>
        <w:t xml:space="preserve"> is supportive of the proposed EMP goals + objectives. Carolyn added that all the planning and efforts related to degree completion, transfer, etc. (in the Student Equity Plan) are disconnected to the objectives under the 1</w:t>
      </w:r>
      <w:r w:rsidRPr="00E65C22">
        <w:rPr>
          <w:rFonts w:cs="Times New Roman"/>
          <w:vertAlign w:val="superscript"/>
        </w:rPr>
        <w:t>st</w:t>
      </w:r>
      <w:r>
        <w:rPr>
          <w:rFonts w:cs="Times New Roman"/>
        </w:rPr>
        <w:t xml:space="preserve"> goal.</w:t>
      </w:r>
      <w:r w:rsidR="00B54687">
        <w:rPr>
          <w:rFonts w:cs="Times New Roman"/>
        </w:rPr>
        <w:t xml:space="preserve"> She suggested going back and looking at the original comments (regarding equity) from the Spring 2015 planning sessions – perhaps there is more to add to more thoroughly reflect the original conversation.</w:t>
      </w:r>
      <w:r w:rsidR="00023EDB">
        <w:rPr>
          <w:rFonts w:cs="Times New Roman"/>
        </w:rPr>
        <w:t xml:space="preserve"> It was also noted that student learning and achievement of student outcomes are not specifically stated in the goals or objectives. Incorporation of an equity focus into the preamble statement was also suggested.</w:t>
      </w:r>
    </w:p>
    <w:p w14:paraId="791FEB76" w14:textId="77777777" w:rsidR="00B54687" w:rsidRDefault="00B54687" w:rsidP="002918F8">
      <w:pPr>
        <w:rPr>
          <w:rFonts w:cs="Times New Roman"/>
        </w:rPr>
      </w:pPr>
    </w:p>
    <w:p w14:paraId="5899077A" w14:textId="00197A27" w:rsidR="00B54687" w:rsidRDefault="00B54687" w:rsidP="002918F8">
      <w:pPr>
        <w:rPr>
          <w:rFonts w:cs="Times New Roman"/>
        </w:rPr>
      </w:pPr>
      <w:r>
        <w:rPr>
          <w:rFonts w:cs="Times New Roman"/>
        </w:rPr>
        <w:t xml:space="preserve">It was suggested that it be made clear that the objectives are a “such as” or “for example” and not exclusive- these objectives should not be seen as the only paths that College can take to achieve the major EMP goals. The placement of a disclaimer was also suggested, to specify the purpose of the EMP document and note that the objectives are not the only things departments/divisions </w:t>
      </w:r>
      <w:proofErr w:type="gramStart"/>
      <w:r>
        <w:rPr>
          <w:rFonts w:cs="Times New Roman"/>
        </w:rPr>
        <w:t>can</w:t>
      </w:r>
      <w:proofErr w:type="gramEnd"/>
      <w:r>
        <w:rPr>
          <w:rFonts w:cs="Times New Roman"/>
        </w:rPr>
        <w:t xml:space="preserve"> consider.</w:t>
      </w:r>
    </w:p>
    <w:p w14:paraId="0185ABB9" w14:textId="77777777" w:rsidR="00B54687" w:rsidRDefault="00B54687" w:rsidP="002918F8">
      <w:pPr>
        <w:rPr>
          <w:rFonts w:cs="Times New Roman"/>
        </w:rPr>
      </w:pPr>
    </w:p>
    <w:p w14:paraId="6C6FE882" w14:textId="2B602EDF" w:rsidR="00B54687" w:rsidRDefault="00B54687" w:rsidP="002918F8">
      <w:pPr>
        <w:rPr>
          <w:rFonts w:cs="Times New Roman"/>
        </w:rPr>
      </w:pPr>
      <w:r>
        <w:rPr>
          <w:rFonts w:cs="Times New Roman"/>
        </w:rPr>
        <w:t>It was clarified that the pieces the College really wants to be held accountable</w:t>
      </w:r>
      <w:r w:rsidR="00023EDB">
        <w:rPr>
          <w:rFonts w:cs="Times New Roman"/>
        </w:rPr>
        <w:t xml:space="preserve"> for are the larger items (the three overarching EMP goals). The objectives are ways to reach the goals as outlined in the Educational Master Plan (EMP).</w:t>
      </w:r>
    </w:p>
    <w:p w14:paraId="5B337276" w14:textId="77777777" w:rsidR="00E65C22" w:rsidRDefault="00E65C22" w:rsidP="002918F8">
      <w:pPr>
        <w:rPr>
          <w:rFonts w:cs="Times New Roman"/>
        </w:rPr>
      </w:pPr>
    </w:p>
    <w:p w14:paraId="197AE8B0" w14:textId="77777777" w:rsidR="00653DB1" w:rsidRDefault="00653DB1" w:rsidP="002918F8">
      <w:pPr>
        <w:rPr>
          <w:rFonts w:cs="Times New Roman"/>
        </w:rPr>
      </w:pPr>
    </w:p>
    <w:p w14:paraId="1B3D5DBD" w14:textId="77777777" w:rsidR="00653DB1" w:rsidRDefault="00653DB1" w:rsidP="002918F8">
      <w:pPr>
        <w:rPr>
          <w:rFonts w:cs="Times New Roman"/>
        </w:rPr>
      </w:pPr>
    </w:p>
    <w:p w14:paraId="1C41DF2C" w14:textId="77777777" w:rsidR="00653DB1" w:rsidRPr="002918F8" w:rsidRDefault="00653DB1" w:rsidP="002918F8">
      <w:pPr>
        <w:rPr>
          <w:rFonts w:cs="Times New Roman"/>
        </w:rPr>
      </w:pPr>
    </w:p>
    <w:p w14:paraId="0399396E" w14:textId="7510B9B4" w:rsidR="00A10276" w:rsidRPr="00A10276" w:rsidRDefault="002918F8" w:rsidP="00A10276">
      <w:pPr>
        <w:pStyle w:val="ListParagraph"/>
        <w:numPr>
          <w:ilvl w:val="0"/>
          <w:numId w:val="16"/>
        </w:numPr>
        <w:rPr>
          <w:rFonts w:cs="Times New Roman"/>
          <w:b/>
        </w:rPr>
      </w:pPr>
      <w:r>
        <w:rPr>
          <w:rFonts w:cs="Times New Roman"/>
          <w:b/>
        </w:rPr>
        <w:lastRenderedPageBreak/>
        <w:t>REVISIT COLLEGE MISSION &amp; VISION STATEMENTS</w:t>
      </w:r>
    </w:p>
    <w:p w14:paraId="6EBE7193" w14:textId="040C99FC" w:rsidR="00A32017" w:rsidRDefault="00653DB1" w:rsidP="00A10276">
      <w:pPr>
        <w:rPr>
          <w:rFonts w:cs="Times New Roman"/>
        </w:rPr>
      </w:pPr>
      <w:r>
        <w:rPr>
          <w:rFonts w:cs="Times New Roman"/>
        </w:rPr>
        <w:t xml:space="preserve">Elaine </w:t>
      </w:r>
      <w:proofErr w:type="spellStart"/>
      <w:r>
        <w:rPr>
          <w:rFonts w:cs="Times New Roman"/>
        </w:rPr>
        <w:t>Kuo</w:t>
      </w:r>
      <w:proofErr w:type="spellEnd"/>
      <w:r>
        <w:rPr>
          <w:rFonts w:cs="Times New Roman"/>
        </w:rPr>
        <w:t xml:space="preserve"> proposed that this EMP meeting group discuss the suggested process for moving forward (to bring to </w:t>
      </w:r>
      <w:proofErr w:type="spellStart"/>
      <w:r>
        <w:rPr>
          <w:rFonts w:cs="Times New Roman"/>
        </w:rPr>
        <w:t>PaRC</w:t>
      </w:r>
      <w:proofErr w:type="spellEnd"/>
      <w:r>
        <w:rPr>
          <w:rFonts w:cs="Times New Roman"/>
        </w:rPr>
        <w:t xml:space="preserve">). She noted that, normally, you start with the Mission and then move to the Educational Master Plan (EMP) – as we are considering the Mission out-of-cycle, getting things back into alignment is critical. As </w:t>
      </w:r>
      <w:proofErr w:type="spellStart"/>
      <w:r>
        <w:rPr>
          <w:rFonts w:cs="Times New Roman"/>
        </w:rPr>
        <w:t>PaRC</w:t>
      </w:r>
      <w:proofErr w:type="spellEnd"/>
      <w:r>
        <w:rPr>
          <w:rFonts w:cs="Times New Roman"/>
        </w:rPr>
        <w:t xml:space="preserve"> is supportive of revising the College Mission statement out-of-cycle, it was noted that the College Mission and EMP must be done at the same time – they will need to go for Board of Trustees approval together in one document [as such, all planning must be done Fall 2015].</w:t>
      </w:r>
    </w:p>
    <w:p w14:paraId="75B465F1" w14:textId="77777777" w:rsidR="00653DB1" w:rsidRDefault="00653DB1" w:rsidP="00A10276">
      <w:pPr>
        <w:rPr>
          <w:rFonts w:cs="Times New Roman"/>
        </w:rPr>
      </w:pPr>
    </w:p>
    <w:p w14:paraId="3B3B8B95" w14:textId="7A81965F" w:rsidR="00653DB1" w:rsidRDefault="00653DB1" w:rsidP="00A10276">
      <w:pPr>
        <w:rPr>
          <w:rFonts w:cs="Times New Roman"/>
        </w:rPr>
      </w:pPr>
      <w:r>
        <w:rPr>
          <w:rFonts w:cs="Times New Roman"/>
        </w:rPr>
        <w:t>It was noted that the College Mission does not explicitly discuss equity, the baccalaureate degree, or a definition of the student population served. The student population served was noted as a critical piece from an accreditation standpoint.</w:t>
      </w:r>
    </w:p>
    <w:p w14:paraId="5872AF06" w14:textId="77777777" w:rsidR="00653DB1" w:rsidRDefault="00653DB1" w:rsidP="00A10276">
      <w:pPr>
        <w:rPr>
          <w:rFonts w:cs="Times New Roman"/>
        </w:rPr>
      </w:pPr>
    </w:p>
    <w:p w14:paraId="42B16467" w14:textId="52C771BD" w:rsidR="00653DB1" w:rsidRDefault="00653DB1" w:rsidP="00A10276">
      <w:pPr>
        <w:rPr>
          <w:rFonts w:cs="Times New Roman"/>
        </w:rPr>
      </w:pPr>
      <w:r>
        <w:rPr>
          <w:rFonts w:cs="Times New Roman"/>
        </w:rPr>
        <w:t xml:space="preserve">An editorial team was formed to gather feedback and begin drafting a revised Mission. Members of the team included John </w:t>
      </w:r>
      <w:proofErr w:type="spellStart"/>
      <w:r>
        <w:rPr>
          <w:rFonts w:cs="Times New Roman"/>
        </w:rPr>
        <w:t>DuBois</w:t>
      </w:r>
      <w:proofErr w:type="spellEnd"/>
      <w:r>
        <w:rPr>
          <w:rFonts w:cs="Times New Roman"/>
        </w:rPr>
        <w:t xml:space="preserve">, Andrea </w:t>
      </w:r>
      <w:proofErr w:type="spellStart"/>
      <w:r>
        <w:rPr>
          <w:rFonts w:cs="Times New Roman"/>
        </w:rPr>
        <w:t>Hanstein</w:t>
      </w:r>
      <w:proofErr w:type="spellEnd"/>
      <w:r>
        <w:rPr>
          <w:rFonts w:cs="Times New Roman"/>
        </w:rPr>
        <w:t xml:space="preserve">, Carolyn </w:t>
      </w:r>
      <w:proofErr w:type="spellStart"/>
      <w:r>
        <w:rPr>
          <w:rFonts w:cs="Times New Roman"/>
        </w:rPr>
        <w:t>Holcroft</w:t>
      </w:r>
      <w:proofErr w:type="spellEnd"/>
      <w:r>
        <w:rPr>
          <w:rFonts w:cs="Times New Roman"/>
        </w:rPr>
        <w:t xml:space="preserve">, and Andrew </w:t>
      </w:r>
      <w:proofErr w:type="spellStart"/>
      <w:r>
        <w:rPr>
          <w:rFonts w:cs="Times New Roman"/>
        </w:rPr>
        <w:t>LaManque</w:t>
      </w:r>
      <w:proofErr w:type="spellEnd"/>
      <w:r>
        <w:rPr>
          <w:rFonts w:cs="Times New Roman"/>
        </w:rPr>
        <w:t xml:space="preserve">. The team will present a (proposed) revised Mission at the upcoming regular meeting of </w:t>
      </w:r>
      <w:proofErr w:type="spellStart"/>
      <w:r>
        <w:rPr>
          <w:rFonts w:cs="Times New Roman"/>
        </w:rPr>
        <w:t>PaRC</w:t>
      </w:r>
      <w:proofErr w:type="spellEnd"/>
      <w:r>
        <w:rPr>
          <w:rFonts w:cs="Times New Roman"/>
        </w:rPr>
        <w:t>.</w:t>
      </w:r>
    </w:p>
    <w:p w14:paraId="6DDA26AB" w14:textId="77777777" w:rsidR="00653DB1" w:rsidRDefault="00653DB1" w:rsidP="00A10276">
      <w:pPr>
        <w:rPr>
          <w:rFonts w:cs="Times New Roman"/>
        </w:rPr>
      </w:pPr>
    </w:p>
    <w:p w14:paraId="4AEF50EE" w14:textId="6043E696" w:rsidR="00A32017" w:rsidRDefault="002918F8" w:rsidP="00A32017">
      <w:pPr>
        <w:pStyle w:val="ListParagraph"/>
        <w:numPr>
          <w:ilvl w:val="0"/>
          <w:numId w:val="16"/>
        </w:numPr>
        <w:rPr>
          <w:rFonts w:cs="Times New Roman"/>
          <w:b/>
        </w:rPr>
      </w:pPr>
      <w:r>
        <w:rPr>
          <w:rFonts w:cs="Times New Roman"/>
          <w:b/>
        </w:rPr>
        <w:t>REVISIT “TARGETED GROUPS” DEFINITION &amp; TERMINOLOGY</w:t>
      </w:r>
    </w:p>
    <w:p w14:paraId="4C547CC8" w14:textId="47CA0FC5" w:rsidR="002918F8" w:rsidRPr="002918F8" w:rsidRDefault="00FE60CE" w:rsidP="002918F8">
      <w:pPr>
        <w:rPr>
          <w:rFonts w:cs="Times New Roman"/>
        </w:rPr>
      </w:pPr>
      <w:proofErr w:type="spellStart"/>
      <w:r>
        <w:rPr>
          <w:rFonts w:cs="Times New Roman"/>
        </w:rPr>
        <w:t>PaRC</w:t>
      </w:r>
      <w:proofErr w:type="spellEnd"/>
      <w:r>
        <w:rPr>
          <w:rFonts w:cs="Times New Roman"/>
        </w:rPr>
        <w:t xml:space="preserve"> is supportive of reviewing the use of the terminology ‘targeted groups’ and identifying and usable definition for the campus constituents. Instead of ‘targeted groups’, the use of ‘underserved’ or ‘disproportionately impacted’ was suggested. While the State has mandated focus on certain student groups (ethnic groups), the use of ‘disproportionately impacted’ allows for the focus to change based on the program, department, or measure of success. Lack of 2-3 set ‘targeted groups’ prevents one data sheet from fitting all the departments (for program review), but it does allow all the programs/departments to determine their most ‘at-risk’ student groups experiencing the greatest achievement gap.</w:t>
      </w:r>
      <w:bookmarkStart w:id="0" w:name="_GoBack"/>
      <w:bookmarkEnd w:id="0"/>
    </w:p>
    <w:sectPr w:rsidR="002918F8" w:rsidRPr="002918F8" w:rsidSect="00E346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6B17" w14:textId="77777777" w:rsidR="00653DB1" w:rsidRDefault="00653DB1" w:rsidP="00FA5C89">
      <w:r>
        <w:separator/>
      </w:r>
    </w:p>
  </w:endnote>
  <w:endnote w:type="continuationSeparator" w:id="0">
    <w:p w14:paraId="3BC82F9B" w14:textId="77777777" w:rsidR="00653DB1" w:rsidRDefault="00653DB1"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AB1E" w14:textId="77777777" w:rsidR="00653DB1" w:rsidRDefault="00653DB1" w:rsidP="00FA5C89">
      <w:r>
        <w:separator/>
      </w:r>
    </w:p>
  </w:footnote>
  <w:footnote w:type="continuationSeparator" w:id="0">
    <w:p w14:paraId="4945E8BA" w14:textId="77777777" w:rsidR="00653DB1" w:rsidRDefault="00653DB1"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7018"/>
    <w:multiLevelType w:val="hybridMultilevel"/>
    <w:tmpl w:val="C00659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C02ACF"/>
    <w:multiLevelType w:val="multilevel"/>
    <w:tmpl w:val="DDFA5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A7B2663"/>
    <w:multiLevelType w:val="hybridMultilevel"/>
    <w:tmpl w:val="DDFA5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6"/>
  </w:num>
  <w:num w:numId="4">
    <w:abstractNumId w:val="12"/>
  </w:num>
  <w:num w:numId="5">
    <w:abstractNumId w:val="7"/>
  </w:num>
  <w:num w:numId="6">
    <w:abstractNumId w:val="1"/>
  </w:num>
  <w:num w:numId="7">
    <w:abstractNumId w:val="5"/>
  </w:num>
  <w:num w:numId="8">
    <w:abstractNumId w:val="3"/>
  </w:num>
  <w:num w:numId="9">
    <w:abstractNumId w:val="8"/>
  </w:num>
  <w:num w:numId="10">
    <w:abstractNumId w:val="9"/>
  </w:num>
  <w:num w:numId="11">
    <w:abstractNumId w:val="2"/>
  </w:num>
  <w:num w:numId="12">
    <w:abstractNumId w:val="4"/>
  </w:num>
  <w:num w:numId="13">
    <w:abstractNumId w:val="13"/>
  </w:num>
  <w:num w:numId="14">
    <w:abstractNumId w:val="15"/>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2F02"/>
    <w:rsid w:val="00006902"/>
    <w:rsid w:val="00012E93"/>
    <w:rsid w:val="0002196F"/>
    <w:rsid w:val="00022FD7"/>
    <w:rsid w:val="00023EDB"/>
    <w:rsid w:val="0002696C"/>
    <w:rsid w:val="00027073"/>
    <w:rsid w:val="00030D6A"/>
    <w:rsid w:val="0003260F"/>
    <w:rsid w:val="00036E40"/>
    <w:rsid w:val="00040BBA"/>
    <w:rsid w:val="00047759"/>
    <w:rsid w:val="000537E5"/>
    <w:rsid w:val="00054187"/>
    <w:rsid w:val="000638D0"/>
    <w:rsid w:val="00064889"/>
    <w:rsid w:val="0006592B"/>
    <w:rsid w:val="000703F9"/>
    <w:rsid w:val="00077A2A"/>
    <w:rsid w:val="00086993"/>
    <w:rsid w:val="00096796"/>
    <w:rsid w:val="0009694B"/>
    <w:rsid w:val="000970B1"/>
    <w:rsid w:val="0009726C"/>
    <w:rsid w:val="000A2E7A"/>
    <w:rsid w:val="000A3668"/>
    <w:rsid w:val="000A5C48"/>
    <w:rsid w:val="000A7DF9"/>
    <w:rsid w:val="000C2FF9"/>
    <w:rsid w:val="000D3F81"/>
    <w:rsid w:val="000E070C"/>
    <w:rsid w:val="000E23FC"/>
    <w:rsid w:val="000F0C09"/>
    <w:rsid w:val="000F2CAD"/>
    <w:rsid w:val="000F340C"/>
    <w:rsid w:val="000F409D"/>
    <w:rsid w:val="000F5FEE"/>
    <w:rsid w:val="000F7F66"/>
    <w:rsid w:val="001012CB"/>
    <w:rsid w:val="00103A81"/>
    <w:rsid w:val="00103D5B"/>
    <w:rsid w:val="00105B98"/>
    <w:rsid w:val="00110A4F"/>
    <w:rsid w:val="00111884"/>
    <w:rsid w:val="00111A44"/>
    <w:rsid w:val="00123CDB"/>
    <w:rsid w:val="00125896"/>
    <w:rsid w:val="001262D4"/>
    <w:rsid w:val="00133D81"/>
    <w:rsid w:val="00133ECB"/>
    <w:rsid w:val="00134992"/>
    <w:rsid w:val="00134E21"/>
    <w:rsid w:val="00135563"/>
    <w:rsid w:val="00137FA5"/>
    <w:rsid w:val="00143438"/>
    <w:rsid w:val="0014480C"/>
    <w:rsid w:val="0015068B"/>
    <w:rsid w:val="00151D1A"/>
    <w:rsid w:val="00153F8B"/>
    <w:rsid w:val="001566D4"/>
    <w:rsid w:val="00157E64"/>
    <w:rsid w:val="00160E56"/>
    <w:rsid w:val="00165DA5"/>
    <w:rsid w:val="0017247B"/>
    <w:rsid w:val="001733D8"/>
    <w:rsid w:val="001746C5"/>
    <w:rsid w:val="00174A0E"/>
    <w:rsid w:val="00177E22"/>
    <w:rsid w:val="00177F4A"/>
    <w:rsid w:val="00187E24"/>
    <w:rsid w:val="0019046B"/>
    <w:rsid w:val="00193695"/>
    <w:rsid w:val="001950E2"/>
    <w:rsid w:val="001977D2"/>
    <w:rsid w:val="001A0300"/>
    <w:rsid w:val="001A08AD"/>
    <w:rsid w:val="001A2460"/>
    <w:rsid w:val="001B3D8F"/>
    <w:rsid w:val="001C2ACA"/>
    <w:rsid w:val="001C2D97"/>
    <w:rsid w:val="001C53F2"/>
    <w:rsid w:val="001D1EA9"/>
    <w:rsid w:val="001E034D"/>
    <w:rsid w:val="001E5D46"/>
    <w:rsid w:val="001F4F3E"/>
    <w:rsid w:val="00204A4E"/>
    <w:rsid w:val="002114AF"/>
    <w:rsid w:val="00211863"/>
    <w:rsid w:val="00212069"/>
    <w:rsid w:val="002150AE"/>
    <w:rsid w:val="00215794"/>
    <w:rsid w:val="00217A64"/>
    <w:rsid w:val="00217D78"/>
    <w:rsid w:val="00217D81"/>
    <w:rsid w:val="002238CF"/>
    <w:rsid w:val="00223E33"/>
    <w:rsid w:val="00224CA8"/>
    <w:rsid w:val="00227466"/>
    <w:rsid w:val="00227CF2"/>
    <w:rsid w:val="00231090"/>
    <w:rsid w:val="00234C47"/>
    <w:rsid w:val="00240032"/>
    <w:rsid w:val="00240E14"/>
    <w:rsid w:val="00246812"/>
    <w:rsid w:val="00247481"/>
    <w:rsid w:val="002500EC"/>
    <w:rsid w:val="00254152"/>
    <w:rsid w:val="00256DF5"/>
    <w:rsid w:val="002574ED"/>
    <w:rsid w:val="00257CD5"/>
    <w:rsid w:val="00260F5B"/>
    <w:rsid w:val="00262D20"/>
    <w:rsid w:val="002643FA"/>
    <w:rsid w:val="00267624"/>
    <w:rsid w:val="00273925"/>
    <w:rsid w:val="00274BB5"/>
    <w:rsid w:val="002918F8"/>
    <w:rsid w:val="00291EAE"/>
    <w:rsid w:val="002A2EB8"/>
    <w:rsid w:val="002A325F"/>
    <w:rsid w:val="002A7A19"/>
    <w:rsid w:val="002B2E5B"/>
    <w:rsid w:val="002B31FE"/>
    <w:rsid w:val="002B3724"/>
    <w:rsid w:val="002B6C17"/>
    <w:rsid w:val="002C28F4"/>
    <w:rsid w:val="002C2D67"/>
    <w:rsid w:val="002C48B6"/>
    <w:rsid w:val="002D1343"/>
    <w:rsid w:val="002D1A10"/>
    <w:rsid w:val="002D1FDB"/>
    <w:rsid w:val="002D2096"/>
    <w:rsid w:val="002D2DF1"/>
    <w:rsid w:val="002D2FC6"/>
    <w:rsid w:val="002D3ACC"/>
    <w:rsid w:val="002E0BFD"/>
    <w:rsid w:val="002E2622"/>
    <w:rsid w:val="002E2632"/>
    <w:rsid w:val="002E4DFA"/>
    <w:rsid w:val="002E6C30"/>
    <w:rsid w:val="002F3A60"/>
    <w:rsid w:val="00301323"/>
    <w:rsid w:val="003038D1"/>
    <w:rsid w:val="003073E4"/>
    <w:rsid w:val="00314C45"/>
    <w:rsid w:val="003154CA"/>
    <w:rsid w:val="0031717E"/>
    <w:rsid w:val="00317285"/>
    <w:rsid w:val="003202DD"/>
    <w:rsid w:val="00332C46"/>
    <w:rsid w:val="00342C71"/>
    <w:rsid w:val="00344019"/>
    <w:rsid w:val="003509D7"/>
    <w:rsid w:val="00351509"/>
    <w:rsid w:val="00355440"/>
    <w:rsid w:val="00365686"/>
    <w:rsid w:val="003656ED"/>
    <w:rsid w:val="003660C7"/>
    <w:rsid w:val="00367AAC"/>
    <w:rsid w:val="0037049D"/>
    <w:rsid w:val="00372BC9"/>
    <w:rsid w:val="00375CA6"/>
    <w:rsid w:val="00376361"/>
    <w:rsid w:val="00376709"/>
    <w:rsid w:val="00382A4C"/>
    <w:rsid w:val="00391731"/>
    <w:rsid w:val="00391FF5"/>
    <w:rsid w:val="00393133"/>
    <w:rsid w:val="00393F47"/>
    <w:rsid w:val="00393FA7"/>
    <w:rsid w:val="00394908"/>
    <w:rsid w:val="00397B59"/>
    <w:rsid w:val="003A1C75"/>
    <w:rsid w:val="003A739A"/>
    <w:rsid w:val="003B17B0"/>
    <w:rsid w:val="003C20FD"/>
    <w:rsid w:val="003C6730"/>
    <w:rsid w:val="003C7B57"/>
    <w:rsid w:val="003D055A"/>
    <w:rsid w:val="003D0A06"/>
    <w:rsid w:val="003D35EB"/>
    <w:rsid w:val="003D36EE"/>
    <w:rsid w:val="003D5152"/>
    <w:rsid w:val="003D772B"/>
    <w:rsid w:val="003E05C1"/>
    <w:rsid w:val="003E1518"/>
    <w:rsid w:val="003E2A1B"/>
    <w:rsid w:val="003E3E73"/>
    <w:rsid w:val="003E5EB8"/>
    <w:rsid w:val="003E61F0"/>
    <w:rsid w:val="003E6283"/>
    <w:rsid w:val="003F0D74"/>
    <w:rsid w:val="003F777F"/>
    <w:rsid w:val="004002D2"/>
    <w:rsid w:val="004050F5"/>
    <w:rsid w:val="00407C5C"/>
    <w:rsid w:val="004146FD"/>
    <w:rsid w:val="00414EC3"/>
    <w:rsid w:val="0041533B"/>
    <w:rsid w:val="004154A5"/>
    <w:rsid w:val="00415E5F"/>
    <w:rsid w:val="0041737E"/>
    <w:rsid w:val="00421356"/>
    <w:rsid w:val="00422A02"/>
    <w:rsid w:val="00432A0A"/>
    <w:rsid w:val="0043484F"/>
    <w:rsid w:val="00441508"/>
    <w:rsid w:val="004467B7"/>
    <w:rsid w:val="0044769F"/>
    <w:rsid w:val="00452FF2"/>
    <w:rsid w:val="004533AF"/>
    <w:rsid w:val="00460EA8"/>
    <w:rsid w:val="00461048"/>
    <w:rsid w:val="004619E3"/>
    <w:rsid w:val="004620B0"/>
    <w:rsid w:val="0046411D"/>
    <w:rsid w:val="004663D8"/>
    <w:rsid w:val="00473A4C"/>
    <w:rsid w:val="00482100"/>
    <w:rsid w:val="004829ED"/>
    <w:rsid w:val="00482E1D"/>
    <w:rsid w:val="00484615"/>
    <w:rsid w:val="004905DF"/>
    <w:rsid w:val="00490FFF"/>
    <w:rsid w:val="0049452F"/>
    <w:rsid w:val="00497155"/>
    <w:rsid w:val="004A1ECC"/>
    <w:rsid w:val="004B5F4B"/>
    <w:rsid w:val="004B625E"/>
    <w:rsid w:val="004B6313"/>
    <w:rsid w:val="004C2D3D"/>
    <w:rsid w:val="004D18A9"/>
    <w:rsid w:val="004D570F"/>
    <w:rsid w:val="004D651F"/>
    <w:rsid w:val="004E0773"/>
    <w:rsid w:val="004E3EAB"/>
    <w:rsid w:val="004F570F"/>
    <w:rsid w:val="004F7834"/>
    <w:rsid w:val="005014B2"/>
    <w:rsid w:val="005077EE"/>
    <w:rsid w:val="005079D6"/>
    <w:rsid w:val="005113FA"/>
    <w:rsid w:val="00513978"/>
    <w:rsid w:val="00520411"/>
    <w:rsid w:val="00527328"/>
    <w:rsid w:val="00527B78"/>
    <w:rsid w:val="00533FAF"/>
    <w:rsid w:val="0053461B"/>
    <w:rsid w:val="005504C9"/>
    <w:rsid w:val="00551598"/>
    <w:rsid w:val="005524FD"/>
    <w:rsid w:val="00563A9A"/>
    <w:rsid w:val="00570FD0"/>
    <w:rsid w:val="005765E0"/>
    <w:rsid w:val="00584E18"/>
    <w:rsid w:val="00586794"/>
    <w:rsid w:val="0059108A"/>
    <w:rsid w:val="005A6F55"/>
    <w:rsid w:val="005B7B5C"/>
    <w:rsid w:val="005C076B"/>
    <w:rsid w:val="005C3203"/>
    <w:rsid w:val="005C3EE5"/>
    <w:rsid w:val="005C4FCA"/>
    <w:rsid w:val="005C6C56"/>
    <w:rsid w:val="005D0CC1"/>
    <w:rsid w:val="005D30B3"/>
    <w:rsid w:val="005E0B2E"/>
    <w:rsid w:val="005E62B1"/>
    <w:rsid w:val="005E72EE"/>
    <w:rsid w:val="005F7FB8"/>
    <w:rsid w:val="00605F3B"/>
    <w:rsid w:val="00606B01"/>
    <w:rsid w:val="0062015F"/>
    <w:rsid w:val="0062098A"/>
    <w:rsid w:val="00621691"/>
    <w:rsid w:val="006217F6"/>
    <w:rsid w:val="006243CB"/>
    <w:rsid w:val="0062635E"/>
    <w:rsid w:val="0062737D"/>
    <w:rsid w:val="00631AAD"/>
    <w:rsid w:val="00632EEF"/>
    <w:rsid w:val="00636A8B"/>
    <w:rsid w:val="00640268"/>
    <w:rsid w:val="00641E2F"/>
    <w:rsid w:val="00642099"/>
    <w:rsid w:val="00643FE7"/>
    <w:rsid w:val="00646083"/>
    <w:rsid w:val="00650723"/>
    <w:rsid w:val="00651FE5"/>
    <w:rsid w:val="00653DB1"/>
    <w:rsid w:val="006545F4"/>
    <w:rsid w:val="0065489F"/>
    <w:rsid w:val="006574BD"/>
    <w:rsid w:val="0066135A"/>
    <w:rsid w:val="00664982"/>
    <w:rsid w:val="0067374E"/>
    <w:rsid w:val="00673E2F"/>
    <w:rsid w:val="0067797D"/>
    <w:rsid w:val="0068271E"/>
    <w:rsid w:val="00683649"/>
    <w:rsid w:val="00685EED"/>
    <w:rsid w:val="00686488"/>
    <w:rsid w:val="006873B6"/>
    <w:rsid w:val="0069196D"/>
    <w:rsid w:val="00692B4C"/>
    <w:rsid w:val="006A007E"/>
    <w:rsid w:val="006A1375"/>
    <w:rsid w:val="006A17FE"/>
    <w:rsid w:val="006A1B8D"/>
    <w:rsid w:val="006A4503"/>
    <w:rsid w:val="006A4DB4"/>
    <w:rsid w:val="006A68B4"/>
    <w:rsid w:val="006A73BE"/>
    <w:rsid w:val="006B609B"/>
    <w:rsid w:val="006B784D"/>
    <w:rsid w:val="006B7907"/>
    <w:rsid w:val="006C230B"/>
    <w:rsid w:val="006D0993"/>
    <w:rsid w:val="006D35B7"/>
    <w:rsid w:val="006D5DD8"/>
    <w:rsid w:val="006E2D7A"/>
    <w:rsid w:val="006E2E24"/>
    <w:rsid w:val="006E32BC"/>
    <w:rsid w:val="006F2659"/>
    <w:rsid w:val="006F27E8"/>
    <w:rsid w:val="006F40A6"/>
    <w:rsid w:val="006F5181"/>
    <w:rsid w:val="00701A2F"/>
    <w:rsid w:val="0071059E"/>
    <w:rsid w:val="007202A9"/>
    <w:rsid w:val="00722F2E"/>
    <w:rsid w:val="0072415D"/>
    <w:rsid w:val="007264B9"/>
    <w:rsid w:val="0073709A"/>
    <w:rsid w:val="00737EBD"/>
    <w:rsid w:val="0074357E"/>
    <w:rsid w:val="00750856"/>
    <w:rsid w:val="00752CE5"/>
    <w:rsid w:val="0075585E"/>
    <w:rsid w:val="00763E4A"/>
    <w:rsid w:val="00764224"/>
    <w:rsid w:val="00764E3F"/>
    <w:rsid w:val="007655E7"/>
    <w:rsid w:val="0077639D"/>
    <w:rsid w:val="00776F2F"/>
    <w:rsid w:val="00786A13"/>
    <w:rsid w:val="00787A3B"/>
    <w:rsid w:val="00792418"/>
    <w:rsid w:val="007929DF"/>
    <w:rsid w:val="007B3EC5"/>
    <w:rsid w:val="007B4793"/>
    <w:rsid w:val="007B7A9A"/>
    <w:rsid w:val="007C29C0"/>
    <w:rsid w:val="007C4202"/>
    <w:rsid w:val="007C6701"/>
    <w:rsid w:val="007C72A0"/>
    <w:rsid w:val="007D07E0"/>
    <w:rsid w:val="007D2D00"/>
    <w:rsid w:val="007D5A1B"/>
    <w:rsid w:val="007D7199"/>
    <w:rsid w:val="007D7F12"/>
    <w:rsid w:val="007E182C"/>
    <w:rsid w:val="007E3605"/>
    <w:rsid w:val="007E3964"/>
    <w:rsid w:val="007E43A1"/>
    <w:rsid w:val="007E4CA9"/>
    <w:rsid w:val="007F215C"/>
    <w:rsid w:val="007F4C6B"/>
    <w:rsid w:val="007F76BA"/>
    <w:rsid w:val="00801527"/>
    <w:rsid w:val="008028D2"/>
    <w:rsid w:val="00812B16"/>
    <w:rsid w:val="008151C7"/>
    <w:rsid w:val="008305AC"/>
    <w:rsid w:val="00830CE5"/>
    <w:rsid w:val="00831499"/>
    <w:rsid w:val="008331E5"/>
    <w:rsid w:val="00834A76"/>
    <w:rsid w:val="00836276"/>
    <w:rsid w:val="00840B37"/>
    <w:rsid w:val="00854F9B"/>
    <w:rsid w:val="008558AC"/>
    <w:rsid w:val="008632CC"/>
    <w:rsid w:val="00865821"/>
    <w:rsid w:val="0086652B"/>
    <w:rsid w:val="00872166"/>
    <w:rsid w:val="0087465D"/>
    <w:rsid w:val="00881BF6"/>
    <w:rsid w:val="008851DD"/>
    <w:rsid w:val="008863E6"/>
    <w:rsid w:val="00886FD3"/>
    <w:rsid w:val="00892E75"/>
    <w:rsid w:val="008935AA"/>
    <w:rsid w:val="00893C97"/>
    <w:rsid w:val="00894704"/>
    <w:rsid w:val="0089485B"/>
    <w:rsid w:val="00894CEB"/>
    <w:rsid w:val="008A0F46"/>
    <w:rsid w:val="008A110F"/>
    <w:rsid w:val="008A47FB"/>
    <w:rsid w:val="008A5A24"/>
    <w:rsid w:val="008B1B59"/>
    <w:rsid w:val="008B1E5D"/>
    <w:rsid w:val="008B4C46"/>
    <w:rsid w:val="008B5195"/>
    <w:rsid w:val="008B6AD8"/>
    <w:rsid w:val="008C1D56"/>
    <w:rsid w:val="008C4C0F"/>
    <w:rsid w:val="008C4D73"/>
    <w:rsid w:val="008C6015"/>
    <w:rsid w:val="008C753B"/>
    <w:rsid w:val="008D07DB"/>
    <w:rsid w:val="008D5DE3"/>
    <w:rsid w:val="008D747C"/>
    <w:rsid w:val="008E2E88"/>
    <w:rsid w:val="008E2E93"/>
    <w:rsid w:val="008F2E9F"/>
    <w:rsid w:val="008F5329"/>
    <w:rsid w:val="008F57CD"/>
    <w:rsid w:val="008F5B70"/>
    <w:rsid w:val="008F7CD5"/>
    <w:rsid w:val="00905B2E"/>
    <w:rsid w:val="0090696F"/>
    <w:rsid w:val="009158E9"/>
    <w:rsid w:val="00916066"/>
    <w:rsid w:val="00921055"/>
    <w:rsid w:val="00921CDD"/>
    <w:rsid w:val="009244FB"/>
    <w:rsid w:val="00925B0C"/>
    <w:rsid w:val="00927C91"/>
    <w:rsid w:val="009355F5"/>
    <w:rsid w:val="00940C71"/>
    <w:rsid w:val="00945B60"/>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1327"/>
    <w:rsid w:val="00993D0D"/>
    <w:rsid w:val="00997F96"/>
    <w:rsid w:val="009A0FEB"/>
    <w:rsid w:val="009A2F20"/>
    <w:rsid w:val="009A5119"/>
    <w:rsid w:val="009A5938"/>
    <w:rsid w:val="009A66AF"/>
    <w:rsid w:val="009A77A2"/>
    <w:rsid w:val="009B0281"/>
    <w:rsid w:val="009B100B"/>
    <w:rsid w:val="009B12DF"/>
    <w:rsid w:val="009B282F"/>
    <w:rsid w:val="009B750E"/>
    <w:rsid w:val="009C771B"/>
    <w:rsid w:val="009C7E5F"/>
    <w:rsid w:val="009D204F"/>
    <w:rsid w:val="009D31E6"/>
    <w:rsid w:val="009D3B16"/>
    <w:rsid w:val="009F1D0D"/>
    <w:rsid w:val="009F424C"/>
    <w:rsid w:val="009F5E33"/>
    <w:rsid w:val="00A0316B"/>
    <w:rsid w:val="00A06980"/>
    <w:rsid w:val="00A10276"/>
    <w:rsid w:val="00A10A5E"/>
    <w:rsid w:val="00A13131"/>
    <w:rsid w:val="00A13D16"/>
    <w:rsid w:val="00A147DA"/>
    <w:rsid w:val="00A17B3E"/>
    <w:rsid w:val="00A21061"/>
    <w:rsid w:val="00A2224A"/>
    <w:rsid w:val="00A2565E"/>
    <w:rsid w:val="00A32017"/>
    <w:rsid w:val="00A328B5"/>
    <w:rsid w:val="00A34F26"/>
    <w:rsid w:val="00A4446E"/>
    <w:rsid w:val="00A471C3"/>
    <w:rsid w:val="00A50BE1"/>
    <w:rsid w:val="00A515DA"/>
    <w:rsid w:val="00A52B96"/>
    <w:rsid w:val="00A5387C"/>
    <w:rsid w:val="00A55868"/>
    <w:rsid w:val="00A563F8"/>
    <w:rsid w:val="00A56DCF"/>
    <w:rsid w:val="00A56F49"/>
    <w:rsid w:val="00A60C27"/>
    <w:rsid w:val="00A838E7"/>
    <w:rsid w:val="00A87611"/>
    <w:rsid w:val="00A93BBC"/>
    <w:rsid w:val="00A97BCD"/>
    <w:rsid w:val="00AA061D"/>
    <w:rsid w:val="00AA234C"/>
    <w:rsid w:val="00AA64B7"/>
    <w:rsid w:val="00AB1D96"/>
    <w:rsid w:val="00AC71C1"/>
    <w:rsid w:val="00AD0059"/>
    <w:rsid w:val="00AD3EC8"/>
    <w:rsid w:val="00AE3EE5"/>
    <w:rsid w:val="00AE4583"/>
    <w:rsid w:val="00AE53EC"/>
    <w:rsid w:val="00AE5509"/>
    <w:rsid w:val="00AF041F"/>
    <w:rsid w:val="00AF072A"/>
    <w:rsid w:val="00AF0E2C"/>
    <w:rsid w:val="00AF447C"/>
    <w:rsid w:val="00AF4EEC"/>
    <w:rsid w:val="00B03DC5"/>
    <w:rsid w:val="00B104E8"/>
    <w:rsid w:val="00B106F3"/>
    <w:rsid w:val="00B13386"/>
    <w:rsid w:val="00B23B55"/>
    <w:rsid w:val="00B26273"/>
    <w:rsid w:val="00B305EF"/>
    <w:rsid w:val="00B327F8"/>
    <w:rsid w:val="00B329BE"/>
    <w:rsid w:val="00B32AC8"/>
    <w:rsid w:val="00B35547"/>
    <w:rsid w:val="00B372DF"/>
    <w:rsid w:val="00B431FF"/>
    <w:rsid w:val="00B45EB8"/>
    <w:rsid w:val="00B46014"/>
    <w:rsid w:val="00B46E8E"/>
    <w:rsid w:val="00B50D51"/>
    <w:rsid w:val="00B51F23"/>
    <w:rsid w:val="00B54687"/>
    <w:rsid w:val="00B554ED"/>
    <w:rsid w:val="00B56CF3"/>
    <w:rsid w:val="00B60103"/>
    <w:rsid w:val="00B60950"/>
    <w:rsid w:val="00B60CF0"/>
    <w:rsid w:val="00B6113D"/>
    <w:rsid w:val="00B62D69"/>
    <w:rsid w:val="00B66F20"/>
    <w:rsid w:val="00B672B1"/>
    <w:rsid w:val="00B71A12"/>
    <w:rsid w:val="00B7276A"/>
    <w:rsid w:val="00B74299"/>
    <w:rsid w:val="00B77049"/>
    <w:rsid w:val="00B83DF9"/>
    <w:rsid w:val="00B8468B"/>
    <w:rsid w:val="00B85004"/>
    <w:rsid w:val="00B86ECC"/>
    <w:rsid w:val="00B95111"/>
    <w:rsid w:val="00B9669D"/>
    <w:rsid w:val="00B972E4"/>
    <w:rsid w:val="00BA295A"/>
    <w:rsid w:val="00BA3E7D"/>
    <w:rsid w:val="00BA4504"/>
    <w:rsid w:val="00BB2CD8"/>
    <w:rsid w:val="00BB4600"/>
    <w:rsid w:val="00BB6C2D"/>
    <w:rsid w:val="00BC1F30"/>
    <w:rsid w:val="00BC1F60"/>
    <w:rsid w:val="00BC4067"/>
    <w:rsid w:val="00BC4085"/>
    <w:rsid w:val="00BC44C9"/>
    <w:rsid w:val="00BC4F3C"/>
    <w:rsid w:val="00BC5C76"/>
    <w:rsid w:val="00BC609B"/>
    <w:rsid w:val="00BC6CBA"/>
    <w:rsid w:val="00BD3A8F"/>
    <w:rsid w:val="00BD3E9B"/>
    <w:rsid w:val="00BD69ED"/>
    <w:rsid w:val="00BD6DBA"/>
    <w:rsid w:val="00BF0A65"/>
    <w:rsid w:val="00BF0BD7"/>
    <w:rsid w:val="00BF68EC"/>
    <w:rsid w:val="00C00649"/>
    <w:rsid w:val="00C01BD8"/>
    <w:rsid w:val="00C04151"/>
    <w:rsid w:val="00C05DA8"/>
    <w:rsid w:val="00C11B82"/>
    <w:rsid w:val="00C12E5B"/>
    <w:rsid w:val="00C1557B"/>
    <w:rsid w:val="00C15EC7"/>
    <w:rsid w:val="00C16F92"/>
    <w:rsid w:val="00C21392"/>
    <w:rsid w:val="00C23454"/>
    <w:rsid w:val="00C240E8"/>
    <w:rsid w:val="00C33AB0"/>
    <w:rsid w:val="00C34CC0"/>
    <w:rsid w:val="00C35E02"/>
    <w:rsid w:val="00C42D33"/>
    <w:rsid w:val="00C433E7"/>
    <w:rsid w:val="00C45CA6"/>
    <w:rsid w:val="00C53633"/>
    <w:rsid w:val="00C5456E"/>
    <w:rsid w:val="00C5613A"/>
    <w:rsid w:val="00C569C9"/>
    <w:rsid w:val="00C57C58"/>
    <w:rsid w:val="00C64270"/>
    <w:rsid w:val="00C647A3"/>
    <w:rsid w:val="00C673BD"/>
    <w:rsid w:val="00C72A9A"/>
    <w:rsid w:val="00C74EA8"/>
    <w:rsid w:val="00C77D8F"/>
    <w:rsid w:val="00C81345"/>
    <w:rsid w:val="00C873A3"/>
    <w:rsid w:val="00C9517F"/>
    <w:rsid w:val="00CA435E"/>
    <w:rsid w:val="00CA5433"/>
    <w:rsid w:val="00CA5558"/>
    <w:rsid w:val="00CA7E20"/>
    <w:rsid w:val="00CB0353"/>
    <w:rsid w:val="00CB28B6"/>
    <w:rsid w:val="00CB3486"/>
    <w:rsid w:val="00CC0A4B"/>
    <w:rsid w:val="00CC1E40"/>
    <w:rsid w:val="00CC28F1"/>
    <w:rsid w:val="00CC2CF0"/>
    <w:rsid w:val="00CC5023"/>
    <w:rsid w:val="00CC7E0E"/>
    <w:rsid w:val="00CD0674"/>
    <w:rsid w:val="00CD2FEC"/>
    <w:rsid w:val="00CD45C3"/>
    <w:rsid w:val="00CD48F6"/>
    <w:rsid w:val="00CD5746"/>
    <w:rsid w:val="00CD5B51"/>
    <w:rsid w:val="00CE0B0C"/>
    <w:rsid w:val="00CE0B5E"/>
    <w:rsid w:val="00CE3B24"/>
    <w:rsid w:val="00CE5ABD"/>
    <w:rsid w:val="00CE6159"/>
    <w:rsid w:val="00CE6517"/>
    <w:rsid w:val="00CF2E1B"/>
    <w:rsid w:val="00CF3873"/>
    <w:rsid w:val="00CF5BEA"/>
    <w:rsid w:val="00D00102"/>
    <w:rsid w:val="00D00896"/>
    <w:rsid w:val="00D04E4F"/>
    <w:rsid w:val="00D05480"/>
    <w:rsid w:val="00D07672"/>
    <w:rsid w:val="00D10FEE"/>
    <w:rsid w:val="00D14E7E"/>
    <w:rsid w:val="00D15057"/>
    <w:rsid w:val="00D155FF"/>
    <w:rsid w:val="00D204BF"/>
    <w:rsid w:val="00D2053C"/>
    <w:rsid w:val="00D217B0"/>
    <w:rsid w:val="00D22E40"/>
    <w:rsid w:val="00D235C7"/>
    <w:rsid w:val="00D244AC"/>
    <w:rsid w:val="00D31235"/>
    <w:rsid w:val="00D3295A"/>
    <w:rsid w:val="00D34A18"/>
    <w:rsid w:val="00D45E52"/>
    <w:rsid w:val="00D51E97"/>
    <w:rsid w:val="00D52375"/>
    <w:rsid w:val="00D544AA"/>
    <w:rsid w:val="00D60A6E"/>
    <w:rsid w:val="00D639A1"/>
    <w:rsid w:val="00D643F5"/>
    <w:rsid w:val="00D665DA"/>
    <w:rsid w:val="00D85088"/>
    <w:rsid w:val="00D919EE"/>
    <w:rsid w:val="00D94C0B"/>
    <w:rsid w:val="00DA2B91"/>
    <w:rsid w:val="00DA2FCF"/>
    <w:rsid w:val="00DA4E95"/>
    <w:rsid w:val="00DA5697"/>
    <w:rsid w:val="00DB03F8"/>
    <w:rsid w:val="00DB4141"/>
    <w:rsid w:val="00DC0374"/>
    <w:rsid w:val="00DC5D7B"/>
    <w:rsid w:val="00DC77C5"/>
    <w:rsid w:val="00DD056E"/>
    <w:rsid w:val="00DD1278"/>
    <w:rsid w:val="00DE2C83"/>
    <w:rsid w:val="00DE6726"/>
    <w:rsid w:val="00DE6989"/>
    <w:rsid w:val="00DE7F46"/>
    <w:rsid w:val="00DF02B9"/>
    <w:rsid w:val="00DF123E"/>
    <w:rsid w:val="00DF1D1D"/>
    <w:rsid w:val="00DF4944"/>
    <w:rsid w:val="00DF5716"/>
    <w:rsid w:val="00DF6B33"/>
    <w:rsid w:val="00DF7DD3"/>
    <w:rsid w:val="00E027AC"/>
    <w:rsid w:val="00E03D08"/>
    <w:rsid w:val="00E05D99"/>
    <w:rsid w:val="00E061E3"/>
    <w:rsid w:val="00E12560"/>
    <w:rsid w:val="00E130CA"/>
    <w:rsid w:val="00E142DA"/>
    <w:rsid w:val="00E14368"/>
    <w:rsid w:val="00E15E7D"/>
    <w:rsid w:val="00E21B42"/>
    <w:rsid w:val="00E2269D"/>
    <w:rsid w:val="00E31F95"/>
    <w:rsid w:val="00E346B3"/>
    <w:rsid w:val="00E34B7B"/>
    <w:rsid w:val="00E3560F"/>
    <w:rsid w:val="00E36A97"/>
    <w:rsid w:val="00E416D5"/>
    <w:rsid w:val="00E441EF"/>
    <w:rsid w:val="00E44343"/>
    <w:rsid w:val="00E54019"/>
    <w:rsid w:val="00E57E1F"/>
    <w:rsid w:val="00E6070E"/>
    <w:rsid w:val="00E65C22"/>
    <w:rsid w:val="00E66995"/>
    <w:rsid w:val="00E66D93"/>
    <w:rsid w:val="00E67167"/>
    <w:rsid w:val="00E71220"/>
    <w:rsid w:val="00E75064"/>
    <w:rsid w:val="00E772C4"/>
    <w:rsid w:val="00E81737"/>
    <w:rsid w:val="00E8254C"/>
    <w:rsid w:val="00E87AD7"/>
    <w:rsid w:val="00EA0436"/>
    <w:rsid w:val="00EA3920"/>
    <w:rsid w:val="00EA4AC9"/>
    <w:rsid w:val="00EA63A1"/>
    <w:rsid w:val="00EB588D"/>
    <w:rsid w:val="00EB67E6"/>
    <w:rsid w:val="00EC0434"/>
    <w:rsid w:val="00EC12F4"/>
    <w:rsid w:val="00EC1511"/>
    <w:rsid w:val="00ED0039"/>
    <w:rsid w:val="00ED28ED"/>
    <w:rsid w:val="00ED759C"/>
    <w:rsid w:val="00ED7E15"/>
    <w:rsid w:val="00EE07C1"/>
    <w:rsid w:val="00EE5387"/>
    <w:rsid w:val="00EE53B2"/>
    <w:rsid w:val="00EE5615"/>
    <w:rsid w:val="00EE5DBC"/>
    <w:rsid w:val="00EF1B65"/>
    <w:rsid w:val="00EF7924"/>
    <w:rsid w:val="00F001E1"/>
    <w:rsid w:val="00F0101E"/>
    <w:rsid w:val="00F0382B"/>
    <w:rsid w:val="00F04AAE"/>
    <w:rsid w:val="00F069ED"/>
    <w:rsid w:val="00F0789C"/>
    <w:rsid w:val="00F221CC"/>
    <w:rsid w:val="00F2606F"/>
    <w:rsid w:val="00F26D4E"/>
    <w:rsid w:val="00F402BC"/>
    <w:rsid w:val="00F43DBA"/>
    <w:rsid w:val="00F56D03"/>
    <w:rsid w:val="00F635FE"/>
    <w:rsid w:val="00F63B62"/>
    <w:rsid w:val="00F64DA5"/>
    <w:rsid w:val="00F66AE3"/>
    <w:rsid w:val="00F677AF"/>
    <w:rsid w:val="00F7462E"/>
    <w:rsid w:val="00F74AE8"/>
    <w:rsid w:val="00F759A6"/>
    <w:rsid w:val="00F75CCC"/>
    <w:rsid w:val="00F815F9"/>
    <w:rsid w:val="00F86221"/>
    <w:rsid w:val="00F86649"/>
    <w:rsid w:val="00F91F4F"/>
    <w:rsid w:val="00F92235"/>
    <w:rsid w:val="00F9385C"/>
    <w:rsid w:val="00F96173"/>
    <w:rsid w:val="00F96A74"/>
    <w:rsid w:val="00FA1CF6"/>
    <w:rsid w:val="00FA538A"/>
    <w:rsid w:val="00FA5C89"/>
    <w:rsid w:val="00FB3E7A"/>
    <w:rsid w:val="00FB5B3A"/>
    <w:rsid w:val="00FB5B67"/>
    <w:rsid w:val="00FC017D"/>
    <w:rsid w:val="00FC72B7"/>
    <w:rsid w:val="00FD3DA0"/>
    <w:rsid w:val="00FD4D6D"/>
    <w:rsid w:val="00FE4754"/>
    <w:rsid w:val="00FE5777"/>
    <w:rsid w:val="00FE60CE"/>
    <w:rsid w:val="00FE732B"/>
    <w:rsid w:val="00FE7FFD"/>
    <w:rsid w:val="00FF1187"/>
    <w:rsid w:val="00FF119A"/>
    <w:rsid w:val="00FF3283"/>
    <w:rsid w:val="00FF3310"/>
    <w:rsid w:val="00FF337A"/>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E73D-11AD-4A47-B549-052EF4B3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555</Words>
  <Characters>3168</Characters>
  <Application>Microsoft Macintosh Word</Application>
  <DocSecurity>0</DocSecurity>
  <Lines>26</Lines>
  <Paragraphs>7</Paragraphs>
  <ScaleCrop>false</ScaleCrop>
  <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Casie Wheat</cp:lastModifiedBy>
  <cp:revision>4</cp:revision>
  <cp:lastPrinted>2015-07-07T15:44:00Z</cp:lastPrinted>
  <dcterms:created xsi:type="dcterms:W3CDTF">2015-11-12T22:56:00Z</dcterms:created>
  <dcterms:modified xsi:type="dcterms:W3CDTF">2015-11-13T17:06:00Z</dcterms:modified>
</cp:coreProperties>
</file>