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51" w:rsidRPr="00DC5051" w:rsidRDefault="00DC5051" w:rsidP="00DC505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5051">
        <w:rPr>
          <w:rFonts w:ascii="Times New Roman" w:eastAsia="Times New Roman" w:hAnsi="Times New Roman" w:cs="Times New Roman"/>
          <w:b/>
          <w:bCs/>
          <w:sz w:val="27"/>
          <w:szCs w:val="27"/>
        </w:rPr>
        <w:t>Can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vas Implementation Timetable</w:t>
      </w:r>
    </w:p>
    <w:p w:rsidR="00DC5051" w:rsidRDefault="00DC5051" w:rsidP="00DC50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051">
        <w:rPr>
          <w:rFonts w:ascii="Segoe UI Symbol" w:eastAsia="Times New Roman" w:hAnsi="Segoe UI Symbol" w:cs="Segoe UI Symbol"/>
          <w:sz w:val="24"/>
          <w:szCs w:val="24"/>
        </w:rPr>
        <w:t>✔</w:t>
      </w:r>
      <w:r w:rsidRPr="00DC5051">
        <w:rPr>
          <w:rFonts w:ascii="Times New Roman" w:eastAsia="Times New Roman" w:hAnsi="Times New Roman" w:cs="Times New Roman"/>
          <w:sz w:val="24"/>
          <w:szCs w:val="24"/>
        </w:rPr>
        <w:t xml:space="preserve"> Done, Θ Coming</w:t>
      </w:r>
      <w:bookmarkStart w:id="0" w:name="_GoBack"/>
      <w:bookmarkEnd w:id="0"/>
    </w:p>
    <w:p w:rsidR="00DC5051" w:rsidRPr="00DC5051" w:rsidRDefault="00DC5051" w:rsidP="00DC5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Canvas Implementation Timeline"/>
      </w:tblPr>
      <w:tblGrid>
        <w:gridCol w:w="1402"/>
        <w:gridCol w:w="7942"/>
      </w:tblGrid>
      <w:tr w:rsidR="00DC5051" w:rsidRPr="00DC5051" w:rsidTr="00DC505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2015 - 2016 Milestones</w:t>
            </w:r>
          </w:p>
        </w:tc>
      </w:tr>
      <w:tr w:rsidR="00DC5051" w:rsidRPr="00DC5051" w:rsidTr="00DC5051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Fall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2015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51">
              <w:rPr>
                <w:rFonts w:ascii="Segoe UI Symbol" w:eastAsia="Times New Roman" w:hAnsi="Segoe UI Symbol" w:cs="Segoe UI Symbol"/>
                <w:sz w:val="24"/>
                <w:szCs w:val="24"/>
              </w:rPr>
              <w:t>✔</w:t>
            </w: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</w:t>
            </w: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>: Canvas Certification Training</w:t>
            </w:r>
          </w:p>
          <w:p w:rsidR="00DC5051" w:rsidRPr="00DC5051" w:rsidRDefault="00DC5051" w:rsidP="00DC50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51">
              <w:rPr>
                <w:rFonts w:ascii="Segoe UI Symbol" w:eastAsia="Times New Roman" w:hAnsi="Segoe UI Symbol" w:cs="Segoe UI Symbol"/>
                <w:sz w:val="24"/>
                <w:szCs w:val="24"/>
              </w:rPr>
              <w:t>✔</w:t>
            </w: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Live Pilot OEI Courses in Canvas</w:t>
            </w:r>
          </w:p>
          <w:p w:rsidR="00DC5051" w:rsidRPr="00DC5051" w:rsidRDefault="00DC5051" w:rsidP="00DC505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>Θ Etudes to Canvas Migration Tool available in December</w:t>
            </w:r>
          </w:p>
        </w:tc>
      </w:tr>
      <w:tr w:rsidR="00DC5051" w:rsidRPr="00DC5051" w:rsidTr="00DC5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Winter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</w:t>
            </w: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>: Voluntary use of Canvas for scheduled classes</w:t>
            </w:r>
          </w:p>
        </w:tc>
      </w:tr>
      <w:tr w:rsidR="00DC5051" w:rsidRPr="00DC5051" w:rsidTr="00DC5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Spring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>Θ All online and hybrid classes must be offered via Etudes or Canvas, and must be accessible</w:t>
            </w:r>
          </w:p>
        </w:tc>
      </w:tr>
      <w:tr w:rsidR="00DC5051" w:rsidRPr="00DC5051" w:rsidTr="00DC505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2016 - 2017 Milestones</w:t>
            </w:r>
          </w:p>
        </w:tc>
      </w:tr>
      <w:tr w:rsidR="00DC5051" w:rsidRPr="00DC5051" w:rsidTr="00DC5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Fall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</w:t>
            </w: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>: Online and hybrid classes use Canvas</w:t>
            </w:r>
          </w:p>
        </w:tc>
      </w:tr>
      <w:tr w:rsidR="00DC5051" w:rsidRPr="00DC5051" w:rsidTr="00DC5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Spring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>Θ Last quarter to use Etudes for scheduled classes and migrate any inactive courses from Etudes to Canvas</w:t>
            </w:r>
          </w:p>
        </w:tc>
      </w:tr>
      <w:tr w:rsidR="00DC5051" w:rsidRPr="00DC5051" w:rsidTr="00DC5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Summer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Deadline</w:t>
            </w: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>: All online and hybrid classes must use Canvas</w:t>
            </w:r>
          </w:p>
        </w:tc>
      </w:tr>
      <w:tr w:rsidR="00DC5051" w:rsidRPr="00DC5051" w:rsidTr="00DC505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2017 - 2018 Milestones</w:t>
            </w:r>
          </w:p>
        </w:tc>
      </w:tr>
      <w:tr w:rsidR="00DC5051" w:rsidRPr="00DC5051" w:rsidTr="00DC505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Spring </w:t>
            </w:r>
            <w:r w:rsidRPr="00DC50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051" w:rsidRPr="00DC5051" w:rsidRDefault="00DC5051" w:rsidP="00DC505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51">
              <w:rPr>
                <w:rFonts w:ascii="Times New Roman" w:eastAsia="Times New Roman" w:hAnsi="Times New Roman" w:cs="Times New Roman"/>
                <w:sz w:val="24"/>
                <w:szCs w:val="24"/>
              </w:rPr>
              <w:t>Θ Last quarter with access to archived Etudes course sites</w:t>
            </w:r>
          </w:p>
        </w:tc>
      </w:tr>
    </w:tbl>
    <w:p w:rsidR="00DC5051" w:rsidRPr="00DC5051" w:rsidRDefault="00DC5051" w:rsidP="00DC5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5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004B8" w:rsidRDefault="009004B8"/>
    <w:sectPr w:rsidR="00900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2153"/>
    <w:multiLevelType w:val="multilevel"/>
    <w:tmpl w:val="5E42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3663D"/>
    <w:multiLevelType w:val="multilevel"/>
    <w:tmpl w:val="EC36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3067F"/>
    <w:multiLevelType w:val="multilevel"/>
    <w:tmpl w:val="AA40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534C0"/>
    <w:multiLevelType w:val="multilevel"/>
    <w:tmpl w:val="DE84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E40DA"/>
    <w:multiLevelType w:val="multilevel"/>
    <w:tmpl w:val="76A6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D87422"/>
    <w:multiLevelType w:val="multilevel"/>
    <w:tmpl w:val="36FE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D46F67"/>
    <w:multiLevelType w:val="multilevel"/>
    <w:tmpl w:val="3C86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51"/>
    <w:rsid w:val="009004B8"/>
    <w:rsid w:val="00D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60A8E-95B0-451E-B670-2F83E2AE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C5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C50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heckyes">
    <w:name w:val="checkyes"/>
    <w:basedOn w:val="DefaultParagraphFont"/>
    <w:rsid w:val="00DC5051"/>
  </w:style>
  <w:style w:type="character" w:customStyle="1" w:styleId="checkcoming">
    <w:name w:val="checkcoming"/>
    <w:basedOn w:val="DefaultParagraphFont"/>
    <w:rsid w:val="00DC5051"/>
  </w:style>
  <w:style w:type="character" w:styleId="Strong">
    <w:name w:val="Strong"/>
    <w:basedOn w:val="DefaultParagraphFont"/>
    <w:uiPriority w:val="22"/>
    <w:qFormat/>
    <w:rsid w:val="00DC5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637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FHDA</dc:creator>
  <cp:keywords/>
  <dc:description/>
  <cp:lastModifiedBy>FHDA</cp:lastModifiedBy>
  <cp:revision>1</cp:revision>
  <dcterms:created xsi:type="dcterms:W3CDTF">2015-11-17T00:56:00Z</dcterms:created>
  <dcterms:modified xsi:type="dcterms:W3CDTF">2015-11-17T01:06:00Z</dcterms:modified>
</cp:coreProperties>
</file>