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574FD" w14:textId="77777777" w:rsidR="00FA5D01" w:rsidRPr="00D763BC" w:rsidRDefault="00B062B9" w:rsidP="00521F86">
      <w:pPr>
        <w:ind w:left="-810"/>
        <w:jc w:val="center"/>
        <w:rPr>
          <w:b/>
          <w:color w:val="000000" w:themeColor="text1"/>
          <w:sz w:val="22"/>
        </w:rPr>
      </w:pPr>
      <w:r w:rsidRPr="00D763BC">
        <w:rPr>
          <w:b/>
          <w:color w:val="000000" w:themeColor="text1"/>
          <w:sz w:val="22"/>
        </w:rPr>
        <w:t>Foothill College Operations Planning Committee (OPC)</w:t>
      </w:r>
    </w:p>
    <w:p w14:paraId="7525BF23" w14:textId="30C37CD2" w:rsidR="00B062B9" w:rsidRPr="00D763BC" w:rsidRDefault="00F54DDC" w:rsidP="00521F86">
      <w:pPr>
        <w:ind w:left="-810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2016-17</w:t>
      </w:r>
      <w:r w:rsidR="00840A3D">
        <w:rPr>
          <w:b/>
          <w:color w:val="000000" w:themeColor="text1"/>
          <w:sz w:val="22"/>
        </w:rPr>
        <w:t xml:space="preserve"> </w:t>
      </w:r>
      <w:r w:rsidR="00B062B9" w:rsidRPr="00D763BC">
        <w:rPr>
          <w:b/>
          <w:color w:val="000000" w:themeColor="text1"/>
          <w:sz w:val="22"/>
        </w:rPr>
        <w:t>Resource Request Rubric for Prioritization</w:t>
      </w:r>
      <w:r w:rsidR="000E1A97" w:rsidRPr="00D763BC">
        <w:rPr>
          <w:b/>
          <w:color w:val="000000" w:themeColor="text1"/>
          <w:sz w:val="22"/>
        </w:rPr>
        <w:t xml:space="preserve"> </w:t>
      </w:r>
      <w:r w:rsidR="00DF2AE6" w:rsidRPr="00D763BC">
        <w:rPr>
          <w:b/>
          <w:color w:val="000000" w:themeColor="text1"/>
          <w:sz w:val="22"/>
        </w:rPr>
        <w:t xml:space="preserve">– </w:t>
      </w:r>
      <w:r w:rsidR="00840A3D">
        <w:rPr>
          <w:b/>
          <w:color w:val="000000" w:themeColor="text1"/>
          <w:sz w:val="22"/>
        </w:rPr>
        <w:t>FINAL</w:t>
      </w:r>
    </w:p>
    <w:p w14:paraId="44228884" w14:textId="77777777" w:rsidR="00B062B9" w:rsidRPr="00D763BC" w:rsidRDefault="00B062B9">
      <w:pPr>
        <w:rPr>
          <w:color w:val="000000" w:themeColor="text1"/>
        </w:rPr>
      </w:pPr>
    </w:p>
    <w:p w14:paraId="7BDC11E2" w14:textId="77777777" w:rsidR="00B062B9" w:rsidRPr="00D763BC" w:rsidRDefault="00B062B9" w:rsidP="00521F86">
      <w:pPr>
        <w:tabs>
          <w:tab w:val="left" w:pos="10800"/>
        </w:tabs>
        <w:ind w:left="-810"/>
        <w:rPr>
          <w:color w:val="000000" w:themeColor="text1"/>
          <w:sz w:val="22"/>
        </w:rPr>
      </w:pPr>
      <w:r w:rsidRPr="00D763BC">
        <w:rPr>
          <w:color w:val="000000" w:themeColor="text1"/>
          <w:sz w:val="22"/>
        </w:rPr>
        <w:t>Title of Request:</w:t>
      </w:r>
      <w:r w:rsidRPr="00D763BC">
        <w:rPr>
          <w:color w:val="000000" w:themeColor="text1"/>
          <w:sz w:val="22"/>
        </w:rPr>
        <w:tab/>
        <w:t>Date:</w:t>
      </w:r>
    </w:p>
    <w:p w14:paraId="44A6F473" w14:textId="77777777" w:rsidR="00B062B9" w:rsidRPr="00D763BC" w:rsidRDefault="00521F86" w:rsidP="00521F86">
      <w:pPr>
        <w:tabs>
          <w:tab w:val="left" w:pos="5760"/>
          <w:tab w:val="left" w:pos="10800"/>
        </w:tabs>
        <w:ind w:left="-810"/>
        <w:rPr>
          <w:color w:val="000000" w:themeColor="text1"/>
          <w:sz w:val="22"/>
        </w:rPr>
      </w:pPr>
      <w:r w:rsidRPr="00D763BC">
        <w:rPr>
          <w:color w:val="000000" w:themeColor="text1"/>
          <w:sz w:val="22"/>
        </w:rPr>
        <w:t>Department/Program:</w:t>
      </w:r>
      <w:r w:rsidRPr="00D763BC">
        <w:rPr>
          <w:color w:val="000000" w:themeColor="text1"/>
          <w:sz w:val="22"/>
        </w:rPr>
        <w:tab/>
        <w:t>Division:</w:t>
      </w:r>
      <w:r w:rsidRPr="00D763BC">
        <w:rPr>
          <w:color w:val="000000" w:themeColor="text1"/>
          <w:sz w:val="22"/>
        </w:rPr>
        <w:tab/>
      </w:r>
      <w:r w:rsidR="00B062B9" w:rsidRPr="00D763BC">
        <w:rPr>
          <w:color w:val="000000" w:themeColor="text1"/>
          <w:sz w:val="22"/>
        </w:rPr>
        <w:t>Amount Requested:</w:t>
      </w:r>
    </w:p>
    <w:p w14:paraId="53FCC89A" w14:textId="77777777" w:rsidR="00B062B9" w:rsidRPr="00D763BC" w:rsidRDefault="00B062B9">
      <w:pPr>
        <w:rPr>
          <w:color w:val="000000" w:themeColor="text1"/>
          <w:sz w:val="22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0"/>
        <w:gridCol w:w="1440"/>
        <w:gridCol w:w="1440"/>
      </w:tblGrid>
      <w:tr w:rsidR="00B062B9" w:rsidRPr="00D763BC" w14:paraId="60BEAC7D" w14:textId="77777777" w:rsidTr="00BB5039">
        <w:tc>
          <w:tcPr>
            <w:tcW w:w="11610" w:type="dxa"/>
          </w:tcPr>
          <w:p w14:paraId="23A89A35" w14:textId="77777777" w:rsidR="00B062B9" w:rsidRPr="00D763BC" w:rsidRDefault="00B062B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Meets Minimum Requirements</w:t>
            </w:r>
          </w:p>
        </w:tc>
        <w:tc>
          <w:tcPr>
            <w:tcW w:w="1440" w:type="dxa"/>
          </w:tcPr>
          <w:p w14:paraId="1630AA10" w14:textId="77777777" w:rsidR="00B062B9" w:rsidRPr="00D763BC" w:rsidRDefault="00B062B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1440" w:type="dxa"/>
          </w:tcPr>
          <w:p w14:paraId="63F8F43D" w14:textId="77777777" w:rsidR="00B062B9" w:rsidRPr="00D763BC" w:rsidRDefault="00B062B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No</w:t>
            </w:r>
          </w:p>
        </w:tc>
      </w:tr>
      <w:tr w:rsidR="00B062B9" w:rsidRPr="00D763BC" w14:paraId="2F1A585C" w14:textId="77777777" w:rsidTr="00BB5039">
        <w:tc>
          <w:tcPr>
            <w:tcW w:w="11610" w:type="dxa"/>
          </w:tcPr>
          <w:p w14:paraId="0DEC1992" w14:textId="77777777" w:rsidR="00B062B9" w:rsidRPr="00D763BC" w:rsidRDefault="00B062B9" w:rsidP="00647418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Minimum requirements include alignment with college mission and having a completed program review</w:t>
            </w:r>
            <w:r w:rsidR="00647418">
              <w:rPr>
                <w:color w:val="000000" w:themeColor="text1"/>
                <w:sz w:val="22"/>
              </w:rPr>
              <w:t xml:space="preserve"> </w:t>
            </w:r>
            <w:r w:rsidR="005312B3" w:rsidRPr="00D763BC">
              <w:rPr>
                <w:color w:val="000000" w:themeColor="text1"/>
                <w:sz w:val="22"/>
              </w:rPr>
              <w:t>that includes the resource request</w:t>
            </w:r>
            <w:r w:rsidRPr="00D763BC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1440" w:type="dxa"/>
          </w:tcPr>
          <w:p w14:paraId="359DA791" w14:textId="77777777" w:rsidR="00B062B9" w:rsidRPr="00D763BC" w:rsidRDefault="00B062B9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14:paraId="7C3241FC" w14:textId="77777777" w:rsidR="00B062B9" w:rsidRPr="00D763BC" w:rsidRDefault="00B062B9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  <w:tr w:rsidR="003A4067" w:rsidRPr="00D763BC" w14:paraId="5DE51CD7" w14:textId="77777777" w:rsidTr="00BB5039">
        <w:tc>
          <w:tcPr>
            <w:tcW w:w="11610" w:type="dxa"/>
          </w:tcPr>
          <w:p w14:paraId="3BB20CC2" w14:textId="32B555F5" w:rsidR="003A4067" w:rsidRPr="00D763BC" w:rsidRDefault="003A4067" w:rsidP="00647418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Minimum requirements align with at least one goal of </w:t>
            </w:r>
            <w:r w:rsidR="0035277B">
              <w:rPr>
                <w:color w:val="000000" w:themeColor="text1"/>
                <w:sz w:val="22"/>
              </w:rPr>
              <w:t xml:space="preserve">Education </w:t>
            </w:r>
            <w:r>
              <w:rPr>
                <w:color w:val="000000" w:themeColor="text1"/>
                <w:sz w:val="22"/>
              </w:rPr>
              <w:t>Master Plan.</w:t>
            </w:r>
          </w:p>
        </w:tc>
        <w:tc>
          <w:tcPr>
            <w:tcW w:w="1440" w:type="dxa"/>
          </w:tcPr>
          <w:p w14:paraId="38A04086" w14:textId="77777777" w:rsidR="003A4067" w:rsidRPr="00D763BC" w:rsidRDefault="003A4067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440" w:type="dxa"/>
          </w:tcPr>
          <w:p w14:paraId="76D82A8B" w14:textId="77777777" w:rsidR="003A4067" w:rsidRPr="00D763BC" w:rsidRDefault="003A4067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</w:tbl>
    <w:p w14:paraId="20BC85FC" w14:textId="77777777" w:rsidR="00B062B9" w:rsidRPr="00D763BC" w:rsidRDefault="00B062B9" w:rsidP="0095076E">
      <w:pPr>
        <w:ind w:left="-810"/>
        <w:rPr>
          <w:color w:val="000000" w:themeColor="text1"/>
          <w:sz w:val="22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050"/>
        <w:gridCol w:w="3780"/>
        <w:gridCol w:w="3240"/>
      </w:tblGrid>
      <w:tr w:rsidR="00796D79" w:rsidRPr="00D763BC" w14:paraId="555B167E" w14:textId="77777777" w:rsidTr="00BB5039">
        <w:tc>
          <w:tcPr>
            <w:tcW w:w="3420" w:type="dxa"/>
          </w:tcPr>
          <w:p w14:paraId="7B6CCFBD" w14:textId="77777777" w:rsidR="00796D79" w:rsidRPr="00D763BC" w:rsidRDefault="00796D7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Criteria</w:t>
            </w:r>
          </w:p>
        </w:tc>
        <w:tc>
          <w:tcPr>
            <w:tcW w:w="4050" w:type="dxa"/>
          </w:tcPr>
          <w:p w14:paraId="186A7289" w14:textId="77777777" w:rsidR="00796D79" w:rsidRPr="00D763BC" w:rsidRDefault="00796D7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 xml:space="preserve">High </w:t>
            </w:r>
          </w:p>
        </w:tc>
        <w:tc>
          <w:tcPr>
            <w:tcW w:w="3780" w:type="dxa"/>
          </w:tcPr>
          <w:p w14:paraId="46B8A266" w14:textId="77777777" w:rsidR="00796D79" w:rsidRPr="00D763BC" w:rsidRDefault="00796D7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 xml:space="preserve">Medium </w:t>
            </w:r>
          </w:p>
        </w:tc>
        <w:tc>
          <w:tcPr>
            <w:tcW w:w="3240" w:type="dxa"/>
          </w:tcPr>
          <w:p w14:paraId="343AF879" w14:textId="77777777" w:rsidR="00796D79" w:rsidRPr="00D763BC" w:rsidRDefault="00796D79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 xml:space="preserve">Low </w:t>
            </w:r>
          </w:p>
        </w:tc>
      </w:tr>
      <w:tr w:rsidR="00796D79" w:rsidRPr="00D763BC" w14:paraId="34408180" w14:textId="77777777" w:rsidTr="00BB5039">
        <w:tc>
          <w:tcPr>
            <w:tcW w:w="3420" w:type="dxa"/>
          </w:tcPr>
          <w:p w14:paraId="5B10D2C8" w14:textId="77777777" w:rsidR="00796D79" w:rsidRDefault="00A91973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Institutional Lea</w:t>
            </w:r>
            <w:r w:rsidR="00084A80" w:rsidRPr="00D763BC">
              <w:rPr>
                <w:color w:val="000000" w:themeColor="text1"/>
                <w:sz w:val="22"/>
              </w:rPr>
              <w:t>rning Outcomes and Core Mission Workgroup Objectives</w:t>
            </w:r>
          </w:p>
          <w:p w14:paraId="2F731C02" w14:textId="77777777" w:rsidR="00AB5AB8" w:rsidRDefault="00AB5AB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227AC621" w14:textId="1CBC565A" w:rsidR="00AB5AB8" w:rsidRPr="00AB5AB8" w:rsidRDefault="00B04C28" w:rsidP="00BB5039">
            <w:pPr>
              <w:spacing w:line="240" w:lineRule="auto"/>
              <w:rPr>
                <w:color w:val="008000"/>
                <w:sz w:val="22"/>
              </w:rPr>
            </w:pPr>
            <w:r>
              <w:rPr>
                <w:color w:val="008000"/>
                <w:sz w:val="22"/>
                <w:highlight w:val="yellow"/>
              </w:rPr>
              <w:t xml:space="preserve">For Admin Unit – </w:t>
            </w:r>
            <w:r w:rsidR="00AB5AB8" w:rsidRPr="00AB5AB8">
              <w:rPr>
                <w:color w:val="008000"/>
                <w:sz w:val="22"/>
                <w:highlight w:val="yellow"/>
              </w:rPr>
              <w:t>Utilization</w:t>
            </w:r>
          </w:p>
        </w:tc>
        <w:tc>
          <w:tcPr>
            <w:tcW w:w="4050" w:type="dxa"/>
          </w:tcPr>
          <w:p w14:paraId="5B0F981C" w14:textId="2A2FB9E6" w:rsidR="00796D79" w:rsidRPr="00D763BC" w:rsidRDefault="00F54DDC" w:rsidP="00224926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Request is clearly linked to</w:t>
            </w:r>
            <w:r w:rsidR="00796D79" w:rsidRPr="00D763BC">
              <w:rPr>
                <w:color w:val="000000" w:themeColor="text1"/>
                <w:sz w:val="22"/>
              </w:rPr>
              <w:t xml:space="preserve"> </w:t>
            </w:r>
            <w:r w:rsidR="0060754F" w:rsidRPr="00D763BC">
              <w:rPr>
                <w:color w:val="000000" w:themeColor="text1"/>
                <w:sz w:val="22"/>
              </w:rPr>
              <w:t>student outcomes</w:t>
            </w:r>
            <w:r w:rsidR="005312B3" w:rsidRPr="00D763BC">
              <w:rPr>
                <w:color w:val="000000" w:themeColor="text1"/>
                <w:sz w:val="22"/>
              </w:rPr>
              <w:t>, including success, persistence and retention,</w:t>
            </w:r>
            <w:r w:rsidR="0060754F" w:rsidRPr="00D763BC">
              <w:rPr>
                <w:color w:val="000000" w:themeColor="text1"/>
                <w:sz w:val="22"/>
              </w:rPr>
              <w:t xml:space="preserve"> that facilitate success in basic skills, transfer or workforce goals</w:t>
            </w:r>
            <w:r w:rsidR="005312B3" w:rsidRPr="00D763BC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3780" w:type="dxa"/>
          </w:tcPr>
          <w:p w14:paraId="004B45E3" w14:textId="40E9827E" w:rsidR="00796D79" w:rsidRPr="00D763BC" w:rsidRDefault="00F54DDC" w:rsidP="00B04C28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Request is</w:t>
            </w:r>
            <w:r w:rsidR="00B0039F" w:rsidRPr="00D763BC">
              <w:rPr>
                <w:color w:val="000000" w:themeColor="text1"/>
                <w:sz w:val="22"/>
              </w:rPr>
              <w:t xml:space="preserve"> s</w:t>
            </w:r>
            <w:r w:rsidR="00796D79" w:rsidRPr="00D763BC">
              <w:rPr>
                <w:color w:val="000000" w:themeColor="text1"/>
                <w:sz w:val="22"/>
              </w:rPr>
              <w:t xml:space="preserve">omewhat </w:t>
            </w:r>
            <w:r w:rsidR="00B04C28">
              <w:rPr>
                <w:color w:val="000000" w:themeColor="text1"/>
                <w:sz w:val="22"/>
              </w:rPr>
              <w:t xml:space="preserve">linked to student </w:t>
            </w:r>
            <w:r w:rsidR="00922B40" w:rsidRPr="00D763BC">
              <w:rPr>
                <w:color w:val="000000" w:themeColor="text1"/>
                <w:sz w:val="22"/>
              </w:rPr>
              <w:t>outcomes that facilitate success in basic skills, transfer or workforce goals.</w:t>
            </w:r>
          </w:p>
        </w:tc>
        <w:tc>
          <w:tcPr>
            <w:tcW w:w="3240" w:type="dxa"/>
          </w:tcPr>
          <w:p w14:paraId="62C4D587" w14:textId="29D71C08" w:rsidR="00796D79" w:rsidRPr="00D763BC" w:rsidRDefault="00B04C28" w:rsidP="00B04C28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Request</w:t>
            </w:r>
            <w:r w:rsidR="00B0039F" w:rsidRPr="00D763BC">
              <w:rPr>
                <w:color w:val="000000" w:themeColor="text1"/>
                <w:sz w:val="22"/>
              </w:rPr>
              <w:t xml:space="preserve"> has l</w:t>
            </w:r>
            <w:r w:rsidR="00796D79" w:rsidRPr="00D763BC">
              <w:rPr>
                <w:color w:val="000000" w:themeColor="text1"/>
                <w:sz w:val="22"/>
              </w:rPr>
              <w:t xml:space="preserve">imited </w:t>
            </w:r>
            <w:r>
              <w:rPr>
                <w:color w:val="000000" w:themeColor="text1"/>
                <w:sz w:val="22"/>
              </w:rPr>
              <w:t>link</w:t>
            </w:r>
            <w:r w:rsidR="00796D79" w:rsidRPr="00D763BC">
              <w:rPr>
                <w:color w:val="000000" w:themeColor="text1"/>
                <w:sz w:val="22"/>
              </w:rPr>
              <w:t xml:space="preserve"> </w:t>
            </w:r>
            <w:r w:rsidR="00922B40" w:rsidRPr="00D763BC">
              <w:rPr>
                <w:color w:val="000000" w:themeColor="text1"/>
                <w:sz w:val="22"/>
              </w:rPr>
              <w:t>with student outcomes that facilitate success in basic skills, transfer or workforce goals.</w:t>
            </w:r>
            <w:r w:rsidR="005312B3" w:rsidRPr="00D763BC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224926" w:rsidRPr="00D763BC" w14:paraId="0CEB77EB" w14:textId="77777777" w:rsidTr="00F54DDC">
        <w:tc>
          <w:tcPr>
            <w:tcW w:w="3420" w:type="dxa"/>
          </w:tcPr>
          <w:p w14:paraId="0A372C74" w14:textId="528CBC1B" w:rsidR="00224926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Program Reach</w:t>
            </w:r>
          </w:p>
          <w:p w14:paraId="01B11764" w14:textId="77777777" w:rsidR="00224926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01DB021E" w14:textId="6F477426" w:rsidR="00224926" w:rsidRPr="00AB5AB8" w:rsidRDefault="00B04C28" w:rsidP="00F54DDC">
            <w:pPr>
              <w:spacing w:line="240" w:lineRule="auto"/>
              <w:rPr>
                <w:color w:val="008000"/>
                <w:sz w:val="22"/>
              </w:rPr>
            </w:pPr>
            <w:r>
              <w:rPr>
                <w:color w:val="008000"/>
                <w:sz w:val="22"/>
                <w:highlight w:val="yellow"/>
              </w:rPr>
              <w:t xml:space="preserve">For Admin Unit – </w:t>
            </w:r>
            <w:r w:rsidR="00224926" w:rsidRPr="00AB5AB8">
              <w:rPr>
                <w:color w:val="008000"/>
                <w:sz w:val="22"/>
                <w:highlight w:val="yellow"/>
              </w:rPr>
              <w:t>Utilization</w:t>
            </w:r>
          </w:p>
        </w:tc>
        <w:tc>
          <w:tcPr>
            <w:tcW w:w="4050" w:type="dxa"/>
          </w:tcPr>
          <w:p w14:paraId="49ECE183" w14:textId="406421F3" w:rsidR="00224926" w:rsidRPr="00D763BC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Request has potential to reach across programs, departments, and/or divisions.</w:t>
            </w:r>
          </w:p>
        </w:tc>
        <w:tc>
          <w:tcPr>
            <w:tcW w:w="3780" w:type="dxa"/>
          </w:tcPr>
          <w:p w14:paraId="1F943A4D" w14:textId="78261F34" w:rsidR="00224926" w:rsidRPr="00D763BC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Request is limited to specific programs or departments.</w:t>
            </w:r>
          </w:p>
        </w:tc>
        <w:tc>
          <w:tcPr>
            <w:tcW w:w="3240" w:type="dxa"/>
          </w:tcPr>
          <w:p w14:paraId="148D5466" w14:textId="6987FC68" w:rsidR="00224926" w:rsidRPr="00D763BC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Request does not have potential to affect student outcomes beyond a specific segment.</w:t>
            </w:r>
          </w:p>
        </w:tc>
      </w:tr>
      <w:tr w:rsidR="002D0D99" w:rsidRPr="00D763BC" w14:paraId="4E92B14B" w14:textId="77777777" w:rsidTr="00BB5039">
        <w:tc>
          <w:tcPr>
            <w:tcW w:w="3420" w:type="dxa"/>
          </w:tcPr>
          <w:p w14:paraId="29B4CB1E" w14:textId="77777777" w:rsidR="002D0D99" w:rsidRPr="00D763BC" w:rsidRDefault="006E645D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Accreditation and l</w:t>
            </w:r>
            <w:r w:rsidR="002D0D99" w:rsidRPr="00D763BC">
              <w:rPr>
                <w:color w:val="000000" w:themeColor="text1"/>
                <w:sz w:val="22"/>
              </w:rPr>
              <w:t>egal mandates</w:t>
            </w:r>
          </w:p>
          <w:p w14:paraId="17E0F98B" w14:textId="77777777" w:rsidR="007F7922" w:rsidRPr="00D763BC" w:rsidRDefault="007F7922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(inc. health and safety issues)</w:t>
            </w:r>
          </w:p>
        </w:tc>
        <w:tc>
          <w:tcPr>
            <w:tcW w:w="4050" w:type="dxa"/>
          </w:tcPr>
          <w:p w14:paraId="2CD21374" w14:textId="77777777" w:rsidR="002D0D99" w:rsidRPr="00D763BC" w:rsidRDefault="002D0D99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rFonts w:cs="Calibri"/>
                <w:color w:val="000000" w:themeColor="text1"/>
                <w:sz w:val="22"/>
              </w:rPr>
              <w:t>Required to meet laws or regulations that require particular efforts (e.g. mgmt of hazardous materials)</w:t>
            </w:r>
            <w:r w:rsidR="00774156" w:rsidRPr="00D763BC">
              <w:rPr>
                <w:rFonts w:cs="Calibri"/>
                <w:color w:val="000000" w:themeColor="text1"/>
                <w:sz w:val="22"/>
              </w:rPr>
              <w:t>.</w:t>
            </w:r>
            <w:r w:rsidR="0022633B" w:rsidRPr="00D763BC">
              <w:rPr>
                <w:rFonts w:cs="Calibri"/>
                <w:color w:val="000000" w:themeColor="text1"/>
                <w:sz w:val="22"/>
              </w:rPr>
              <w:t xml:space="preserve"> Immediate timeline</w:t>
            </w:r>
            <w:r w:rsidR="007F7922" w:rsidRPr="00D763BC">
              <w:rPr>
                <w:rFonts w:cs="Calibri"/>
                <w:color w:val="000000" w:themeColor="text1"/>
                <w:sz w:val="22"/>
              </w:rPr>
              <w:t xml:space="preserve"> needed</w:t>
            </w:r>
            <w:r w:rsidR="0022633B" w:rsidRPr="00D763BC">
              <w:rPr>
                <w:rFonts w:cs="Calibri"/>
                <w:color w:val="000000" w:themeColor="text1"/>
                <w:sz w:val="22"/>
              </w:rPr>
              <w:t xml:space="preserve"> for implementation</w:t>
            </w:r>
            <w:r w:rsidR="007F7922" w:rsidRPr="00D763BC">
              <w:rPr>
                <w:rFonts w:cs="Calibri"/>
                <w:color w:val="000000" w:themeColor="text1"/>
                <w:sz w:val="22"/>
              </w:rPr>
              <w:t>.</w:t>
            </w:r>
          </w:p>
        </w:tc>
        <w:tc>
          <w:tcPr>
            <w:tcW w:w="3780" w:type="dxa"/>
          </w:tcPr>
          <w:p w14:paraId="12410756" w14:textId="77777777" w:rsidR="002D0D99" w:rsidRPr="00D763BC" w:rsidRDefault="00FD2CB3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Required to meet laws or regulations with some flexibility in timeline or process.</w:t>
            </w:r>
          </w:p>
        </w:tc>
        <w:tc>
          <w:tcPr>
            <w:tcW w:w="3240" w:type="dxa"/>
          </w:tcPr>
          <w:p w14:paraId="63C31893" w14:textId="77777777" w:rsidR="002D0D99" w:rsidRPr="00D763BC" w:rsidRDefault="00FD2CB3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No requirement to meet laws or regulations that require particular efforts.</w:t>
            </w:r>
          </w:p>
        </w:tc>
      </w:tr>
      <w:tr w:rsidR="002D0D99" w:rsidRPr="00D763BC" w14:paraId="4E881427" w14:textId="77777777" w:rsidTr="00BB5039">
        <w:tc>
          <w:tcPr>
            <w:tcW w:w="3420" w:type="dxa"/>
          </w:tcPr>
          <w:p w14:paraId="04386F3D" w14:textId="4A064181" w:rsidR="002D0D99" w:rsidRDefault="00B04C28" w:rsidP="00D763B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Data T</w:t>
            </w:r>
            <w:r w:rsidR="00C3174C" w:rsidRPr="00D763BC">
              <w:rPr>
                <w:color w:val="000000" w:themeColor="text1"/>
                <w:sz w:val="22"/>
              </w:rPr>
              <w:t>rends</w:t>
            </w:r>
            <w:r w:rsidR="00605A5F" w:rsidRPr="00D763BC">
              <w:rPr>
                <w:color w:val="000000" w:themeColor="text1"/>
                <w:sz w:val="22"/>
              </w:rPr>
              <w:t xml:space="preserve"> (</w:t>
            </w:r>
            <w:r>
              <w:rPr>
                <w:color w:val="000000" w:themeColor="text1"/>
                <w:sz w:val="22"/>
              </w:rPr>
              <w:t>Enrollment</w:t>
            </w:r>
            <w:r w:rsidR="00605A5F" w:rsidRPr="00D763BC">
              <w:rPr>
                <w:color w:val="000000" w:themeColor="text1"/>
                <w:sz w:val="22"/>
              </w:rPr>
              <w:t>)</w:t>
            </w:r>
          </w:p>
          <w:p w14:paraId="435C88CB" w14:textId="77777777" w:rsidR="00AB5AB8" w:rsidRDefault="003A4067" w:rsidP="003A4067">
            <w:pPr>
              <w:spacing w:line="240" w:lineRule="auto"/>
              <w:rPr>
                <w:color w:val="008000"/>
                <w:sz w:val="22"/>
              </w:rPr>
            </w:pPr>
            <w:r>
              <w:rPr>
                <w:color w:val="008000"/>
                <w:sz w:val="22"/>
                <w:highlight w:val="yellow"/>
              </w:rPr>
              <w:t xml:space="preserve">For Admin Unit – </w:t>
            </w:r>
            <w:r w:rsidRPr="003A4067">
              <w:rPr>
                <w:color w:val="008000"/>
                <w:sz w:val="22"/>
                <w:highlight w:val="yellow"/>
              </w:rPr>
              <w:t>Anticipated Usage Data</w:t>
            </w:r>
          </w:p>
          <w:p w14:paraId="6CA867AE" w14:textId="76B55F87" w:rsidR="00224926" w:rsidRPr="00B04C28" w:rsidRDefault="00224926" w:rsidP="003A4067">
            <w:pPr>
              <w:spacing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B04C28">
              <w:rPr>
                <w:i/>
                <w:color w:val="000000" w:themeColor="text1"/>
                <w:sz w:val="20"/>
                <w:szCs w:val="20"/>
              </w:rPr>
              <w:t>*</w:t>
            </w:r>
            <w:r w:rsidR="00B04C2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04C28">
              <w:rPr>
                <w:i/>
                <w:color w:val="000000" w:themeColor="text1"/>
                <w:sz w:val="20"/>
                <w:szCs w:val="20"/>
              </w:rPr>
              <w:t>for additional information see comments section below</w:t>
            </w:r>
            <w:r w:rsidR="00B04C28" w:rsidRPr="00B04C28">
              <w:rPr>
                <w:i/>
                <w:color w:val="000000" w:themeColor="text1"/>
                <w:sz w:val="20"/>
                <w:szCs w:val="20"/>
              </w:rPr>
              <w:t xml:space="preserve"> in conjunction with Program Review Committee</w:t>
            </w:r>
          </w:p>
        </w:tc>
        <w:tc>
          <w:tcPr>
            <w:tcW w:w="4050" w:type="dxa"/>
          </w:tcPr>
          <w:p w14:paraId="139E6B76" w14:textId="2D5D422C" w:rsidR="002D0D99" w:rsidRPr="00D763BC" w:rsidRDefault="005C1861" w:rsidP="00823331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Stable </w:t>
            </w:r>
            <w:r w:rsidR="00A641D6">
              <w:rPr>
                <w:color w:val="000000" w:themeColor="text1"/>
                <w:sz w:val="22"/>
              </w:rPr>
              <w:t xml:space="preserve">and robust </w:t>
            </w:r>
            <w:bookmarkStart w:id="0" w:name="_GoBack"/>
            <w:bookmarkEnd w:id="0"/>
            <w:r w:rsidRPr="00D763BC">
              <w:rPr>
                <w:color w:val="000000" w:themeColor="text1"/>
                <w:sz w:val="22"/>
              </w:rPr>
              <w:t>or increasing enrollment trends</w:t>
            </w:r>
            <w:r w:rsidR="000432E6" w:rsidRPr="00D763BC">
              <w:rPr>
                <w:color w:val="000000" w:themeColor="text1"/>
                <w:sz w:val="22"/>
              </w:rPr>
              <w:t xml:space="preserve"> OR anticipated enrollment fluctuation with evidence or plan.</w:t>
            </w:r>
            <w:r w:rsidR="005312B3" w:rsidRPr="00D763BC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780" w:type="dxa"/>
          </w:tcPr>
          <w:p w14:paraId="3F8D3B0D" w14:textId="0F0575B5" w:rsidR="002D0D99" w:rsidRPr="00D763BC" w:rsidRDefault="000466BC" w:rsidP="00823331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Fluctuating enrollment trends </w:t>
            </w:r>
            <w:r w:rsidR="000432E6" w:rsidRPr="00D763BC">
              <w:rPr>
                <w:color w:val="000000" w:themeColor="text1"/>
                <w:sz w:val="22"/>
              </w:rPr>
              <w:t>without evidence for explanation or plan.</w:t>
            </w:r>
            <w:r w:rsidR="005F40C8" w:rsidRPr="00D763BC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240" w:type="dxa"/>
          </w:tcPr>
          <w:p w14:paraId="281F2981" w14:textId="379370EF" w:rsidR="002D0D99" w:rsidRPr="00D763BC" w:rsidRDefault="00224926" w:rsidP="00823331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</w:t>
            </w:r>
            <w:r w:rsidR="005C1861" w:rsidRPr="00D763BC">
              <w:rPr>
                <w:color w:val="000000" w:themeColor="text1"/>
                <w:sz w:val="22"/>
              </w:rPr>
              <w:t>eclining enrollment trends</w:t>
            </w:r>
            <w:r w:rsidR="00084A80" w:rsidRPr="00D763BC">
              <w:rPr>
                <w:color w:val="000000" w:themeColor="text1"/>
                <w:sz w:val="22"/>
              </w:rPr>
              <w:t>.</w:t>
            </w:r>
            <w:r w:rsidR="005F40C8" w:rsidRPr="00D763BC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823331" w:rsidRPr="00D763BC" w14:paraId="0FEB01D9" w14:textId="77777777" w:rsidTr="00BB5039">
        <w:tc>
          <w:tcPr>
            <w:tcW w:w="3420" w:type="dxa"/>
          </w:tcPr>
          <w:p w14:paraId="152372E2" w14:textId="36C3EE1C" w:rsidR="00823331" w:rsidRPr="00AB5AB8" w:rsidRDefault="00823331" w:rsidP="00D763BC">
            <w:pPr>
              <w:spacing w:line="240" w:lineRule="auto"/>
              <w:rPr>
                <w:color w:val="008000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Data trends</w:t>
            </w:r>
            <w:r w:rsidR="00224926">
              <w:rPr>
                <w:color w:val="000000" w:themeColor="text1"/>
                <w:sz w:val="22"/>
              </w:rPr>
              <w:t>, Access</w:t>
            </w:r>
          </w:p>
          <w:p w14:paraId="2C7A85DF" w14:textId="77777777" w:rsidR="00AB5AB8" w:rsidRPr="00AB5AB8" w:rsidRDefault="00AB5AB8" w:rsidP="00D763BC">
            <w:pPr>
              <w:spacing w:line="240" w:lineRule="auto"/>
              <w:rPr>
                <w:color w:val="008000"/>
                <w:sz w:val="22"/>
              </w:rPr>
            </w:pPr>
          </w:p>
          <w:p w14:paraId="0D8ED05B" w14:textId="162D669F" w:rsidR="00823331" w:rsidRPr="0098109F" w:rsidRDefault="00AB5AB8" w:rsidP="00D763BC">
            <w:pPr>
              <w:spacing w:line="240" w:lineRule="auto"/>
              <w:rPr>
                <w:color w:val="008000"/>
                <w:sz w:val="22"/>
              </w:rPr>
            </w:pPr>
            <w:r w:rsidRPr="00AB5AB8">
              <w:rPr>
                <w:color w:val="008000"/>
                <w:sz w:val="22"/>
                <w:highlight w:val="yellow"/>
              </w:rPr>
              <w:t>For Admin Unit</w:t>
            </w:r>
            <w:r w:rsidR="003A4067">
              <w:rPr>
                <w:color w:val="008000"/>
                <w:sz w:val="22"/>
                <w:highlight w:val="yellow"/>
              </w:rPr>
              <w:t xml:space="preserve"> – </w:t>
            </w:r>
            <w:r w:rsidR="003A4067" w:rsidRPr="003A4067">
              <w:rPr>
                <w:color w:val="008000"/>
                <w:sz w:val="22"/>
                <w:highlight w:val="yellow"/>
              </w:rPr>
              <w:t>Anticipated Usage Data</w:t>
            </w:r>
          </w:p>
        </w:tc>
        <w:tc>
          <w:tcPr>
            <w:tcW w:w="4050" w:type="dxa"/>
          </w:tcPr>
          <w:p w14:paraId="3ADBE5A3" w14:textId="7A908CA6" w:rsidR="00823331" w:rsidRPr="00D763BC" w:rsidRDefault="00823331" w:rsidP="00494A52">
            <w:pPr>
              <w:spacing w:line="240" w:lineRule="auto"/>
              <w:rPr>
                <w:color w:val="000000" w:themeColor="text1"/>
                <w:sz w:val="22"/>
              </w:rPr>
            </w:pPr>
            <w:r w:rsidRPr="00823331">
              <w:rPr>
                <w:color w:val="000000" w:themeColor="text1"/>
                <w:sz w:val="22"/>
              </w:rPr>
              <w:t xml:space="preserve">Request increases access to instruction and/or services that highlight or serve all students, especially </w:t>
            </w:r>
            <w:r w:rsidR="00494A52">
              <w:rPr>
                <w:color w:val="000000" w:themeColor="text1"/>
                <w:sz w:val="22"/>
              </w:rPr>
              <w:t>disproportionally impacted groups</w:t>
            </w:r>
            <w:r w:rsidR="00224926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780" w:type="dxa"/>
          </w:tcPr>
          <w:p w14:paraId="210568FF" w14:textId="23A8FB99" w:rsidR="00823331" w:rsidRPr="00823331" w:rsidRDefault="00823331" w:rsidP="005F40C8">
            <w:pPr>
              <w:spacing w:line="240" w:lineRule="auto"/>
              <w:rPr>
                <w:color w:val="000000" w:themeColor="text1"/>
                <w:sz w:val="22"/>
              </w:rPr>
            </w:pPr>
            <w:r w:rsidRPr="00823331">
              <w:rPr>
                <w:color w:val="000000" w:themeColor="text1"/>
                <w:sz w:val="22"/>
              </w:rPr>
              <w:t xml:space="preserve">Request increases access to instruction and/or services for students, but not necessarily highlighting needs of </w:t>
            </w:r>
            <w:r w:rsidR="00494A52">
              <w:rPr>
                <w:color w:val="000000" w:themeColor="text1"/>
                <w:sz w:val="22"/>
              </w:rPr>
              <w:t>disproportionally impacted groups</w:t>
            </w:r>
            <w:r w:rsidRPr="00823331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</w:tcPr>
          <w:p w14:paraId="6799BCC0" w14:textId="37FD9442" w:rsidR="00823331" w:rsidRPr="00823331" w:rsidRDefault="00823331" w:rsidP="00823331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Request does not address plan to increase success rates for </w:t>
            </w:r>
            <w:r w:rsidR="00042D25">
              <w:rPr>
                <w:color w:val="000000" w:themeColor="text1"/>
                <w:sz w:val="22"/>
              </w:rPr>
              <w:t xml:space="preserve">disproportionally impacted groups </w:t>
            </w:r>
            <w:r>
              <w:rPr>
                <w:color w:val="000000" w:themeColor="text1"/>
                <w:sz w:val="22"/>
              </w:rPr>
              <w:t xml:space="preserve">or addresses very small group.  </w:t>
            </w:r>
          </w:p>
        </w:tc>
      </w:tr>
      <w:tr w:rsidR="00224926" w:rsidRPr="00D763BC" w14:paraId="6306655B" w14:textId="77777777" w:rsidTr="00F54DDC">
        <w:tc>
          <w:tcPr>
            <w:tcW w:w="3420" w:type="dxa"/>
          </w:tcPr>
          <w:p w14:paraId="1A100F03" w14:textId="230B7215" w:rsidR="00224926" w:rsidRPr="00AB5AB8" w:rsidRDefault="00224926" w:rsidP="00F54DDC">
            <w:pPr>
              <w:spacing w:line="240" w:lineRule="auto"/>
              <w:rPr>
                <w:color w:val="008000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Data trends</w:t>
            </w:r>
            <w:r>
              <w:rPr>
                <w:color w:val="000000" w:themeColor="text1"/>
                <w:sz w:val="22"/>
              </w:rPr>
              <w:t>,</w:t>
            </w:r>
            <w:r w:rsidRPr="00D763BC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Equity</w:t>
            </w:r>
          </w:p>
          <w:p w14:paraId="751CA181" w14:textId="77777777" w:rsidR="00224926" w:rsidRPr="00AB5AB8" w:rsidRDefault="00224926" w:rsidP="00F54DDC">
            <w:pPr>
              <w:spacing w:line="240" w:lineRule="auto"/>
              <w:rPr>
                <w:color w:val="008000"/>
                <w:sz w:val="22"/>
              </w:rPr>
            </w:pPr>
          </w:p>
          <w:p w14:paraId="75881010" w14:textId="66C68F8A" w:rsidR="00224926" w:rsidRPr="0098109F" w:rsidRDefault="00224926" w:rsidP="00F54DDC">
            <w:pPr>
              <w:spacing w:line="240" w:lineRule="auto"/>
              <w:rPr>
                <w:color w:val="008000"/>
                <w:sz w:val="22"/>
              </w:rPr>
            </w:pPr>
            <w:r w:rsidRPr="00AB5AB8">
              <w:rPr>
                <w:color w:val="008000"/>
                <w:sz w:val="22"/>
                <w:highlight w:val="yellow"/>
              </w:rPr>
              <w:lastRenderedPageBreak/>
              <w:t>For Admin Unit</w:t>
            </w:r>
            <w:r>
              <w:rPr>
                <w:color w:val="008000"/>
                <w:sz w:val="22"/>
                <w:highlight w:val="yellow"/>
              </w:rPr>
              <w:t xml:space="preserve"> – </w:t>
            </w:r>
            <w:r w:rsidRPr="003A4067">
              <w:rPr>
                <w:color w:val="008000"/>
                <w:sz w:val="22"/>
                <w:highlight w:val="yellow"/>
              </w:rPr>
              <w:t>Anticipated Usage Data</w:t>
            </w:r>
          </w:p>
        </w:tc>
        <w:tc>
          <w:tcPr>
            <w:tcW w:w="4050" w:type="dxa"/>
          </w:tcPr>
          <w:p w14:paraId="7FDD3B8E" w14:textId="4F5492CC" w:rsidR="00224926" w:rsidRPr="00D763BC" w:rsidRDefault="00224926" w:rsidP="00224926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Request includes plan to increase success rates for disproportionally impacted </w:t>
            </w:r>
            <w:r>
              <w:rPr>
                <w:color w:val="000000" w:themeColor="text1"/>
                <w:sz w:val="22"/>
              </w:rPr>
              <w:lastRenderedPageBreak/>
              <w:t>groups.</w:t>
            </w:r>
          </w:p>
        </w:tc>
        <w:tc>
          <w:tcPr>
            <w:tcW w:w="3780" w:type="dxa"/>
          </w:tcPr>
          <w:p w14:paraId="4CBE65DE" w14:textId="1C87FA01" w:rsidR="00224926" w:rsidRPr="00823331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 xml:space="preserve">Request includes plan to increase success rates but not addresses needs </w:t>
            </w:r>
            <w:r>
              <w:rPr>
                <w:color w:val="000000" w:themeColor="text1"/>
                <w:sz w:val="22"/>
              </w:rPr>
              <w:lastRenderedPageBreak/>
              <w:t>of disproportionally impacted groups</w:t>
            </w:r>
            <w:r w:rsidRPr="00823331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</w:tcPr>
          <w:p w14:paraId="0339FF5E" w14:textId="77777777" w:rsidR="00224926" w:rsidRPr="00823331" w:rsidRDefault="00224926" w:rsidP="00F54DDC">
            <w:pPr>
              <w:spacing w:line="240" w:lineRule="auto"/>
              <w:rPr>
                <w:color w:val="000000" w:themeColor="text1"/>
                <w:sz w:val="22"/>
              </w:rPr>
            </w:pPr>
            <w:r w:rsidRPr="00823331">
              <w:rPr>
                <w:color w:val="000000" w:themeColor="text1"/>
                <w:sz w:val="22"/>
              </w:rPr>
              <w:lastRenderedPageBreak/>
              <w:t xml:space="preserve">Request does not address needs or issues regarding </w:t>
            </w:r>
            <w:r>
              <w:rPr>
                <w:color w:val="000000" w:themeColor="text1"/>
                <w:sz w:val="22"/>
              </w:rPr>
              <w:lastRenderedPageBreak/>
              <w:t>disproportionally impacted groups</w:t>
            </w:r>
            <w:r w:rsidRPr="00823331">
              <w:rPr>
                <w:color w:val="000000" w:themeColor="text1"/>
                <w:sz w:val="22"/>
              </w:rPr>
              <w:t>.</w:t>
            </w:r>
          </w:p>
        </w:tc>
      </w:tr>
      <w:tr w:rsidR="002D0D99" w:rsidRPr="00D763BC" w14:paraId="4A8BF429" w14:textId="77777777" w:rsidTr="00BB5039">
        <w:tc>
          <w:tcPr>
            <w:tcW w:w="3420" w:type="dxa"/>
          </w:tcPr>
          <w:p w14:paraId="5579F149" w14:textId="77777777" w:rsidR="002D0D99" w:rsidRPr="00D763BC" w:rsidRDefault="00A91973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lastRenderedPageBreak/>
              <w:t>Organizational and operational changes and needs</w:t>
            </w:r>
          </w:p>
        </w:tc>
        <w:tc>
          <w:tcPr>
            <w:tcW w:w="4050" w:type="dxa"/>
          </w:tcPr>
          <w:p w14:paraId="422A648C" w14:textId="77777777" w:rsidR="002D0D99" w:rsidRPr="00D763BC" w:rsidRDefault="00A91973" w:rsidP="007F7922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Evidence that m</w:t>
            </w:r>
            <w:r w:rsidR="00084A80" w:rsidRPr="00D763BC">
              <w:rPr>
                <w:color w:val="000000" w:themeColor="text1"/>
                <w:sz w:val="22"/>
              </w:rPr>
              <w:t xml:space="preserve">ajor change(s) </w:t>
            </w:r>
            <w:r w:rsidR="00437F47" w:rsidRPr="00D763BC">
              <w:rPr>
                <w:color w:val="000000" w:themeColor="text1"/>
                <w:sz w:val="22"/>
              </w:rPr>
              <w:t>due to reorganization</w:t>
            </w:r>
            <w:r w:rsidRPr="00D763BC">
              <w:rPr>
                <w:color w:val="000000" w:themeColor="text1"/>
                <w:sz w:val="22"/>
              </w:rPr>
              <w:t>,</w:t>
            </w:r>
            <w:r w:rsidR="00437F47" w:rsidRPr="00D763BC">
              <w:rPr>
                <w:color w:val="000000" w:themeColor="text1"/>
                <w:sz w:val="22"/>
              </w:rPr>
              <w:t xml:space="preserve"> new methodology </w:t>
            </w:r>
            <w:r w:rsidR="00084A80" w:rsidRPr="00D763BC">
              <w:rPr>
                <w:color w:val="000000" w:themeColor="text1"/>
                <w:sz w:val="22"/>
              </w:rPr>
              <w:t xml:space="preserve">is </w:t>
            </w:r>
            <w:r w:rsidR="00437F47" w:rsidRPr="00D763BC">
              <w:rPr>
                <w:color w:val="000000" w:themeColor="text1"/>
                <w:sz w:val="22"/>
              </w:rPr>
              <w:t>required to carry out function</w:t>
            </w:r>
            <w:r w:rsidR="00591E9F" w:rsidRPr="00D763BC">
              <w:rPr>
                <w:color w:val="000000" w:themeColor="text1"/>
                <w:sz w:val="22"/>
              </w:rPr>
              <w:t xml:space="preserve"> with evidence of impact on program</w:t>
            </w:r>
            <w:r w:rsidRPr="00D763BC">
              <w:rPr>
                <w:color w:val="000000" w:themeColor="text1"/>
                <w:sz w:val="22"/>
              </w:rPr>
              <w:t xml:space="preserve">, or equipment needs that </w:t>
            </w:r>
            <w:r w:rsidR="00084A80" w:rsidRPr="00D763BC">
              <w:rPr>
                <w:color w:val="000000" w:themeColor="text1"/>
                <w:sz w:val="22"/>
              </w:rPr>
              <w:t>are</w:t>
            </w:r>
            <w:r w:rsidRPr="00D763BC">
              <w:rPr>
                <w:color w:val="000000" w:themeColor="text1"/>
                <w:sz w:val="22"/>
              </w:rPr>
              <w:t xml:space="preserve"> operationally necessary</w:t>
            </w:r>
            <w:r w:rsidR="00591E9F" w:rsidRPr="00D763BC">
              <w:rPr>
                <w:color w:val="000000" w:themeColor="text1"/>
                <w:sz w:val="22"/>
              </w:rPr>
              <w:t>.</w:t>
            </w:r>
            <w:r w:rsidR="006E645D" w:rsidRPr="00D763BC">
              <w:rPr>
                <w:color w:val="000000" w:themeColor="text1"/>
                <w:sz w:val="22"/>
              </w:rPr>
              <w:t xml:space="preserve"> Evidence demonstrating severe losses in a major funding source for critical program. </w:t>
            </w:r>
          </w:p>
        </w:tc>
        <w:tc>
          <w:tcPr>
            <w:tcW w:w="3780" w:type="dxa"/>
          </w:tcPr>
          <w:p w14:paraId="6F601F54" w14:textId="77777777" w:rsidR="002D0D99" w:rsidRPr="00D763BC" w:rsidRDefault="00A91973" w:rsidP="00F006AD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Changes </w:t>
            </w:r>
            <w:r w:rsidR="00591E9F" w:rsidRPr="00D763BC">
              <w:rPr>
                <w:color w:val="000000" w:themeColor="text1"/>
                <w:sz w:val="22"/>
              </w:rPr>
              <w:t>in responsibility due to reorganization</w:t>
            </w:r>
            <w:r w:rsidRPr="00D763BC">
              <w:rPr>
                <w:color w:val="000000" w:themeColor="text1"/>
                <w:sz w:val="22"/>
              </w:rPr>
              <w:t xml:space="preserve"> OR</w:t>
            </w:r>
            <w:r w:rsidR="00591E9F" w:rsidRPr="00D763BC">
              <w:rPr>
                <w:color w:val="000000" w:themeColor="text1"/>
                <w:sz w:val="22"/>
              </w:rPr>
              <w:t xml:space="preserve"> </w:t>
            </w:r>
            <w:r w:rsidRPr="00D763BC">
              <w:rPr>
                <w:color w:val="000000" w:themeColor="text1"/>
                <w:sz w:val="22"/>
              </w:rPr>
              <w:t>operational needs</w:t>
            </w:r>
            <w:r w:rsidR="00591E9F" w:rsidRPr="00D763BC">
              <w:rPr>
                <w:color w:val="000000" w:themeColor="text1"/>
                <w:sz w:val="22"/>
              </w:rPr>
              <w:t xml:space="preserve"> </w:t>
            </w:r>
            <w:r w:rsidR="00F006AD" w:rsidRPr="00D763BC">
              <w:rPr>
                <w:color w:val="000000" w:themeColor="text1"/>
                <w:sz w:val="22"/>
              </w:rPr>
              <w:t>with some</w:t>
            </w:r>
            <w:r w:rsidR="00591E9F" w:rsidRPr="00D763BC">
              <w:rPr>
                <w:color w:val="000000" w:themeColor="text1"/>
                <w:sz w:val="22"/>
              </w:rPr>
              <w:t xml:space="preserve"> evidence of impact on program</w:t>
            </w:r>
            <w:r w:rsidRPr="00D763BC">
              <w:rPr>
                <w:color w:val="000000" w:themeColor="text1"/>
                <w:sz w:val="22"/>
              </w:rPr>
              <w:t xml:space="preserve"> OR </w:t>
            </w:r>
            <w:r w:rsidR="00084A80" w:rsidRPr="00D763BC">
              <w:rPr>
                <w:color w:val="000000" w:themeColor="text1"/>
                <w:sz w:val="22"/>
              </w:rPr>
              <w:t>flexibility/limited evidence</w:t>
            </w:r>
            <w:r w:rsidRPr="00D763BC">
              <w:rPr>
                <w:color w:val="000000" w:themeColor="text1"/>
                <w:sz w:val="22"/>
              </w:rPr>
              <w:t xml:space="preserve"> demonstrating request is operationally necessary.</w:t>
            </w:r>
            <w:r w:rsidR="006E645D" w:rsidRPr="00D763BC">
              <w:rPr>
                <w:color w:val="000000" w:themeColor="text1"/>
                <w:sz w:val="22"/>
              </w:rPr>
              <w:t xml:space="preserve"> Losses in some funding sources for critical and noncritical programs.</w:t>
            </w:r>
          </w:p>
        </w:tc>
        <w:tc>
          <w:tcPr>
            <w:tcW w:w="3240" w:type="dxa"/>
          </w:tcPr>
          <w:p w14:paraId="559EDCDD" w14:textId="77777777" w:rsidR="002D0D99" w:rsidRPr="00D763BC" w:rsidRDefault="00437F47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No change in responsibility </w:t>
            </w:r>
            <w:r w:rsidR="00A91973" w:rsidRPr="00D763BC">
              <w:rPr>
                <w:color w:val="000000" w:themeColor="text1"/>
                <w:sz w:val="22"/>
              </w:rPr>
              <w:t>or no evidence demonstrating that request is operationally necessary.</w:t>
            </w:r>
            <w:r w:rsidR="006E645D" w:rsidRPr="00D763BC">
              <w:rPr>
                <w:color w:val="000000" w:themeColor="text1"/>
                <w:sz w:val="22"/>
              </w:rPr>
              <w:t xml:space="preserve"> Program will continue to be funded by identifiable sources.</w:t>
            </w:r>
          </w:p>
        </w:tc>
      </w:tr>
      <w:tr w:rsidR="002D0D99" w:rsidRPr="00D763BC" w14:paraId="3DE7FE80" w14:textId="77777777" w:rsidTr="00BB5039">
        <w:tc>
          <w:tcPr>
            <w:tcW w:w="3420" w:type="dxa"/>
          </w:tcPr>
          <w:p w14:paraId="7622959E" w14:textId="77777777" w:rsidR="002D0D99" w:rsidRPr="00D763BC" w:rsidRDefault="002D0D99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Future need</w:t>
            </w:r>
          </w:p>
        </w:tc>
        <w:tc>
          <w:tcPr>
            <w:tcW w:w="4050" w:type="dxa"/>
          </w:tcPr>
          <w:p w14:paraId="27D2CE9A" w14:textId="11936D54" w:rsidR="002D0D99" w:rsidRPr="00D763BC" w:rsidRDefault="00AC31A4" w:rsidP="00D763BC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Evidence demonstrating anticipated </w:t>
            </w:r>
            <w:r w:rsidR="00AB1611" w:rsidRPr="00D763BC">
              <w:rPr>
                <w:color w:val="000000" w:themeColor="text1"/>
                <w:sz w:val="22"/>
              </w:rPr>
              <w:t>or continuing</w:t>
            </w:r>
            <w:r w:rsidR="00AB1611" w:rsidRPr="004A4303">
              <w:rPr>
                <w:color w:val="000000" w:themeColor="text1"/>
                <w:sz w:val="22"/>
              </w:rPr>
              <w:t xml:space="preserve"> </w:t>
            </w:r>
            <w:r w:rsidR="006E7DAE" w:rsidRPr="004A4303">
              <w:rPr>
                <w:color w:val="000000" w:themeColor="text1"/>
                <w:sz w:val="22"/>
              </w:rPr>
              <w:t>need</w:t>
            </w:r>
            <w:r w:rsidR="00F94216" w:rsidRPr="00F94216">
              <w:rPr>
                <w:sz w:val="22"/>
              </w:rPr>
              <w:t>s</w:t>
            </w:r>
            <w:r w:rsidR="00F94216">
              <w:rPr>
                <w:color w:val="FF0000"/>
                <w:sz w:val="22"/>
              </w:rPr>
              <w:t xml:space="preserve"> </w:t>
            </w:r>
            <w:r w:rsidR="00605A5F" w:rsidRPr="00D763BC">
              <w:rPr>
                <w:color w:val="000000" w:themeColor="text1"/>
                <w:sz w:val="22"/>
              </w:rPr>
              <w:t xml:space="preserve">will </w:t>
            </w:r>
            <w:r w:rsidRPr="00D763BC">
              <w:rPr>
                <w:color w:val="000000" w:themeColor="text1"/>
                <w:sz w:val="22"/>
              </w:rPr>
              <w:t>be fulfilled by request</w:t>
            </w:r>
            <w:r w:rsidR="00AB1611" w:rsidRPr="00D763BC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780" w:type="dxa"/>
          </w:tcPr>
          <w:p w14:paraId="5D4CBBB1" w14:textId="088A7EDB" w:rsidR="002D0D99" w:rsidRPr="00D763BC" w:rsidRDefault="00AB1611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Limited evidence demonstrating</w:t>
            </w:r>
            <w:r w:rsidR="00AC31A4" w:rsidRPr="00D763BC">
              <w:rPr>
                <w:color w:val="000000" w:themeColor="text1"/>
                <w:sz w:val="22"/>
              </w:rPr>
              <w:t xml:space="preserve"> anticipated </w:t>
            </w:r>
            <w:r w:rsidRPr="00D763BC">
              <w:rPr>
                <w:color w:val="000000" w:themeColor="text1"/>
                <w:sz w:val="22"/>
              </w:rPr>
              <w:t xml:space="preserve">or continuing </w:t>
            </w:r>
            <w:r w:rsidR="00AC31A4" w:rsidRPr="00D763BC">
              <w:rPr>
                <w:color w:val="000000" w:themeColor="text1"/>
                <w:sz w:val="22"/>
              </w:rPr>
              <w:t>need</w:t>
            </w:r>
            <w:r w:rsidR="000F6066">
              <w:rPr>
                <w:color w:val="000000" w:themeColor="text1"/>
                <w:sz w:val="22"/>
              </w:rPr>
              <w:t>s</w:t>
            </w:r>
            <w:r w:rsidR="005A2BF3">
              <w:rPr>
                <w:color w:val="000000" w:themeColor="text1"/>
                <w:sz w:val="22"/>
              </w:rPr>
              <w:t xml:space="preserve"> </w:t>
            </w:r>
            <w:r w:rsidR="00605A5F" w:rsidRPr="00D763BC">
              <w:rPr>
                <w:color w:val="000000" w:themeColor="text1"/>
                <w:sz w:val="22"/>
              </w:rPr>
              <w:t xml:space="preserve">will be </w:t>
            </w:r>
            <w:r w:rsidR="00AC31A4" w:rsidRPr="00D763BC">
              <w:rPr>
                <w:color w:val="000000" w:themeColor="text1"/>
                <w:sz w:val="22"/>
              </w:rPr>
              <w:t>fulfilled by request</w:t>
            </w:r>
            <w:r w:rsidR="00B755E1" w:rsidRPr="00D763BC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</w:tcPr>
          <w:p w14:paraId="63C955A8" w14:textId="31A56F1E" w:rsidR="002D0D99" w:rsidRPr="00D763BC" w:rsidRDefault="00AC31A4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No evidence demonstrat</w:t>
            </w:r>
            <w:r w:rsidR="00B755E1" w:rsidRPr="00D763BC">
              <w:rPr>
                <w:color w:val="000000" w:themeColor="text1"/>
                <w:sz w:val="22"/>
              </w:rPr>
              <w:t>ing anticipating or continuing need</w:t>
            </w:r>
            <w:r w:rsidR="000F6066">
              <w:rPr>
                <w:color w:val="000000" w:themeColor="text1"/>
                <w:sz w:val="22"/>
              </w:rPr>
              <w:t>s</w:t>
            </w:r>
            <w:r w:rsidR="00B755E1" w:rsidRPr="00D763BC">
              <w:rPr>
                <w:color w:val="000000" w:themeColor="text1"/>
                <w:sz w:val="22"/>
              </w:rPr>
              <w:t xml:space="preserve"> </w:t>
            </w:r>
            <w:r w:rsidR="00605A5F" w:rsidRPr="00D763BC">
              <w:rPr>
                <w:color w:val="000000" w:themeColor="text1"/>
                <w:sz w:val="22"/>
              </w:rPr>
              <w:t>will</w:t>
            </w:r>
            <w:r w:rsidR="005A2BF3">
              <w:rPr>
                <w:color w:val="000000" w:themeColor="text1"/>
                <w:sz w:val="22"/>
              </w:rPr>
              <w:t xml:space="preserve"> </w:t>
            </w:r>
            <w:r w:rsidR="00605A5F" w:rsidRPr="00D763BC">
              <w:rPr>
                <w:color w:val="000000" w:themeColor="text1"/>
                <w:sz w:val="22"/>
              </w:rPr>
              <w:t xml:space="preserve">be </w:t>
            </w:r>
            <w:r w:rsidR="00B755E1" w:rsidRPr="00D763BC">
              <w:rPr>
                <w:color w:val="000000" w:themeColor="text1"/>
                <w:sz w:val="22"/>
              </w:rPr>
              <w:t>fulfilled by request.</w:t>
            </w:r>
          </w:p>
        </w:tc>
      </w:tr>
      <w:tr w:rsidR="002D0D99" w:rsidRPr="00D763BC" w14:paraId="1C8A5034" w14:textId="77777777" w:rsidTr="00BB5039">
        <w:tc>
          <w:tcPr>
            <w:tcW w:w="3420" w:type="dxa"/>
          </w:tcPr>
          <w:p w14:paraId="081B40A2" w14:textId="77777777" w:rsidR="002D0D99" w:rsidRPr="00D763BC" w:rsidRDefault="00225B4B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Criteria</w:t>
            </w:r>
            <w:r w:rsidR="002D0D99" w:rsidRPr="00D763BC">
              <w:rPr>
                <w:color w:val="000000" w:themeColor="text1"/>
                <w:sz w:val="22"/>
              </w:rPr>
              <w:t xml:space="preserve"> Total</w:t>
            </w:r>
            <w:r w:rsidRPr="00D763BC">
              <w:rPr>
                <w:color w:val="000000" w:themeColor="text1"/>
                <w:sz w:val="22"/>
              </w:rPr>
              <w:t xml:space="preserve"> (add up number </w:t>
            </w:r>
            <w:r w:rsidR="00E87CF2" w:rsidRPr="00D763BC">
              <w:rPr>
                <w:color w:val="000000" w:themeColor="text1"/>
                <w:sz w:val="22"/>
              </w:rPr>
              <w:t>of</w:t>
            </w:r>
            <w:r w:rsidRPr="00D763BC">
              <w:rPr>
                <w:color w:val="000000" w:themeColor="text1"/>
                <w:sz w:val="22"/>
              </w:rPr>
              <w:t xml:space="preserve"> high, medium, low </w:t>
            </w:r>
            <w:r w:rsidR="00E87CF2" w:rsidRPr="00D763BC">
              <w:rPr>
                <w:color w:val="000000" w:themeColor="text1"/>
                <w:sz w:val="22"/>
              </w:rPr>
              <w:t>indicators</w:t>
            </w:r>
            <w:r w:rsidRPr="00D763BC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4050" w:type="dxa"/>
          </w:tcPr>
          <w:p w14:paraId="188B28F2" w14:textId="77777777" w:rsidR="002D0D99" w:rsidRPr="00D763BC" w:rsidRDefault="002D0D99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3780" w:type="dxa"/>
          </w:tcPr>
          <w:p w14:paraId="2DAE9831" w14:textId="77777777" w:rsidR="002D0D99" w:rsidRPr="00D763BC" w:rsidRDefault="002D0D99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3240" w:type="dxa"/>
          </w:tcPr>
          <w:p w14:paraId="1E116632" w14:textId="77777777" w:rsidR="002D0D99" w:rsidRPr="00D763BC" w:rsidRDefault="002D0D99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</w:tbl>
    <w:p w14:paraId="01338BAC" w14:textId="77777777" w:rsidR="00B062B9" w:rsidRPr="00D763BC" w:rsidRDefault="00B062B9">
      <w:pPr>
        <w:rPr>
          <w:color w:val="000000" w:themeColor="text1"/>
          <w:sz w:val="22"/>
        </w:rPr>
      </w:pPr>
    </w:p>
    <w:p w14:paraId="3182027A" w14:textId="77777777" w:rsidR="00B062B9" w:rsidRPr="00D763BC" w:rsidRDefault="00B062B9">
      <w:pPr>
        <w:rPr>
          <w:color w:val="000000" w:themeColor="text1"/>
          <w:sz w:val="22"/>
        </w:rPr>
      </w:pP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0"/>
      </w:tblGrid>
      <w:tr w:rsidR="00FA4B59" w:rsidRPr="00D763BC" w14:paraId="6C2737A3" w14:textId="77777777" w:rsidTr="00666898">
        <w:tc>
          <w:tcPr>
            <w:tcW w:w="14490" w:type="dxa"/>
          </w:tcPr>
          <w:p w14:paraId="63A5D69D" w14:textId="77777777" w:rsidR="00FA4B59" w:rsidRPr="00D763BC" w:rsidRDefault="00225B4B" w:rsidP="00BB5039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Additional</w:t>
            </w:r>
            <w:r w:rsidR="00FA4B59" w:rsidRPr="00D763BC">
              <w:rPr>
                <w:b/>
                <w:color w:val="000000" w:themeColor="text1"/>
                <w:sz w:val="22"/>
              </w:rPr>
              <w:t xml:space="preserve"> </w:t>
            </w:r>
            <w:r w:rsidRPr="00D763BC">
              <w:rPr>
                <w:b/>
                <w:color w:val="000000" w:themeColor="text1"/>
                <w:sz w:val="22"/>
              </w:rPr>
              <w:t>Comments</w:t>
            </w:r>
          </w:p>
        </w:tc>
      </w:tr>
      <w:tr w:rsidR="00083F7F" w:rsidRPr="00D763BC" w14:paraId="5E73AC74" w14:textId="77777777" w:rsidTr="00666898">
        <w:tc>
          <w:tcPr>
            <w:tcW w:w="14490" w:type="dxa"/>
          </w:tcPr>
          <w:p w14:paraId="378E4E45" w14:textId="77777777" w:rsidR="00083F7F" w:rsidRPr="00D763BC" w:rsidRDefault="008D62CA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Rationale:</w:t>
            </w:r>
          </w:p>
          <w:p w14:paraId="695D6FD3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4097EBC9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1F3D5AB5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0FCD9FAF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  <w:tr w:rsidR="00647418" w:rsidRPr="00D763BC" w14:paraId="2306C21A" w14:textId="77777777" w:rsidTr="00666898">
        <w:tc>
          <w:tcPr>
            <w:tcW w:w="14490" w:type="dxa"/>
          </w:tcPr>
          <w:p w14:paraId="16ABBA9B" w14:textId="77777777" w:rsidR="00647418" w:rsidRPr="00D763BC" w:rsidRDefault="00647418" w:rsidP="00647418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Areas needing further clarification:</w:t>
            </w:r>
          </w:p>
          <w:p w14:paraId="55228554" w14:textId="77777777" w:rsidR="00647418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2861CA1F" w14:textId="77777777" w:rsidR="00647418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4A93E299" w14:textId="77777777" w:rsidR="00647418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2668F188" w14:textId="77777777" w:rsidR="00647418" w:rsidRPr="00D763BC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  <w:tr w:rsidR="00083F7F" w:rsidRPr="00D763BC" w14:paraId="6A4539BB" w14:textId="77777777" w:rsidTr="00666898">
        <w:tc>
          <w:tcPr>
            <w:tcW w:w="14490" w:type="dxa"/>
          </w:tcPr>
          <w:p w14:paraId="5551352A" w14:textId="77777777" w:rsidR="00083F7F" w:rsidRPr="00D763BC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Other considerations:</w:t>
            </w:r>
          </w:p>
          <w:p w14:paraId="27715E4E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433BAC34" w14:textId="77777777" w:rsidR="00083F7F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634A26DF" w14:textId="77777777" w:rsidR="00647418" w:rsidRPr="00D763BC" w:rsidRDefault="00647418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2EC22D01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  <w:tr w:rsidR="00083F7F" w:rsidRPr="00D763BC" w14:paraId="0A77970C" w14:textId="77777777" w:rsidTr="00666898">
        <w:tc>
          <w:tcPr>
            <w:tcW w:w="14490" w:type="dxa"/>
          </w:tcPr>
          <w:p w14:paraId="7CC4A7E0" w14:textId="77777777" w:rsidR="00647418" w:rsidRPr="00D763BC" w:rsidRDefault="008D62CA" w:rsidP="00BB5039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>Potential funding source:</w:t>
            </w:r>
          </w:p>
          <w:p w14:paraId="1F6940A0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  <w:p w14:paraId="23E10488" w14:textId="77777777" w:rsidR="00083F7F" w:rsidRPr="00D763BC" w:rsidRDefault="00083F7F" w:rsidP="00BB5039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</w:tr>
    </w:tbl>
    <w:tbl>
      <w:tblPr>
        <w:tblpPr w:leftFromText="180" w:rightFromText="180" w:vertAnchor="text" w:horzAnchor="page" w:tblpX="8998" w:tblpY="162"/>
        <w:tblW w:w="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150"/>
      </w:tblGrid>
      <w:tr w:rsidR="00666898" w:rsidRPr="00D763BC" w14:paraId="15E8EE4D" w14:textId="77777777" w:rsidTr="00666898">
        <w:trPr>
          <w:trHeight w:val="440"/>
        </w:trPr>
        <w:tc>
          <w:tcPr>
            <w:tcW w:w="3060" w:type="dxa"/>
          </w:tcPr>
          <w:p w14:paraId="13934E14" w14:textId="77777777" w:rsidR="00666898" w:rsidRPr="00D763BC" w:rsidRDefault="00666898" w:rsidP="00666898">
            <w:pPr>
              <w:spacing w:line="240" w:lineRule="auto"/>
              <w:rPr>
                <w:b/>
                <w:color w:val="000000" w:themeColor="text1"/>
                <w:sz w:val="22"/>
              </w:rPr>
            </w:pPr>
            <w:r w:rsidRPr="00D763BC">
              <w:rPr>
                <w:b/>
                <w:color w:val="000000" w:themeColor="text1"/>
                <w:sz w:val="22"/>
              </w:rPr>
              <w:t>Priority band</w:t>
            </w:r>
          </w:p>
        </w:tc>
        <w:tc>
          <w:tcPr>
            <w:tcW w:w="3150" w:type="dxa"/>
          </w:tcPr>
          <w:p w14:paraId="15270B4B" w14:textId="77777777" w:rsidR="00666898" w:rsidRPr="00D763BC" w:rsidRDefault="00666898" w:rsidP="00666898">
            <w:pPr>
              <w:spacing w:line="240" w:lineRule="auto"/>
              <w:rPr>
                <w:color w:val="000000" w:themeColor="text1"/>
                <w:sz w:val="22"/>
              </w:rPr>
            </w:pPr>
            <w:r w:rsidRPr="00D763BC">
              <w:rPr>
                <w:color w:val="000000" w:themeColor="text1"/>
                <w:sz w:val="22"/>
              </w:rPr>
              <w:t xml:space="preserve"> High, medium, or low</w:t>
            </w:r>
          </w:p>
        </w:tc>
      </w:tr>
    </w:tbl>
    <w:p w14:paraId="28EA5F55" w14:textId="77777777" w:rsidR="00647418" w:rsidRDefault="00647418">
      <w:pPr>
        <w:rPr>
          <w:color w:val="000000" w:themeColor="text1"/>
          <w:sz w:val="22"/>
        </w:rPr>
      </w:pPr>
    </w:p>
    <w:p w14:paraId="35A70B8D" w14:textId="77777777" w:rsidR="00647418" w:rsidRPr="00D763BC" w:rsidRDefault="00647418" w:rsidP="00666898">
      <w:pPr>
        <w:rPr>
          <w:color w:val="000000" w:themeColor="text1"/>
          <w:sz w:val="22"/>
        </w:rPr>
      </w:pPr>
    </w:p>
    <w:sectPr w:rsidR="00647418" w:rsidRPr="00D763BC" w:rsidSect="00666898">
      <w:footerReference w:type="default" r:id="rId7"/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4B456" w14:textId="77777777" w:rsidR="00F54DDC" w:rsidRDefault="00F54DDC" w:rsidP="00147CB3">
      <w:pPr>
        <w:spacing w:line="240" w:lineRule="auto"/>
      </w:pPr>
      <w:r>
        <w:separator/>
      </w:r>
    </w:p>
  </w:endnote>
  <w:endnote w:type="continuationSeparator" w:id="0">
    <w:p w14:paraId="72913480" w14:textId="77777777" w:rsidR="00F54DDC" w:rsidRDefault="00F54DDC" w:rsidP="0014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7CB21" w14:textId="72818854" w:rsidR="00F54DDC" w:rsidRDefault="00F54DDC" w:rsidP="00FD64C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</w:t>
    </w:r>
    <w:r w:rsidR="00B04C28">
      <w:rPr>
        <w:sz w:val="20"/>
        <w:szCs w:val="20"/>
      </w:rPr>
      <w:t>016-2017</w:t>
    </w:r>
  </w:p>
  <w:p w14:paraId="2FFC8364" w14:textId="2371731B" w:rsidR="00F54DDC" w:rsidRPr="00147CB3" w:rsidRDefault="00F54DDC" w:rsidP="00147C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49D0D" w14:textId="77777777" w:rsidR="00F54DDC" w:rsidRDefault="00F54DDC" w:rsidP="00147CB3">
      <w:pPr>
        <w:spacing w:line="240" w:lineRule="auto"/>
      </w:pPr>
      <w:r>
        <w:separator/>
      </w:r>
    </w:p>
  </w:footnote>
  <w:footnote w:type="continuationSeparator" w:id="0">
    <w:p w14:paraId="32E17D5C" w14:textId="77777777" w:rsidR="00F54DDC" w:rsidRDefault="00F54DDC" w:rsidP="00147C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B9"/>
    <w:rsid w:val="00012D92"/>
    <w:rsid w:val="00042D25"/>
    <w:rsid w:val="000432E6"/>
    <w:rsid w:val="000466BC"/>
    <w:rsid w:val="00060090"/>
    <w:rsid w:val="00071D6F"/>
    <w:rsid w:val="00083F7F"/>
    <w:rsid w:val="00084A80"/>
    <w:rsid w:val="000A328E"/>
    <w:rsid w:val="000E1A97"/>
    <w:rsid w:val="000E7558"/>
    <w:rsid w:val="000F6066"/>
    <w:rsid w:val="001473E9"/>
    <w:rsid w:val="00147CB3"/>
    <w:rsid w:val="00156D70"/>
    <w:rsid w:val="0016424E"/>
    <w:rsid w:val="001A1E51"/>
    <w:rsid w:val="001C3BC4"/>
    <w:rsid w:val="00224926"/>
    <w:rsid w:val="00225B4B"/>
    <w:rsid w:val="0022633B"/>
    <w:rsid w:val="002A414F"/>
    <w:rsid w:val="002D0D99"/>
    <w:rsid w:val="002E0A25"/>
    <w:rsid w:val="003466EA"/>
    <w:rsid w:val="0035277B"/>
    <w:rsid w:val="003652F3"/>
    <w:rsid w:val="0038016D"/>
    <w:rsid w:val="003A4067"/>
    <w:rsid w:val="003C3D66"/>
    <w:rsid w:val="00436315"/>
    <w:rsid w:val="00437F47"/>
    <w:rsid w:val="00494A52"/>
    <w:rsid w:val="004A3BDD"/>
    <w:rsid w:val="004A4303"/>
    <w:rsid w:val="004F60DE"/>
    <w:rsid w:val="00521F86"/>
    <w:rsid w:val="005312B3"/>
    <w:rsid w:val="00591E9F"/>
    <w:rsid w:val="00596E99"/>
    <w:rsid w:val="005A2BF3"/>
    <w:rsid w:val="005B24A6"/>
    <w:rsid w:val="005B7411"/>
    <w:rsid w:val="005C1861"/>
    <w:rsid w:val="005F40C8"/>
    <w:rsid w:val="00605A5F"/>
    <w:rsid w:val="0060754F"/>
    <w:rsid w:val="0063118F"/>
    <w:rsid w:val="00647418"/>
    <w:rsid w:val="00666898"/>
    <w:rsid w:val="00697C8B"/>
    <w:rsid w:val="006A46FF"/>
    <w:rsid w:val="006E645D"/>
    <w:rsid w:val="006E7DAE"/>
    <w:rsid w:val="00702D1A"/>
    <w:rsid w:val="00711F4F"/>
    <w:rsid w:val="00774156"/>
    <w:rsid w:val="00793B18"/>
    <w:rsid w:val="00796D79"/>
    <w:rsid w:val="007F7922"/>
    <w:rsid w:val="00823331"/>
    <w:rsid w:val="00840A3D"/>
    <w:rsid w:val="00841A39"/>
    <w:rsid w:val="00847151"/>
    <w:rsid w:val="00847618"/>
    <w:rsid w:val="008D62CA"/>
    <w:rsid w:val="00922B40"/>
    <w:rsid w:val="00935BE9"/>
    <w:rsid w:val="0095076E"/>
    <w:rsid w:val="0098109F"/>
    <w:rsid w:val="009A025F"/>
    <w:rsid w:val="009A6997"/>
    <w:rsid w:val="009B0381"/>
    <w:rsid w:val="00A60486"/>
    <w:rsid w:val="00A641D6"/>
    <w:rsid w:val="00A91973"/>
    <w:rsid w:val="00AB1611"/>
    <w:rsid w:val="00AB41CF"/>
    <w:rsid w:val="00AB5AB8"/>
    <w:rsid w:val="00AC31A4"/>
    <w:rsid w:val="00AC3756"/>
    <w:rsid w:val="00AC5797"/>
    <w:rsid w:val="00AD637A"/>
    <w:rsid w:val="00AE3240"/>
    <w:rsid w:val="00AF2B49"/>
    <w:rsid w:val="00B0039F"/>
    <w:rsid w:val="00B017F6"/>
    <w:rsid w:val="00B04C28"/>
    <w:rsid w:val="00B062B9"/>
    <w:rsid w:val="00B3691C"/>
    <w:rsid w:val="00B41327"/>
    <w:rsid w:val="00B65F6F"/>
    <w:rsid w:val="00B72DA2"/>
    <w:rsid w:val="00B755E1"/>
    <w:rsid w:val="00B96B3C"/>
    <w:rsid w:val="00BB0C1F"/>
    <w:rsid w:val="00BB5039"/>
    <w:rsid w:val="00BD5694"/>
    <w:rsid w:val="00BF740F"/>
    <w:rsid w:val="00C3174C"/>
    <w:rsid w:val="00C4680D"/>
    <w:rsid w:val="00C65DF8"/>
    <w:rsid w:val="00C80244"/>
    <w:rsid w:val="00CA6317"/>
    <w:rsid w:val="00CC6DE3"/>
    <w:rsid w:val="00CE6407"/>
    <w:rsid w:val="00D02854"/>
    <w:rsid w:val="00D0638E"/>
    <w:rsid w:val="00D50FBA"/>
    <w:rsid w:val="00D763BC"/>
    <w:rsid w:val="00DD6292"/>
    <w:rsid w:val="00DF2AE6"/>
    <w:rsid w:val="00E12B6A"/>
    <w:rsid w:val="00E24FC7"/>
    <w:rsid w:val="00E32C5A"/>
    <w:rsid w:val="00E87CF2"/>
    <w:rsid w:val="00F006AD"/>
    <w:rsid w:val="00F54DDC"/>
    <w:rsid w:val="00F55A5E"/>
    <w:rsid w:val="00F94216"/>
    <w:rsid w:val="00FA4B59"/>
    <w:rsid w:val="00FA5D01"/>
    <w:rsid w:val="00FD2CB3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EE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B3"/>
  </w:style>
  <w:style w:type="paragraph" w:styleId="Footer">
    <w:name w:val="footer"/>
    <w:basedOn w:val="Normal"/>
    <w:link w:val="FooterChar"/>
    <w:uiPriority w:val="99"/>
    <w:unhideWhenUsed/>
    <w:rsid w:val="00147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B3"/>
  </w:style>
  <w:style w:type="paragraph" w:styleId="Footer">
    <w:name w:val="footer"/>
    <w:basedOn w:val="Normal"/>
    <w:link w:val="FooterChar"/>
    <w:uiPriority w:val="99"/>
    <w:unhideWhenUsed/>
    <w:rsid w:val="00147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ekuo</dc:creator>
  <cp:lastModifiedBy>FHDA</cp:lastModifiedBy>
  <cp:revision>3</cp:revision>
  <cp:lastPrinted>2015-11-02T19:39:00Z</cp:lastPrinted>
  <dcterms:created xsi:type="dcterms:W3CDTF">2016-11-01T20:59:00Z</dcterms:created>
  <dcterms:modified xsi:type="dcterms:W3CDTF">2016-11-16T00:38:00Z</dcterms:modified>
</cp:coreProperties>
</file>