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BF0FD" w14:textId="77777777" w:rsidR="009E36A2" w:rsidRDefault="00C87816" w:rsidP="006C35AF">
      <w:pPr>
        <w:pStyle w:val="Heading1"/>
      </w:pPr>
      <w:r>
        <w:t>Work Plan – Assessment and Placement Ad Hoc Committee</w:t>
      </w:r>
    </w:p>
    <w:p w14:paraId="77B8E7C2" w14:textId="77777777" w:rsidR="00C87816" w:rsidRDefault="00C87816" w:rsidP="00C87816"/>
    <w:p w14:paraId="0B9FF31E" w14:textId="638195D1" w:rsidR="00C87816" w:rsidRDefault="00972A77" w:rsidP="00C87816">
      <w:r w:rsidRPr="002203C6">
        <w:rPr>
          <w:b/>
          <w:u w:val="single"/>
        </w:rPr>
        <w:t>College</w:t>
      </w:r>
      <w:r w:rsidR="00C87816" w:rsidRPr="002203C6">
        <w:rPr>
          <w:b/>
          <w:u w:val="single"/>
        </w:rPr>
        <w:t xml:space="preserve"> Goal</w:t>
      </w:r>
      <w:r w:rsidR="00C87816">
        <w:t xml:space="preserve">: </w:t>
      </w:r>
      <w:r w:rsidR="003F0F27">
        <w:t>Review and revise our assessment and</w:t>
      </w:r>
      <w:r w:rsidR="00C87816">
        <w:t xml:space="preserve"> placement </w:t>
      </w:r>
      <w:r w:rsidR="003F0F27">
        <w:t xml:space="preserve">policies/procedures to support an increase in the number </w:t>
      </w:r>
      <w:r w:rsidR="00C87816">
        <w:t xml:space="preserve">of students </w:t>
      </w:r>
      <w:r w:rsidR="003F0F27">
        <w:t xml:space="preserve">successfully completing </w:t>
      </w:r>
      <w:r w:rsidR="00C87816">
        <w:t xml:space="preserve">our </w:t>
      </w:r>
      <w:r w:rsidR="001C2897">
        <w:t xml:space="preserve">college-level </w:t>
      </w:r>
      <w:r w:rsidR="00C87816">
        <w:t>English, math and ESLL courses</w:t>
      </w:r>
    </w:p>
    <w:p w14:paraId="123E8045" w14:textId="77777777" w:rsidR="00C87816" w:rsidRDefault="00C87816" w:rsidP="00C87816"/>
    <w:p w14:paraId="02CB9DA7" w14:textId="77777777" w:rsidR="00C87816" w:rsidRDefault="00C87816" w:rsidP="00C87816">
      <w:r w:rsidRPr="00B61E47">
        <w:rPr>
          <w:b/>
          <w:u w:val="single"/>
        </w:rPr>
        <w:t>Objectives</w:t>
      </w:r>
      <w:r>
        <w:t>:</w:t>
      </w:r>
    </w:p>
    <w:p w14:paraId="39C56D22" w14:textId="379821F7" w:rsidR="00C87816" w:rsidRDefault="00C87816" w:rsidP="00C87816">
      <w:pPr>
        <w:pStyle w:val="ListParagraph"/>
        <w:numPr>
          <w:ilvl w:val="0"/>
          <w:numId w:val="1"/>
        </w:numPr>
      </w:pPr>
      <w:r>
        <w:t xml:space="preserve">Position Foothill College mathematics, ESL and English </w:t>
      </w:r>
      <w:r w:rsidR="00645590">
        <w:t>to for a</w:t>
      </w:r>
      <w:r w:rsidR="00B90FF5">
        <w:t xml:space="preserve">nticipated </w:t>
      </w:r>
      <w:r w:rsidR="00645590">
        <w:t xml:space="preserve">system-wide </w:t>
      </w:r>
      <w:r w:rsidR="00B90FF5">
        <w:t>implementation of CAS (Common Assessment System) in December 2015</w:t>
      </w:r>
    </w:p>
    <w:p w14:paraId="4F610921" w14:textId="77777777" w:rsidR="00325C11" w:rsidRDefault="00433CA5" w:rsidP="00C87816">
      <w:pPr>
        <w:pStyle w:val="ListParagraph"/>
        <w:numPr>
          <w:ilvl w:val="0"/>
          <w:numId w:val="1"/>
        </w:numPr>
      </w:pPr>
      <w:r>
        <w:t xml:space="preserve">Examine our current </w:t>
      </w:r>
      <w:r w:rsidR="007B47EF">
        <w:t>assessment and placement</w:t>
      </w:r>
      <w:r w:rsidRPr="00433CA5">
        <w:t xml:space="preserve"> </w:t>
      </w:r>
      <w:r>
        <w:t>policies to ensure they are data-driven / evidence- based, and revise if necessary.</w:t>
      </w:r>
    </w:p>
    <w:p w14:paraId="4105BD1C" w14:textId="036AAE7C" w:rsidR="009546D3" w:rsidRDefault="00176EDA" w:rsidP="00C87816">
      <w:pPr>
        <w:pStyle w:val="ListParagraph"/>
        <w:numPr>
          <w:ilvl w:val="0"/>
          <w:numId w:val="1"/>
        </w:numPr>
      </w:pPr>
      <w:r>
        <w:t>Determine a mechanism/</w:t>
      </w:r>
      <w:r w:rsidR="00325C11">
        <w:t xml:space="preserve">venue for </w:t>
      </w:r>
      <w:r>
        <w:t xml:space="preserve">the student equity </w:t>
      </w:r>
      <w:r w:rsidR="00273226">
        <w:t>workgroup, basic skills workgroup, and 3SP advisory group to</w:t>
      </w:r>
      <w:r>
        <w:t xml:space="preserve"> </w:t>
      </w:r>
      <w:r w:rsidR="00273226">
        <w:t xml:space="preserve">integrate </w:t>
      </w:r>
      <w:r w:rsidR="00566D83">
        <w:t>planning around issues</w:t>
      </w:r>
      <w:r w:rsidR="00273226">
        <w:t xml:space="preserve"> pertaining to assessment and placement</w:t>
      </w:r>
      <w:r w:rsidR="00B14D64">
        <w:br/>
      </w:r>
    </w:p>
    <w:p w14:paraId="65F88305" w14:textId="4F733D23" w:rsidR="00B90FF5" w:rsidRDefault="00112E8F" w:rsidP="00C8781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FD345F" wp14:editId="4BD1EAB5">
                <wp:simplePos x="0" y="0"/>
                <wp:positionH relativeFrom="column">
                  <wp:posOffset>-52070</wp:posOffset>
                </wp:positionH>
                <wp:positionV relativeFrom="paragraph">
                  <wp:posOffset>140335</wp:posOffset>
                </wp:positionV>
                <wp:extent cx="6137910" cy="1794510"/>
                <wp:effectExtent l="50800" t="25400" r="85090" b="1104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910" cy="1794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43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43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4.05pt;margin-top:11.05pt;width:483.3pt;height:141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6Gl++gCAADFBgAADgAAAGRycy9lMm9Eb2MueG1srFXbThsxEH2v1H+w/F6SJQFKxAZFIKpKtCCg&#10;4tl4vVlLXtu1nVu/vsf2ZhPRtEVVeVjs8VzPnJlcXK5bRZbCeWl0SYujISVCc1NJPS/pt6ebDx8p&#10;8YHpiimjRUk3wtPL6ft3Fys7EcemMaoSjsCJ9pOVLWkTgp0MBp43omX+yFih8Vgb17KAq5sPKsdW&#10;8N6qwfFweDpYGVdZZ7jwHtLr/EinyX9dCx7u6tqLQFRJkVtIX5e+L/E7mF6wydwx20jepcH+IYuW&#10;SY2gvatrFhhZOPmLq1ZyZ7ypwxE37cDUteQi1YBqiuGrah4bZkWqBeB428Pk/59b/nV574is0DtK&#10;NGvRogeAxvRcCVJEeFbWT6D1aO9dd/M4xlrXtWvjf1RB1gnSTQ+pWAfCITwtRmfnBZDneCvOzscn&#10;uMDPYGdunQ+fhGlJPJTUIXyCki1vfciqW5UO4epGKkVqJUEYDVpR4kx4lqFJgMVSkqKHfT4Qa4DZ&#10;MIkTtcSVcmTJQArGudAhWwSpQ5YWw/iX2eEbVokDYha+mKqTj3bqTNmGZfE4irtq+7Cp9rnfT6yL&#10;FkW9WvZwOLuTXbQ3JDfaU39zcujPfIufkpqAEMD1FCMXSyKeMyVAmg6iIJWItMndwjilDqHSSJ5M&#10;l3QKGyVilUo/iBqsA0Ey8r8pO/tL2tGsRtt7w9GfupkNO/1oKtIu6I2P/27cW6TIRofeuJXauEMO&#10;FHjURc76WwRy3RGCF1NtMHDgawSPeMtvJGh/y3y4Zw6rB0Ks03CHT63MqqSmO1HSGPfjkDzqYyPg&#10;lZIVVllJ/fcFcxgL9VmD9+fFeAy3IV3GJ2fHuLj9l5f9F71orwwGA/sA2aVj1A9qe6ydaZ+xdWcx&#10;Kp6Y5ohdUh7c9nIV8orF3uZiNktq2HeWhVv9aPm263Gsn9bPzNlu9gPWxlezXXts8moFZN3YD21m&#10;i2BqmRi3w7XDG7syT1ne63EZ79+T1u7XZ/oTAAD//wMAUEsDBBQABgAIAAAAIQAore/W3wAAAAkB&#10;AAAPAAAAZHJzL2Rvd25yZXYueG1sTI/BTsMwEETvSPyDtUjcWqeB0jTEqRAS4oA4tFD1urWXOCK2&#10;Q+w24e9ZTnAarWY087baTK4TZxpiG7yCxTwDQV4H0/pGwfvb06wAERN6g13wpOCbImzqy4sKSxNG&#10;v6XzLjWCS3wsUYFNqS+ljNqSwzgPPXn2PsLgMPE5NNIMOHK562SeZXfSYet5wWJPj5b05+7kFOyt&#10;3puXMNqvsT80qJ9fe9mulbq+mh7uQSSa0l8YfvEZHWpmOoaTN1F0CmbFgpMK8pyV/fWyWII4KrjJ&#10;blcg60r+/6D+AQAA//8DAFBLAQItABQABgAIAAAAIQDkmcPA+wAAAOEBAAATAAAAAAAAAAAAAAAA&#10;AAAAAABbQ29udGVudF9UeXBlc10ueG1sUEsBAi0AFAAGAAgAAAAhACOyauHXAAAAlAEAAAsAAAAA&#10;AAAAAAAAAAAALAEAAF9yZWxzLy5yZWxzUEsBAi0AFAAGAAgAAAAhAPehpfvoAgAAxQYAAA4AAAAA&#10;AAAAAAAAAAAALAIAAGRycy9lMm9Eb2MueG1sUEsBAi0AFAAGAAgAAAAhACit79bfAAAACQEAAA8A&#10;AAAAAAAAAAAAAAAAQAUAAGRycy9kb3ducmV2LnhtbFBLBQYAAAAABAAEAPMAAABMBgAAAAA=&#10;" fillcolor="#4f81bd [3204]" strokecolor="#4579b8 [3044]">
                <v:fill opacity="28180f" color2="#a7bfde [1620]" o:opacity2="28180f" rotate="t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</w:p>
    <w:p w14:paraId="075C202A" w14:textId="77777777" w:rsidR="004C56B1" w:rsidRDefault="004C56B1" w:rsidP="004C56B1">
      <w:r w:rsidRPr="000941E7">
        <w:rPr>
          <w:b/>
          <w:u w:val="single"/>
        </w:rPr>
        <w:t>How</w:t>
      </w:r>
      <w:r>
        <w:t>?</w:t>
      </w:r>
    </w:p>
    <w:p w14:paraId="04DF501A" w14:textId="744A9D88" w:rsidR="004C56B1" w:rsidRDefault="004C56B1" w:rsidP="004C56B1">
      <w:pPr>
        <w:pStyle w:val="ListParagraph"/>
        <w:numPr>
          <w:ilvl w:val="0"/>
          <w:numId w:val="3"/>
        </w:numPr>
      </w:pPr>
      <w:r>
        <w:t xml:space="preserve">Bridge gap between “student services” and “instruction.” </w:t>
      </w:r>
      <w:r w:rsidRPr="004C56B1">
        <w:rPr>
          <w:b/>
          <w:u w:val="single"/>
        </w:rPr>
        <w:t>Get stakeholders in the room together</w:t>
      </w:r>
      <w:r>
        <w:t>:</w:t>
      </w:r>
    </w:p>
    <w:p w14:paraId="0610B4FD" w14:textId="6E7845B7" w:rsidR="004C56B1" w:rsidRDefault="004C56B1" w:rsidP="004C56B1">
      <w:pPr>
        <w:pStyle w:val="ListParagraph"/>
        <w:numPr>
          <w:ilvl w:val="1"/>
          <w:numId w:val="1"/>
        </w:numPr>
      </w:pPr>
      <w:r>
        <w:t xml:space="preserve">Assessment </w:t>
      </w:r>
    </w:p>
    <w:p w14:paraId="63FC0291" w14:textId="77777777" w:rsidR="004C56B1" w:rsidRDefault="004C56B1" w:rsidP="004C56B1">
      <w:pPr>
        <w:pStyle w:val="ListParagraph"/>
        <w:numPr>
          <w:ilvl w:val="1"/>
          <w:numId w:val="1"/>
        </w:numPr>
      </w:pPr>
      <w:r>
        <w:t>Math, English and ESLL faculty</w:t>
      </w:r>
    </w:p>
    <w:p w14:paraId="55FB58DB" w14:textId="37DDAEF7" w:rsidR="004C56B1" w:rsidRDefault="004C56B1" w:rsidP="004C56B1">
      <w:pPr>
        <w:pStyle w:val="ListParagraph"/>
        <w:numPr>
          <w:ilvl w:val="1"/>
          <w:numId w:val="1"/>
        </w:numPr>
      </w:pPr>
      <w:r>
        <w:t xml:space="preserve">Institutional research </w:t>
      </w:r>
    </w:p>
    <w:p w14:paraId="46CDB29F" w14:textId="77777777" w:rsidR="00960E5C" w:rsidRDefault="004C56B1" w:rsidP="00960E5C">
      <w:pPr>
        <w:pStyle w:val="ListParagraph"/>
        <w:numPr>
          <w:ilvl w:val="1"/>
          <w:numId w:val="1"/>
        </w:numPr>
      </w:pPr>
      <w:r>
        <w:t>STUDENTS</w:t>
      </w:r>
      <w:r w:rsidR="00960E5C" w:rsidRPr="00960E5C">
        <w:t xml:space="preserve"> </w:t>
      </w:r>
    </w:p>
    <w:p w14:paraId="268C9DC8" w14:textId="75E3350B" w:rsidR="004C56B1" w:rsidRDefault="00960E5C" w:rsidP="00960E5C">
      <w:pPr>
        <w:pStyle w:val="ListParagraph"/>
        <w:numPr>
          <w:ilvl w:val="1"/>
          <w:numId w:val="1"/>
        </w:numPr>
      </w:pPr>
      <w:r>
        <w:t xml:space="preserve">Outreach team/Counselors </w:t>
      </w:r>
    </w:p>
    <w:p w14:paraId="62C04336" w14:textId="723E24FA" w:rsidR="004C56B1" w:rsidRDefault="004C56B1" w:rsidP="00C87816">
      <w:pPr>
        <w:pStyle w:val="ListParagraph"/>
        <w:numPr>
          <w:ilvl w:val="1"/>
          <w:numId w:val="1"/>
        </w:numPr>
      </w:pPr>
      <w:r>
        <w:t xml:space="preserve">Supplemental Instruction faculty – review/prep for tests </w:t>
      </w:r>
    </w:p>
    <w:p w14:paraId="65BB6FE3" w14:textId="77777777" w:rsidR="004C56B1" w:rsidRDefault="004C56B1" w:rsidP="00C87816"/>
    <w:p w14:paraId="66E59444" w14:textId="56C67B8F" w:rsidR="00FA0BAE" w:rsidRDefault="00FA0BAE" w:rsidP="00C87816">
      <w:pPr>
        <w:rPr>
          <w:u w:val="single"/>
        </w:rPr>
      </w:pPr>
    </w:p>
    <w:p w14:paraId="72CAF5C1" w14:textId="1075E626" w:rsidR="00E51AC6" w:rsidRDefault="00B14D64" w:rsidP="00C87816">
      <w:r>
        <w:rPr>
          <w:u w:val="single"/>
        </w:rPr>
        <w:br/>
      </w:r>
      <w:r w:rsidR="00CE7234" w:rsidRPr="00954265">
        <w:rPr>
          <w:b/>
          <w:u w:val="single"/>
        </w:rPr>
        <w:t>Activities</w:t>
      </w:r>
      <w:r w:rsidR="00E51AC6">
        <w:t>:</w:t>
      </w:r>
    </w:p>
    <w:p w14:paraId="69577386" w14:textId="77777777" w:rsidR="008005A8" w:rsidRDefault="008005A8" w:rsidP="008005A8">
      <w:pPr>
        <w:pStyle w:val="ListParagraph"/>
        <w:numPr>
          <w:ilvl w:val="0"/>
          <w:numId w:val="1"/>
        </w:numPr>
      </w:pPr>
      <w:r>
        <w:t>Professional development for faculty and staff about:</w:t>
      </w:r>
    </w:p>
    <w:p w14:paraId="58E8C194" w14:textId="77777777" w:rsidR="008005A8" w:rsidRDefault="008005A8" w:rsidP="008005A8">
      <w:pPr>
        <w:pStyle w:val="ListParagraph"/>
        <w:numPr>
          <w:ilvl w:val="1"/>
          <w:numId w:val="1"/>
        </w:numPr>
      </w:pPr>
      <w:r>
        <w:t>CAI</w:t>
      </w:r>
    </w:p>
    <w:p w14:paraId="5AF7C8D9" w14:textId="77777777" w:rsidR="008005A8" w:rsidRDefault="008005A8" w:rsidP="008005A8">
      <w:pPr>
        <w:pStyle w:val="ListParagraph"/>
        <w:numPr>
          <w:ilvl w:val="1"/>
          <w:numId w:val="1"/>
        </w:numPr>
      </w:pPr>
      <w:r>
        <w:t>Multiple measures</w:t>
      </w:r>
    </w:p>
    <w:p w14:paraId="7AF62025" w14:textId="224B7944" w:rsidR="006D311F" w:rsidRDefault="00E51AC6" w:rsidP="006D311F">
      <w:pPr>
        <w:pStyle w:val="ListParagraph"/>
        <w:numPr>
          <w:ilvl w:val="0"/>
          <w:numId w:val="1"/>
        </w:numPr>
      </w:pPr>
      <w:r>
        <w:t xml:space="preserve">Work with institutional research to gather relevant data to inform selection of </w:t>
      </w:r>
      <w:r w:rsidR="006D311F">
        <w:t xml:space="preserve">the multiple measure(s) to implement locally </w:t>
      </w:r>
    </w:p>
    <w:p w14:paraId="45D7E790" w14:textId="77777777" w:rsidR="000F7F48" w:rsidRDefault="004538E7" w:rsidP="004538E7">
      <w:pPr>
        <w:pStyle w:val="ListParagraph"/>
        <w:numPr>
          <w:ilvl w:val="0"/>
          <w:numId w:val="1"/>
        </w:numPr>
      </w:pPr>
      <w:r>
        <w:t xml:space="preserve">Improve messaging to students about significance of the placement test; </w:t>
      </w:r>
    </w:p>
    <w:p w14:paraId="7223BDB5" w14:textId="468A2FCF" w:rsidR="004538E7" w:rsidRDefault="00E156A8" w:rsidP="004538E7">
      <w:pPr>
        <w:pStyle w:val="ListParagraph"/>
        <w:numPr>
          <w:ilvl w:val="0"/>
          <w:numId w:val="1"/>
        </w:numPr>
      </w:pPr>
      <w:r>
        <w:t>E</w:t>
      </w:r>
      <w:r w:rsidR="004538E7">
        <w:t>xamine retest policies</w:t>
      </w:r>
    </w:p>
    <w:p w14:paraId="1D8F9D9F" w14:textId="55CC822A" w:rsidR="00895CB7" w:rsidRDefault="00565EBC" w:rsidP="002F3440">
      <w:pPr>
        <w:pStyle w:val="ListParagraph"/>
        <w:numPr>
          <w:ilvl w:val="0"/>
          <w:numId w:val="1"/>
        </w:numPr>
      </w:pPr>
      <w:r>
        <w:t>Examine policy re: placement testing two weeks into the quarter</w:t>
      </w:r>
    </w:p>
    <w:p w14:paraId="432FE469" w14:textId="77777777" w:rsidR="00895CB7" w:rsidRDefault="00895CB7" w:rsidP="002F3440"/>
    <w:p w14:paraId="3EC1B133" w14:textId="77777777" w:rsidR="00BC7D2B" w:rsidRDefault="00BC7D2B" w:rsidP="002F3440"/>
    <w:p w14:paraId="34D5C26A" w14:textId="77777777" w:rsidR="00BC7D2B" w:rsidRPr="00C87816" w:rsidRDefault="00BC7D2B" w:rsidP="002F3440"/>
    <w:sectPr w:rsidR="00BC7D2B" w:rsidRPr="00C87816" w:rsidSect="006144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6" w:right="1296" w:bottom="1296" w:left="129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0222A" w14:textId="77777777" w:rsidR="00460785" w:rsidRDefault="00460785" w:rsidP="00460785">
      <w:r>
        <w:separator/>
      </w:r>
    </w:p>
  </w:endnote>
  <w:endnote w:type="continuationSeparator" w:id="0">
    <w:p w14:paraId="403570BF" w14:textId="77777777" w:rsidR="00460785" w:rsidRDefault="00460785" w:rsidP="0046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7F7BB" w14:textId="77777777" w:rsidR="00646380" w:rsidRDefault="0064638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5A787" w14:textId="035FD51A" w:rsidR="00646380" w:rsidRDefault="00646380">
    <w:pPr>
      <w:pStyle w:val="Footer"/>
    </w:pPr>
    <w:r>
      <w:fldChar w:fldCharType="begin"/>
    </w:r>
    <w:r>
      <w:instrText xml:space="preserve"> TIME \@ "M/d/yy h:mm am/pm" </w:instrText>
    </w:r>
    <w:r>
      <w:fldChar w:fldCharType="separate"/>
    </w:r>
    <w:r>
      <w:rPr>
        <w:noProof/>
      </w:rPr>
      <w:t>11/13/14 3:36 PM</w:t>
    </w:r>
    <w: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D4C9E" w14:textId="77777777" w:rsidR="00646380" w:rsidRDefault="0064638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FF226" w14:textId="77777777" w:rsidR="00460785" w:rsidRDefault="00460785" w:rsidP="00460785">
      <w:r>
        <w:separator/>
      </w:r>
    </w:p>
  </w:footnote>
  <w:footnote w:type="continuationSeparator" w:id="0">
    <w:p w14:paraId="23171AB8" w14:textId="77777777" w:rsidR="00460785" w:rsidRDefault="00460785" w:rsidP="004607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8C1A6" w14:textId="77777777" w:rsidR="00646380" w:rsidRDefault="0064638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8E0B8" w14:textId="31EF02E0" w:rsidR="00646380" w:rsidRDefault="00646380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9FBF5" w14:textId="77777777" w:rsidR="00646380" w:rsidRDefault="0064638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E2CA7"/>
    <w:multiLevelType w:val="hybridMultilevel"/>
    <w:tmpl w:val="77DC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54FA0"/>
    <w:multiLevelType w:val="hybridMultilevel"/>
    <w:tmpl w:val="F150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97178"/>
    <w:multiLevelType w:val="hybridMultilevel"/>
    <w:tmpl w:val="AFB2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16"/>
    <w:rsid w:val="000941E7"/>
    <w:rsid w:val="000F7F48"/>
    <w:rsid w:val="00112E8F"/>
    <w:rsid w:val="001739C5"/>
    <w:rsid w:val="00176EDA"/>
    <w:rsid w:val="001C2897"/>
    <w:rsid w:val="001D284E"/>
    <w:rsid w:val="002203C6"/>
    <w:rsid w:val="00273226"/>
    <w:rsid w:val="002824F0"/>
    <w:rsid w:val="00290CCD"/>
    <w:rsid w:val="002B39B8"/>
    <w:rsid w:val="002F3440"/>
    <w:rsid w:val="003009C8"/>
    <w:rsid w:val="00325C11"/>
    <w:rsid w:val="003739A2"/>
    <w:rsid w:val="003D7DA8"/>
    <w:rsid w:val="003E7B37"/>
    <w:rsid w:val="003F0F27"/>
    <w:rsid w:val="00415632"/>
    <w:rsid w:val="00433CA5"/>
    <w:rsid w:val="004433E3"/>
    <w:rsid w:val="004538E7"/>
    <w:rsid w:val="00460785"/>
    <w:rsid w:val="004C56B1"/>
    <w:rsid w:val="004E3D64"/>
    <w:rsid w:val="00565EBC"/>
    <w:rsid w:val="00566D83"/>
    <w:rsid w:val="00575549"/>
    <w:rsid w:val="005D4A00"/>
    <w:rsid w:val="005E7743"/>
    <w:rsid w:val="006066C5"/>
    <w:rsid w:val="00614489"/>
    <w:rsid w:val="00616A8E"/>
    <w:rsid w:val="00645590"/>
    <w:rsid w:val="00646380"/>
    <w:rsid w:val="006C35AF"/>
    <w:rsid w:val="006D311F"/>
    <w:rsid w:val="007006CF"/>
    <w:rsid w:val="00777379"/>
    <w:rsid w:val="007B47EF"/>
    <w:rsid w:val="008005A8"/>
    <w:rsid w:val="00815047"/>
    <w:rsid w:val="00822A85"/>
    <w:rsid w:val="00895CB7"/>
    <w:rsid w:val="008969A2"/>
    <w:rsid w:val="008E36DD"/>
    <w:rsid w:val="00954265"/>
    <w:rsid w:val="009546D3"/>
    <w:rsid w:val="00960E5C"/>
    <w:rsid w:val="0096173B"/>
    <w:rsid w:val="00972A77"/>
    <w:rsid w:val="009749E5"/>
    <w:rsid w:val="009B193C"/>
    <w:rsid w:val="009B63EF"/>
    <w:rsid w:val="009E36A2"/>
    <w:rsid w:val="009F18D3"/>
    <w:rsid w:val="00A74C7E"/>
    <w:rsid w:val="00AC44C8"/>
    <w:rsid w:val="00B14D64"/>
    <w:rsid w:val="00B61E47"/>
    <w:rsid w:val="00B840D7"/>
    <w:rsid w:val="00B90FF5"/>
    <w:rsid w:val="00BC7D2B"/>
    <w:rsid w:val="00BD2EC5"/>
    <w:rsid w:val="00C0561C"/>
    <w:rsid w:val="00C113B1"/>
    <w:rsid w:val="00C750AE"/>
    <w:rsid w:val="00C87816"/>
    <w:rsid w:val="00C95132"/>
    <w:rsid w:val="00CD28AC"/>
    <w:rsid w:val="00CE7234"/>
    <w:rsid w:val="00CE7CB1"/>
    <w:rsid w:val="00D0342D"/>
    <w:rsid w:val="00D55850"/>
    <w:rsid w:val="00D61E41"/>
    <w:rsid w:val="00D979EE"/>
    <w:rsid w:val="00E14BA5"/>
    <w:rsid w:val="00E156A8"/>
    <w:rsid w:val="00E51AC6"/>
    <w:rsid w:val="00E9313F"/>
    <w:rsid w:val="00E976DB"/>
    <w:rsid w:val="00EB5F88"/>
    <w:rsid w:val="00FA0BAE"/>
    <w:rsid w:val="00FA6695"/>
    <w:rsid w:val="00FD6D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F50E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A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F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878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07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78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607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85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A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F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878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07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78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607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B7349A-8487-1249-92EA-27268EE7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206</Words>
  <Characters>1176</Characters>
  <Application>Microsoft Macintosh Word</Application>
  <DocSecurity>0</DocSecurity>
  <Lines>9</Lines>
  <Paragraphs>2</Paragraphs>
  <ScaleCrop>false</ScaleCrop>
  <Company>Foothill College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72</cp:revision>
  <dcterms:created xsi:type="dcterms:W3CDTF">2014-10-10T21:25:00Z</dcterms:created>
  <dcterms:modified xsi:type="dcterms:W3CDTF">2014-11-13T23:36:00Z</dcterms:modified>
</cp:coreProperties>
</file>