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2269C" w14:textId="77777777" w:rsidR="00DB2923" w:rsidRDefault="00DB2923">
      <w:r>
        <w:t>Goals for revising the Foothill-De Anza Mission Statement</w:t>
      </w:r>
    </w:p>
    <w:p w14:paraId="678FFC98" w14:textId="77777777" w:rsidR="00DB2923" w:rsidRDefault="00DB2923"/>
    <w:p w14:paraId="19DA4FD4" w14:textId="77777777" w:rsidR="00DB2923" w:rsidRDefault="00DB2923" w:rsidP="00DB2923">
      <w:pPr>
        <w:pStyle w:val="ListParagraph"/>
        <w:numPr>
          <w:ilvl w:val="0"/>
          <w:numId w:val="1"/>
        </w:numPr>
      </w:pPr>
      <w:r>
        <w:t>Maintain current mission:</w:t>
      </w:r>
    </w:p>
    <w:p w14:paraId="67352E1D" w14:textId="77777777" w:rsidR="00464323" w:rsidRDefault="00DB2923" w:rsidP="00DB2923">
      <w:pPr>
        <w:pStyle w:val="ListParagraph"/>
        <w:numPr>
          <w:ilvl w:val="1"/>
          <w:numId w:val="1"/>
        </w:numPr>
      </w:pPr>
      <w:r>
        <w:t>The mission of the Foothill-De Anza Community College District is student success.  We accomplish this by providing access to a dynamic learning environment that fosters excellence, opportunity and innovation in meeting the diverse educational and career goals of our students and communities</w:t>
      </w:r>
      <w:r w:rsidR="00383307">
        <w:t>.</w:t>
      </w:r>
    </w:p>
    <w:p w14:paraId="7E36EDEA" w14:textId="77777777" w:rsidR="00DB2923" w:rsidRDefault="00DB2923" w:rsidP="00464323">
      <w:pPr>
        <w:pStyle w:val="ListParagraph"/>
        <w:ind w:left="1440"/>
      </w:pPr>
    </w:p>
    <w:p w14:paraId="1C5232FB" w14:textId="77777777" w:rsidR="00DB2923" w:rsidRDefault="00DB2923" w:rsidP="00DB2923">
      <w:pPr>
        <w:pStyle w:val="ListParagraph"/>
        <w:numPr>
          <w:ilvl w:val="0"/>
          <w:numId w:val="1"/>
        </w:numPr>
      </w:pPr>
      <w:r>
        <w:t>Add language regarding the additional mission pertaining to the baccalaureate degree (Ed Code §78042(b)):</w:t>
      </w:r>
    </w:p>
    <w:p w14:paraId="187A7C29" w14:textId="77777777" w:rsidR="00464323" w:rsidRDefault="00DB2923" w:rsidP="00DB2923">
      <w:pPr>
        <w:pStyle w:val="ListParagraph"/>
        <w:numPr>
          <w:ilvl w:val="1"/>
          <w:numId w:val="1"/>
        </w:numPr>
      </w:pPr>
      <w:r>
        <w:t>When seeking approval from the Board of Governors of the California Community Colleges, a district shall maintain the primary mission of the California Community Colleges specified in paragraph (3) of subdivision (a) of Section 66010.4.  The district, as part of the baccalaureate degree pilot program, shall have the additional mission to provide high-quality undergraduate education at an affordable price for students and the state.</w:t>
      </w:r>
    </w:p>
    <w:p w14:paraId="2DF9F47B" w14:textId="77777777" w:rsidR="004E699D" w:rsidRDefault="004E699D" w:rsidP="00464323">
      <w:pPr>
        <w:pStyle w:val="ListParagraph"/>
        <w:ind w:left="1440"/>
      </w:pPr>
    </w:p>
    <w:p w14:paraId="6924E660" w14:textId="77777777" w:rsidR="004E699D" w:rsidRDefault="004E699D" w:rsidP="004E699D">
      <w:pPr>
        <w:pStyle w:val="ListParagraph"/>
        <w:numPr>
          <w:ilvl w:val="0"/>
          <w:numId w:val="1"/>
        </w:numPr>
      </w:pPr>
      <w:r>
        <w:t>Mention that the district maintain the primary mission of California Community Colleges as described in the Ed. Code §66010.4(a)(3):</w:t>
      </w:r>
    </w:p>
    <w:p w14:paraId="47A6ECF5" w14:textId="77777777" w:rsidR="00464323" w:rsidRDefault="004E699D" w:rsidP="004E699D">
      <w:pPr>
        <w:pStyle w:val="ListParagraph"/>
        <w:numPr>
          <w:ilvl w:val="1"/>
          <w:numId w:val="1"/>
        </w:numPr>
      </w:pPr>
      <w:r>
        <w:t>A primary mission of the California Community Colleges is to advance California’s economic growth and global competitiveness through education, training, and services that contribute to continuous workforce improvement.</w:t>
      </w:r>
    </w:p>
    <w:p w14:paraId="69DD450C" w14:textId="77777777" w:rsidR="004E699D" w:rsidRDefault="004E699D" w:rsidP="00464323">
      <w:pPr>
        <w:pStyle w:val="ListParagraph"/>
        <w:ind w:left="1440"/>
      </w:pPr>
    </w:p>
    <w:p w14:paraId="68AED997" w14:textId="77777777" w:rsidR="004E699D" w:rsidRDefault="004E699D" w:rsidP="004E699D">
      <w:pPr>
        <w:pStyle w:val="ListParagraph"/>
        <w:numPr>
          <w:ilvl w:val="0"/>
          <w:numId w:val="1"/>
        </w:numPr>
      </w:pPr>
      <w:r>
        <w:t>Adhere to ACCJC’s Institutional Mission Standards:</w:t>
      </w:r>
    </w:p>
    <w:p w14:paraId="6A8FE6BB" w14:textId="77777777" w:rsidR="007D759C" w:rsidRDefault="007D759C" w:rsidP="007D759C">
      <w:pPr>
        <w:pStyle w:val="ListParagraph"/>
        <w:numPr>
          <w:ilvl w:val="1"/>
          <w:numId w:val="1"/>
        </w:numPr>
        <w:jc w:val="both"/>
      </w:pPr>
      <w:bookmarkStart w:id="0" w:name="_GoBack"/>
      <w:bookmarkEnd w:id="0"/>
      <w:r>
        <w:t xml:space="preserve">The mission describes the institution’s broad educational purposes, its intended student population, the types of degrees and other credentials it offers, and its commitment to student learning and student achievement. </w:t>
      </w:r>
    </w:p>
    <w:p w14:paraId="2D9374AB" w14:textId="77777777" w:rsidR="007D759C" w:rsidRDefault="007D759C" w:rsidP="007D759C">
      <w:pPr>
        <w:numPr>
          <w:ilvl w:val="1"/>
          <w:numId w:val="1"/>
        </w:numPr>
        <w:jc w:val="both"/>
      </w:pPr>
      <w:r>
        <w:t>The institution uses data to determine how effectively it is accomplishing its mission, and whether the mission directs institutional priorities in meeting the educational needs of students.</w:t>
      </w:r>
    </w:p>
    <w:p w14:paraId="0CEF8AB5" w14:textId="77777777" w:rsidR="007D759C" w:rsidRDefault="007D759C" w:rsidP="007D759C">
      <w:pPr>
        <w:numPr>
          <w:ilvl w:val="1"/>
          <w:numId w:val="1"/>
        </w:numPr>
        <w:jc w:val="both"/>
      </w:pPr>
      <w:r>
        <w:t xml:space="preserve">The institution’s programs and services are aligned with its mission. The mission guides institutional decision-making planning, and resource allocation and informs institutional goals for student learning and achievement. </w:t>
      </w:r>
    </w:p>
    <w:p w14:paraId="5CA8F946" w14:textId="77777777" w:rsidR="007D759C" w:rsidRDefault="007D759C" w:rsidP="007D759C">
      <w:pPr>
        <w:numPr>
          <w:ilvl w:val="1"/>
          <w:numId w:val="1"/>
        </w:numPr>
        <w:jc w:val="both"/>
      </w:pPr>
      <w:r>
        <w:t>The institution articulates its mission in a widely published statement approved by the governing board. The mission statement is periodically reviewed and updated as necessary.</w:t>
      </w:r>
    </w:p>
    <w:p w14:paraId="596FE31F" w14:textId="77777777" w:rsidR="007D759C" w:rsidRDefault="007D759C" w:rsidP="00383307"/>
    <w:p w14:paraId="3468FD4B" w14:textId="77777777" w:rsidR="000739AC" w:rsidRDefault="000739AC" w:rsidP="00383307"/>
    <w:p w14:paraId="3ACA08B4" w14:textId="77777777" w:rsidR="000739AC" w:rsidRDefault="000739AC" w:rsidP="00383307">
      <w:r>
        <w:t>Current Mission Statement:</w:t>
      </w:r>
    </w:p>
    <w:p w14:paraId="73BCAECA" w14:textId="77777777" w:rsidR="000739AC" w:rsidRDefault="000739AC" w:rsidP="00383307"/>
    <w:p w14:paraId="288A6D93" w14:textId="77777777" w:rsidR="000739AC" w:rsidRDefault="000739AC" w:rsidP="000739AC">
      <w:r>
        <w:t xml:space="preserve">The mission of the Foothill-De Anza Community College District is student success.  We accomplish this by providing access to a dynamic learning environment that fosters </w:t>
      </w:r>
      <w:r>
        <w:lastRenderedPageBreak/>
        <w:t>excellence, opportunity and innovation in meeting the diverse educational and career goals of our students and communities.</w:t>
      </w:r>
    </w:p>
    <w:p w14:paraId="619A7359" w14:textId="77777777" w:rsidR="000739AC" w:rsidRDefault="000739AC" w:rsidP="00383307"/>
    <w:p w14:paraId="7D47FA17" w14:textId="77777777" w:rsidR="000739AC" w:rsidRDefault="000739AC" w:rsidP="00383307"/>
    <w:p w14:paraId="4D523F9D" w14:textId="77777777" w:rsidR="000739AC" w:rsidRDefault="000739AC" w:rsidP="00383307"/>
    <w:p w14:paraId="675F3C3B" w14:textId="77777777" w:rsidR="000739AC" w:rsidRDefault="000739AC" w:rsidP="00383307">
      <w:r>
        <w:t>Proposed Revised Mission Statement:</w:t>
      </w:r>
    </w:p>
    <w:p w14:paraId="4B96873D" w14:textId="77777777" w:rsidR="000739AC" w:rsidRDefault="000739AC" w:rsidP="00383307"/>
    <w:p w14:paraId="68CF06E6" w14:textId="77777777" w:rsidR="004E699D" w:rsidRDefault="000739AC" w:rsidP="000739AC">
      <w:r>
        <w:t>The mission of the Foothill-De Anza Community College District is student success.  We accomplish this by providing access to a dynamic learning environment that fosters excellence, opportunity</w:t>
      </w:r>
      <w:r w:rsidR="00180254">
        <w:t>,</w:t>
      </w:r>
      <w:r>
        <w:t xml:space="preserve"> </w:t>
      </w:r>
      <w:r w:rsidR="003432DC">
        <w:t xml:space="preserve">equity, </w:t>
      </w:r>
      <w:r>
        <w:t>and innovation in meeting the various educational and career goals of our diverse students and communities. The district provides high-qualit</w:t>
      </w:r>
      <w:r w:rsidR="0022708D">
        <w:t xml:space="preserve">y undergraduate education at an affordable </w:t>
      </w:r>
      <w:r>
        <w:t>pric</w:t>
      </w:r>
      <w:r w:rsidR="00180254">
        <w:t>e for students</w:t>
      </w:r>
      <w:r>
        <w:t xml:space="preserve"> and </w:t>
      </w:r>
      <w:r w:rsidR="0022708D">
        <w:t xml:space="preserve">reasonable cost to the state and </w:t>
      </w:r>
      <w:r>
        <w:t>maintains the primary mission of advancing California through education, training, and workforce improvement.</w:t>
      </w:r>
    </w:p>
    <w:p w14:paraId="69489A4A" w14:textId="77777777" w:rsidR="0022708D" w:rsidRDefault="0022708D" w:rsidP="000739AC"/>
    <w:p w14:paraId="215408F0" w14:textId="77777777" w:rsidR="0022708D" w:rsidRDefault="0022708D" w:rsidP="000739AC"/>
    <w:p w14:paraId="2FE7A2ED" w14:textId="77777777" w:rsidR="0022708D" w:rsidRDefault="0022708D" w:rsidP="000739AC"/>
    <w:p w14:paraId="6462195D" w14:textId="77777777" w:rsidR="0022708D" w:rsidRDefault="0022708D" w:rsidP="000739AC">
      <w:r w:rsidRPr="0022708D">
        <w:rPr>
          <w:b/>
          <w:u w:val="single"/>
        </w:rPr>
        <w:t>Changes</w:t>
      </w:r>
      <w:r>
        <w:t>:</w:t>
      </w:r>
    </w:p>
    <w:p w14:paraId="2273F8A0" w14:textId="77777777" w:rsidR="0022708D" w:rsidRDefault="0022708D" w:rsidP="000739AC"/>
    <w:p w14:paraId="5615E4EB" w14:textId="77777777" w:rsidR="0022708D" w:rsidRPr="00927645" w:rsidRDefault="0022708D" w:rsidP="0022708D">
      <w:pPr>
        <w:pStyle w:val="Body"/>
        <w:ind w:left="0" w:right="90"/>
        <w:rPr>
          <w:rFonts w:ascii="Times New Roman" w:hAnsi="Times New Roman"/>
          <w:b/>
          <w:u w:val="single"/>
        </w:rPr>
      </w:pPr>
      <w:r>
        <w:rPr>
          <w:rFonts w:ascii="Times New Roman" w:hAnsi="Times New Roman"/>
        </w:rPr>
        <w:t>The mission of the Foothill-De Anza Community College District is student success.  We accomplish this by providing access to a dynamic learning environment that fosters excellence, opportunity</w:t>
      </w:r>
      <w:r>
        <w:rPr>
          <w:rFonts w:ascii="Times New Roman" w:hAnsi="Times New Roman"/>
          <w:b/>
          <w:u w:val="single"/>
        </w:rPr>
        <w:t>, equity,</w:t>
      </w:r>
      <w:r>
        <w:rPr>
          <w:rFonts w:ascii="Times New Roman" w:hAnsi="Times New Roman"/>
        </w:rPr>
        <w:t xml:space="preserve"> and innovation in meeting the </w:t>
      </w:r>
      <w:r w:rsidRPr="00927645">
        <w:rPr>
          <w:rFonts w:ascii="Times New Roman" w:hAnsi="Times New Roman"/>
          <w:strike/>
        </w:rPr>
        <w:t>diverse</w:t>
      </w:r>
      <w:r>
        <w:rPr>
          <w:rFonts w:ascii="Times New Roman" w:hAnsi="Times New Roman"/>
        </w:rPr>
        <w:t xml:space="preserve"> </w:t>
      </w:r>
      <w:r>
        <w:rPr>
          <w:rFonts w:ascii="Times New Roman" w:hAnsi="Times New Roman"/>
          <w:b/>
          <w:u w:val="single"/>
        </w:rPr>
        <w:t>various</w:t>
      </w:r>
      <w:r w:rsidRPr="00927645">
        <w:rPr>
          <w:rFonts w:ascii="Times New Roman" w:hAnsi="Times New Roman"/>
        </w:rPr>
        <w:t xml:space="preserve"> </w:t>
      </w:r>
      <w:r>
        <w:rPr>
          <w:rFonts w:ascii="Times New Roman" w:hAnsi="Times New Roman"/>
        </w:rPr>
        <w:t xml:space="preserve">educational and career goals of our </w:t>
      </w:r>
      <w:r w:rsidRPr="00927645">
        <w:rPr>
          <w:rFonts w:ascii="Times New Roman" w:hAnsi="Times New Roman"/>
          <w:b/>
          <w:u w:val="single"/>
        </w:rPr>
        <w:t>diverse</w:t>
      </w:r>
      <w:r>
        <w:rPr>
          <w:rFonts w:ascii="Times New Roman" w:hAnsi="Times New Roman"/>
        </w:rPr>
        <w:t xml:space="preserve"> students and communities. </w:t>
      </w:r>
      <w:r>
        <w:rPr>
          <w:rFonts w:ascii="Times New Roman" w:hAnsi="Times New Roman"/>
          <w:b/>
          <w:u w:val="single"/>
        </w:rPr>
        <w:t>The district provides high-quality undergraduate education at an affordable price for students and reasonable cost to the state and maintains the primary mission of advancing California through education, training, and workforce improvement.</w:t>
      </w:r>
    </w:p>
    <w:p w14:paraId="20FC0090" w14:textId="77777777" w:rsidR="0022708D" w:rsidRDefault="0022708D" w:rsidP="000739AC"/>
    <w:sectPr w:rsidR="0022708D" w:rsidSect="00383307">
      <w:headerReference w:type="default" r:id="rId8"/>
      <w:headerReference w:type="firs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3E892" w14:textId="77777777" w:rsidR="002E6113" w:rsidRDefault="003432DC">
      <w:r>
        <w:separator/>
      </w:r>
    </w:p>
  </w:endnote>
  <w:endnote w:type="continuationSeparator" w:id="0">
    <w:p w14:paraId="0F839AC1" w14:textId="77777777" w:rsidR="002E6113" w:rsidRDefault="0034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E4B15" w14:textId="77777777" w:rsidR="002E6113" w:rsidRDefault="003432DC">
      <w:r>
        <w:separator/>
      </w:r>
    </w:p>
  </w:footnote>
  <w:footnote w:type="continuationSeparator" w:id="0">
    <w:p w14:paraId="6D7B3FD0" w14:textId="77777777" w:rsidR="002E6113" w:rsidRDefault="003432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747EF" w14:textId="77777777" w:rsidR="00383307" w:rsidRDefault="00383307" w:rsidP="00383307">
    <w:pPr>
      <w:pStyle w:val="Header"/>
    </w:pPr>
    <w:r>
      <w:t>Foothill-De Anza Mission Statement Revisio</w:t>
    </w:r>
    <w:r w:rsidR="0022708D">
      <w:t>n</w:t>
    </w:r>
    <w:r w:rsidR="0022708D">
      <w:tab/>
      <w:t>May 6</w:t>
    </w:r>
    <w:r>
      <w:t>, 2015</w:t>
    </w:r>
  </w:p>
  <w:p w14:paraId="74FF7489" w14:textId="77777777" w:rsidR="00383307" w:rsidRDefault="0038330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C3D10" w14:textId="77777777" w:rsidR="00383307" w:rsidRDefault="00383307">
    <w:pPr>
      <w:pStyle w:val="Header"/>
    </w:pPr>
    <w:r>
      <w:t>Foothill-De Anza Mission Statement Revision</w:t>
    </w:r>
    <w:r>
      <w:tab/>
      <w:t>April 17,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918F7"/>
    <w:multiLevelType w:val="hybridMultilevel"/>
    <w:tmpl w:val="F2ECEC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6B30715"/>
    <w:multiLevelType w:val="multilevel"/>
    <w:tmpl w:val="63B48AE0"/>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8535228"/>
    <w:multiLevelType w:val="hybridMultilevel"/>
    <w:tmpl w:val="63B48AE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0739F0"/>
    <w:multiLevelType w:val="hybridMultilevel"/>
    <w:tmpl w:val="D4F8EB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E100F30"/>
    <w:multiLevelType w:val="hybridMultilevel"/>
    <w:tmpl w:val="B928D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23"/>
    <w:rsid w:val="000739AC"/>
    <w:rsid w:val="00180254"/>
    <w:rsid w:val="0022708D"/>
    <w:rsid w:val="002E6113"/>
    <w:rsid w:val="003401FE"/>
    <w:rsid w:val="003432DC"/>
    <w:rsid w:val="00383307"/>
    <w:rsid w:val="003E4F52"/>
    <w:rsid w:val="00464323"/>
    <w:rsid w:val="004E699D"/>
    <w:rsid w:val="005F3A96"/>
    <w:rsid w:val="00722722"/>
    <w:rsid w:val="007D759C"/>
    <w:rsid w:val="009C6D22"/>
    <w:rsid w:val="00C7391D"/>
    <w:rsid w:val="00CE2BB6"/>
    <w:rsid w:val="00DB2923"/>
    <w:rsid w:val="00DC5D9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EAA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E09"/>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923"/>
    <w:pPr>
      <w:ind w:left="720"/>
      <w:contextualSpacing/>
    </w:pPr>
  </w:style>
  <w:style w:type="paragraph" w:styleId="Header">
    <w:name w:val="header"/>
    <w:basedOn w:val="Normal"/>
    <w:link w:val="HeaderChar"/>
    <w:uiPriority w:val="99"/>
    <w:unhideWhenUsed/>
    <w:rsid w:val="00383307"/>
    <w:pPr>
      <w:tabs>
        <w:tab w:val="center" w:pos="4320"/>
        <w:tab w:val="right" w:pos="8640"/>
      </w:tabs>
    </w:pPr>
  </w:style>
  <w:style w:type="character" w:customStyle="1" w:styleId="HeaderChar">
    <w:name w:val="Header Char"/>
    <w:basedOn w:val="DefaultParagraphFont"/>
    <w:link w:val="Header"/>
    <w:uiPriority w:val="99"/>
    <w:rsid w:val="00383307"/>
    <w:rPr>
      <w:rFonts w:ascii="Times New Roman" w:hAnsi="Times New Roman"/>
      <w:sz w:val="24"/>
      <w:szCs w:val="24"/>
    </w:rPr>
  </w:style>
  <w:style w:type="paragraph" w:styleId="Footer">
    <w:name w:val="footer"/>
    <w:basedOn w:val="Normal"/>
    <w:link w:val="FooterChar"/>
    <w:uiPriority w:val="99"/>
    <w:unhideWhenUsed/>
    <w:rsid w:val="00383307"/>
    <w:pPr>
      <w:tabs>
        <w:tab w:val="center" w:pos="4320"/>
        <w:tab w:val="right" w:pos="8640"/>
      </w:tabs>
    </w:pPr>
  </w:style>
  <w:style w:type="character" w:customStyle="1" w:styleId="FooterChar">
    <w:name w:val="Footer Char"/>
    <w:basedOn w:val="DefaultParagraphFont"/>
    <w:link w:val="Footer"/>
    <w:uiPriority w:val="99"/>
    <w:rsid w:val="00383307"/>
    <w:rPr>
      <w:rFonts w:ascii="Times New Roman" w:hAnsi="Times New Roman"/>
      <w:sz w:val="24"/>
      <w:szCs w:val="24"/>
    </w:rPr>
  </w:style>
  <w:style w:type="paragraph" w:customStyle="1" w:styleId="Body">
    <w:name w:val="Body"/>
    <w:basedOn w:val="Normal"/>
    <w:rsid w:val="0022708D"/>
    <w:pPr>
      <w:ind w:left="360" w:right="360"/>
      <w:jc w:val="both"/>
    </w:pPr>
    <w:rPr>
      <w:rFonts w:ascii="Times" w:eastAsia="Times New Roman"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E09"/>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923"/>
    <w:pPr>
      <w:ind w:left="720"/>
      <w:contextualSpacing/>
    </w:pPr>
  </w:style>
  <w:style w:type="paragraph" w:styleId="Header">
    <w:name w:val="header"/>
    <w:basedOn w:val="Normal"/>
    <w:link w:val="HeaderChar"/>
    <w:uiPriority w:val="99"/>
    <w:unhideWhenUsed/>
    <w:rsid w:val="00383307"/>
    <w:pPr>
      <w:tabs>
        <w:tab w:val="center" w:pos="4320"/>
        <w:tab w:val="right" w:pos="8640"/>
      </w:tabs>
    </w:pPr>
  </w:style>
  <w:style w:type="character" w:customStyle="1" w:styleId="HeaderChar">
    <w:name w:val="Header Char"/>
    <w:basedOn w:val="DefaultParagraphFont"/>
    <w:link w:val="Header"/>
    <w:uiPriority w:val="99"/>
    <w:rsid w:val="00383307"/>
    <w:rPr>
      <w:rFonts w:ascii="Times New Roman" w:hAnsi="Times New Roman"/>
      <w:sz w:val="24"/>
      <w:szCs w:val="24"/>
    </w:rPr>
  </w:style>
  <w:style w:type="paragraph" w:styleId="Footer">
    <w:name w:val="footer"/>
    <w:basedOn w:val="Normal"/>
    <w:link w:val="FooterChar"/>
    <w:uiPriority w:val="99"/>
    <w:unhideWhenUsed/>
    <w:rsid w:val="00383307"/>
    <w:pPr>
      <w:tabs>
        <w:tab w:val="center" w:pos="4320"/>
        <w:tab w:val="right" w:pos="8640"/>
      </w:tabs>
    </w:pPr>
  </w:style>
  <w:style w:type="character" w:customStyle="1" w:styleId="FooterChar">
    <w:name w:val="Footer Char"/>
    <w:basedOn w:val="DefaultParagraphFont"/>
    <w:link w:val="Footer"/>
    <w:uiPriority w:val="99"/>
    <w:rsid w:val="00383307"/>
    <w:rPr>
      <w:rFonts w:ascii="Times New Roman" w:hAnsi="Times New Roman"/>
      <w:sz w:val="24"/>
      <w:szCs w:val="24"/>
    </w:rPr>
  </w:style>
  <w:style w:type="paragraph" w:customStyle="1" w:styleId="Body">
    <w:name w:val="Body"/>
    <w:basedOn w:val="Normal"/>
    <w:rsid w:val="0022708D"/>
    <w:pPr>
      <w:ind w:left="360" w:right="360"/>
      <w:jc w:val="both"/>
    </w:pPr>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3091</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Ulate</dc:creator>
  <cp:keywords/>
  <cp:lastModifiedBy>Carolyn Holcroft</cp:lastModifiedBy>
  <cp:revision>2</cp:revision>
  <dcterms:created xsi:type="dcterms:W3CDTF">2015-05-07T18:55:00Z</dcterms:created>
  <dcterms:modified xsi:type="dcterms:W3CDTF">2015-05-07T18:55:00Z</dcterms:modified>
</cp:coreProperties>
</file>