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80492" w14:textId="77777777" w:rsidR="009E36A2" w:rsidRPr="006105DF" w:rsidRDefault="00D03317" w:rsidP="00CE6260">
      <w:pPr>
        <w:pStyle w:val="Heading1"/>
        <w:spacing w:before="0"/>
        <w:rPr>
          <w:color w:val="515000" w:themeColor="accent6" w:themeShade="80"/>
          <w:sz w:val="36"/>
        </w:rPr>
      </w:pPr>
      <w:r w:rsidRPr="006105DF">
        <w:rPr>
          <w:color w:val="515000" w:themeColor="accent6" w:themeShade="80"/>
          <w:sz w:val="36"/>
        </w:rPr>
        <w:t>Foothill College Academic Senate Committee Reports</w:t>
      </w:r>
    </w:p>
    <w:p w14:paraId="0A243C38" w14:textId="11BC8E23" w:rsidR="00D03317" w:rsidRDefault="00D03317" w:rsidP="00D03317">
      <w:r>
        <w:t>Prepared for</w:t>
      </w:r>
      <w:r w:rsidR="0079124F">
        <w:t xml:space="preserve"> the September 28, 2015 meeting</w:t>
      </w:r>
    </w:p>
    <w:p w14:paraId="2B26E877" w14:textId="77459E49" w:rsidR="00D03317" w:rsidRDefault="00091400" w:rsidP="00D0331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65FF0" wp14:editId="2D876E55">
                <wp:simplePos x="0" y="0"/>
                <wp:positionH relativeFrom="column">
                  <wp:posOffset>2540</wp:posOffset>
                </wp:positionH>
                <wp:positionV relativeFrom="paragraph">
                  <wp:posOffset>143510</wp:posOffset>
                </wp:positionV>
                <wp:extent cx="6223000" cy="0"/>
                <wp:effectExtent l="25400" t="25400" r="101600" b="1270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.3pt" to="490.2pt,1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c8ng4CAAB5BAAADgAAAGRycy9lMm9Eb2MueG1srFRNj9MwEL0j8R8s32nSLCxV1HQPXcEFQbUF&#10;cXYdO7HkL43dpv33jJ00WwHalRAX1+OZN/PmzaTrh7PR5CQgKGcbulyUlAjLXats19Af3z+9W1ES&#10;IrMt086Khl5EoA+bt2/Wg69F5XqnWwEEk9hQD76hfYy+LorAe2FYWDgvLDqlA8MimtAVLbABsxtd&#10;VGV5XwwOWg+OixDw9XF00k3OL6Xg8ZuUQUSiG4rcYj4hn4d0Fps1qztgvld8osH+gYVhymLROdUj&#10;i4wcQf2RyigOLjgZF9yZwkmpuMg9YDfL8rdu9j3zIveC4gQ/yxT+X1r+9bQDolqcHSWWGRzRPgJT&#10;XR/J1lmLAjogy6TT4EON4Vu7g8kKfgep6bMEk36xHXLO2l5mbcU5Eo6P91V1V5Y4An71Fc9ADyF+&#10;Fs6QdGmoVja1zWp2+hIiFsPQa0h6Fnmw6MpFj1HAvm8HctBHeGLYyodylSq1KiW7Wy1HA6defUQK&#10;yWK6w3WNmhJw8aeKfZY6kU4pA3SHrQZyYmlrRkimo33Pxtf3uZmR2hSeaborm2zdEC2SfKNg+RYv&#10;WqSc2j4JiQNAiaqxeFp9MZdnnAsb8wBQhRydYFJpPQMn1i8Bp/gEHUnN4OXrVWdEruxsnMFGWQd/&#10;SxDPV8pyjEc9bvpO14NrL3mVsgP3O0s2fYvpA7q1M/z5H2PzCwAA//8DAFBLAwQUAAYACAAAACEA&#10;s5KdbNoAAAAGAQAADwAAAGRycy9kb3ducmV2LnhtbEyOX0vDMBTF3wW/Q7iCby5tkbl1TccQx5gI&#10;wyrsNWuubbG5CU261W/vFR/08fzhnF+xnmwvzjiEzpGCdJaAQKqd6ahR8P62vVuACFGT0b0jVPCF&#10;Adbl9VWhc+Mu9IrnKjaCRyjkWkEbo8+lDHWLVoeZ80icfbjB6shyaKQZ9IXHbS+zJJlLqzvih1Z7&#10;fGyx/qxGq0A/vYx+v6wOaLYPu+PuOfWbfarU7c20WYGIOMW/MvzgMzqUzHRyI5kgegX33FOQZXMQ&#10;nC4XCRunX0OWhfyPX34DAAD//wMAUEsBAi0AFAAGAAgAAAAhAOSZw8D7AAAA4QEAABMAAAAAAAAA&#10;AAAAAAAAAAAAAFtDb250ZW50X1R5cGVzXS54bWxQSwECLQAUAAYACAAAACEAI7Jq4dcAAACUAQAA&#10;CwAAAAAAAAAAAAAAAAAsAQAAX3JlbHMvLnJlbHNQSwECLQAUAAYACAAAACEAZPc8ng4CAAB5BAAA&#10;DgAAAAAAAAAAAAAAAAAsAgAAZHJzL2Uyb0RvYy54bWxQSwECLQAUAAYACAAAACEAs5KdbNoAAAAG&#10;AQAADwAAAAAAAAAAAAAAAABmBAAAZHJzL2Rvd25yZXYueG1sUEsFBgAAAAAEAAQA8wAAAG0FAAAA&#10;AA==&#10;" strokecolor="#636 [3204]" strokeweight="2pt">
                <v:shadow on="t" opacity="28180f" mv:blur="50800f" origin="-.5,-.5" offset="26941emu,26941emu"/>
              </v:line>
            </w:pict>
          </mc:Fallback>
        </mc:AlternateContent>
      </w:r>
    </w:p>
    <w:p w14:paraId="703F5EC4" w14:textId="64E01805" w:rsidR="00207AF9" w:rsidRPr="008B6B7F" w:rsidRDefault="008B1356" w:rsidP="00435DD6">
      <w:pPr>
        <w:pStyle w:val="Heading3"/>
        <w:spacing w:before="480"/>
        <w:jc w:val="center"/>
        <w:rPr>
          <w:rStyle w:val="IntenseReference"/>
          <w:sz w:val="32"/>
          <w:szCs w:val="32"/>
        </w:rPr>
      </w:pPr>
      <w:r w:rsidRPr="008B6B7F">
        <w:rPr>
          <w:rStyle w:val="IntenseReference"/>
          <w:sz w:val="32"/>
          <w:szCs w:val="32"/>
        </w:rPr>
        <w:t>College-Level Committees</w:t>
      </w:r>
    </w:p>
    <w:p w14:paraId="7398A6BC" w14:textId="49BCC89C" w:rsidR="00EE2024" w:rsidRDefault="00C44935" w:rsidP="00EE2024">
      <w:pPr>
        <w:pStyle w:val="Heading2"/>
      </w:pPr>
      <w:r>
        <w:t>Academic Integrity Committee (AIC)</w:t>
      </w:r>
    </w:p>
    <w:p w14:paraId="42416C6A" w14:textId="46FFA6C7" w:rsidR="00EE2024" w:rsidRPr="00343CD1" w:rsidRDefault="00E67398" w:rsidP="00EE2024">
      <w:pPr>
        <w:rPr>
          <w:i/>
          <w:sz w:val="20"/>
        </w:rPr>
      </w:pPr>
      <w:r>
        <w:rPr>
          <w:i/>
          <w:sz w:val="20"/>
        </w:rPr>
        <w:t xml:space="preserve">Committee Chair </w:t>
      </w:r>
    </w:p>
    <w:p w14:paraId="62E8EA8F" w14:textId="77777777" w:rsidR="00EE2024" w:rsidRDefault="00EE2024" w:rsidP="00EE2024"/>
    <w:p w14:paraId="1C7B57CD" w14:textId="77777777" w:rsidR="00EE2024" w:rsidRDefault="00EE2024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623EEBFD" w14:textId="77777777" w:rsidR="0091777E" w:rsidRDefault="0091777E" w:rsidP="0091777E">
      <w:pPr>
        <w:pStyle w:val="ListParagraph"/>
        <w:numPr>
          <w:ilvl w:val="1"/>
          <w:numId w:val="5"/>
        </w:numPr>
      </w:pPr>
    </w:p>
    <w:p w14:paraId="42E423DF" w14:textId="77777777" w:rsidR="00EE2024" w:rsidRDefault="00EE2024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22F03063" w14:textId="77777777" w:rsidR="0091777E" w:rsidRDefault="0091777E" w:rsidP="0091777E">
      <w:pPr>
        <w:pStyle w:val="ListParagraph"/>
        <w:numPr>
          <w:ilvl w:val="1"/>
          <w:numId w:val="5"/>
        </w:numPr>
      </w:pPr>
    </w:p>
    <w:p w14:paraId="3BE24C5F" w14:textId="64DF5205" w:rsidR="00EE2024" w:rsidRDefault="00EE2024" w:rsidP="00E45ABF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</w:p>
    <w:p w14:paraId="737D19E2" w14:textId="77777777" w:rsidR="0091777E" w:rsidRDefault="0091777E" w:rsidP="0091777E">
      <w:pPr>
        <w:pStyle w:val="ListParagraph"/>
        <w:numPr>
          <w:ilvl w:val="1"/>
          <w:numId w:val="5"/>
        </w:numPr>
      </w:pPr>
    </w:p>
    <w:p w14:paraId="23763BEB" w14:textId="764B24E1" w:rsidR="00A17984" w:rsidRDefault="00A17984" w:rsidP="00A9249D">
      <w:pPr>
        <w:pStyle w:val="Heading2"/>
        <w:spacing w:before="360"/>
      </w:pPr>
      <w:r>
        <w:t>Assessment and Placement Ad Hoc Committee</w:t>
      </w:r>
      <w:r w:rsidRPr="007449AE">
        <w:t xml:space="preserve"> (</w:t>
      </w:r>
      <w:r>
        <w:t>AP Ad Hoc</w:t>
      </w:r>
      <w:r w:rsidRPr="007449AE">
        <w:t>)</w:t>
      </w:r>
    </w:p>
    <w:p w14:paraId="09E55DD2" w14:textId="0FE9FC97" w:rsidR="00A17984" w:rsidRPr="00343CD1" w:rsidRDefault="007C6543" w:rsidP="00A17984">
      <w:pPr>
        <w:rPr>
          <w:i/>
          <w:sz w:val="20"/>
        </w:rPr>
      </w:pPr>
      <w:r>
        <w:rPr>
          <w:i/>
          <w:sz w:val="20"/>
        </w:rPr>
        <w:t>Committee Liaison</w:t>
      </w:r>
      <w:r w:rsidR="00A17984" w:rsidRPr="00343CD1">
        <w:rPr>
          <w:i/>
          <w:sz w:val="20"/>
        </w:rPr>
        <w:t xml:space="preserve"> </w:t>
      </w:r>
      <w:r w:rsidR="00665FD1">
        <w:rPr>
          <w:i/>
          <w:sz w:val="20"/>
        </w:rPr>
        <w:t>Carolyn Holcroft</w:t>
      </w:r>
    </w:p>
    <w:p w14:paraId="3F4D04A6" w14:textId="77777777" w:rsidR="00A17984" w:rsidRDefault="00A17984" w:rsidP="00A17984"/>
    <w:p w14:paraId="08B83976" w14:textId="77777777" w:rsidR="00A17984" w:rsidRDefault="00A17984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4DC90798" w14:textId="28D98AE9" w:rsidR="00B354CC" w:rsidRDefault="00F56697" w:rsidP="00B354CC">
      <w:pPr>
        <w:pStyle w:val="ListParagraph"/>
        <w:numPr>
          <w:ilvl w:val="1"/>
          <w:numId w:val="5"/>
        </w:numPr>
      </w:pPr>
      <w:r>
        <w:t>Met September</w:t>
      </w:r>
      <w:r w:rsidR="00B354CC">
        <w:t xml:space="preserve"> 9, 2015</w:t>
      </w:r>
    </w:p>
    <w:p w14:paraId="4B3D3656" w14:textId="45DDED14" w:rsidR="00B354CC" w:rsidRDefault="004F2942" w:rsidP="00B354CC">
      <w:pPr>
        <w:pStyle w:val="ListParagraph"/>
        <w:numPr>
          <w:ilvl w:val="1"/>
          <w:numId w:val="5"/>
        </w:numPr>
      </w:pPr>
      <w:r>
        <w:t>Discussed assessment/placement portion of 3SP plan</w:t>
      </w:r>
    </w:p>
    <w:p w14:paraId="1E811F96" w14:textId="77777777" w:rsidR="00A17984" w:rsidRDefault="00A17984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7E3C86FC" w14:textId="731373C5" w:rsidR="001B43C7" w:rsidRDefault="001B43C7" w:rsidP="001B43C7">
      <w:pPr>
        <w:pStyle w:val="ListParagraph"/>
        <w:numPr>
          <w:ilvl w:val="1"/>
          <w:numId w:val="5"/>
        </w:numPr>
      </w:pPr>
      <w:r>
        <w:t>TBA (Doodle polling for meeting time)</w:t>
      </w:r>
    </w:p>
    <w:p w14:paraId="6B319E06" w14:textId="6F707E0C" w:rsidR="00FC40A3" w:rsidRDefault="0023190E" w:rsidP="001B43C7">
      <w:pPr>
        <w:pStyle w:val="ListParagraph"/>
        <w:numPr>
          <w:ilvl w:val="1"/>
          <w:numId w:val="5"/>
        </w:numPr>
      </w:pPr>
      <w:r>
        <w:t>Also w</w:t>
      </w:r>
      <w:r w:rsidR="00FC40A3">
        <w:t>orking to schedule time</w:t>
      </w:r>
      <w:r>
        <w:t xml:space="preserve"> to meet</w:t>
      </w:r>
      <w:r w:rsidR="00FC40A3">
        <w:t xml:space="preserve"> with De Anza leadership to discuss common retest policies</w:t>
      </w:r>
      <w:r w:rsidR="007225E7">
        <w:t xml:space="preserve"> for district</w:t>
      </w:r>
    </w:p>
    <w:p w14:paraId="22C2BA6A" w14:textId="3659E487" w:rsidR="00A17984" w:rsidRDefault="00A17984" w:rsidP="00E45ABF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  <w:r w:rsidR="003B3266">
        <w:t xml:space="preserve"> None</w:t>
      </w:r>
    </w:p>
    <w:p w14:paraId="0BDE9066" w14:textId="605BB423" w:rsidR="0042356D" w:rsidRDefault="0042356D" w:rsidP="00E45ABF">
      <w:pPr>
        <w:pStyle w:val="ListParagraph"/>
        <w:numPr>
          <w:ilvl w:val="0"/>
          <w:numId w:val="5"/>
        </w:numPr>
        <w:ind w:left="720"/>
      </w:pPr>
      <w:hyperlink r:id="rId9" w:history="1">
        <w:r w:rsidRPr="004F53C2">
          <w:rPr>
            <w:rStyle w:val="Hyperlink"/>
            <w:sz w:val="24"/>
          </w:rPr>
          <w:t>http://www.foothill.edu/president/assessment.php</w:t>
        </w:r>
      </w:hyperlink>
      <w:r>
        <w:t xml:space="preserve"> </w:t>
      </w:r>
    </w:p>
    <w:p w14:paraId="0D54E15B" w14:textId="5DDB91DA" w:rsidR="00AB684E" w:rsidRDefault="00AB684E" w:rsidP="00AB684E">
      <w:pPr>
        <w:pStyle w:val="Heading2"/>
        <w:spacing w:before="360"/>
      </w:pPr>
      <w:r>
        <w:t>Basic Skills Workgroup</w:t>
      </w:r>
      <w:r w:rsidRPr="007449AE">
        <w:t xml:space="preserve"> (</w:t>
      </w:r>
      <w:r>
        <w:t>BSWG</w:t>
      </w:r>
      <w:r w:rsidRPr="007449AE">
        <w:t>)</w:t>
      </w:r>
    </w:p>
    <w:p w14:paraId="0C560D65" w14:textId="1AAC0973" w:rsidR="00AB684E" w:rsidRPr="00343CD1" w:rsidRDefault="00BE074B" w:rsidP="00AB684E">
      <w:pPr>
        <w:rPr>
          <w:i/>
          <w:sz w:val="20"/>
        </w:rPr>
      </w:pPr>
      <w:r>
        <w:rPr>
          <w:i/>
          <w:sz w:val="20"/>
        </w:rPr>
        <w:t>Tri-chair Teresa Zwack</w:t>
      </w:r>
      <w:r w:rsidR="00AB684E" w:rsidRPr="00343CD1">
        <w:rPr>
          <w:i/>
          <w:sz w:val="20"/>
        </w:rPr>
        <w:t xml:space="preserve"> </w:t>
      </w:r>
    </w:p>
    <w:p w14:paraId="5C4C8B0B" w14:textId="77777777" w:rsidR="00AB684E" w:rsidRDefault="00AB684E" w:rsidP="00AB684E"/>
    <w:p w14:paraId="7F7F1D67" w14:textId="77777777" w:rsidR="00AB684E" w:rsidRDefault="00AB684E" w:rsidP="00AB684E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194EF353" w14:textId="77777777" w:rsidR="00C63FF6" w:rsidRDefault="00C63FF6" w:rsidP="00C63FF6">
      <w:pPr>
        <w:pStyle w:val="ListParagraph"/>
        <w:numPr>
          <w:ilvl w:val="1"/>
          <w:numId w:val="5"/>
        </w:numPr>
      </w:pPr>
    </w:p>
    <w:p w14:paraId="4A97F4A6" w14:textId="77777777" w:rsidR="00AB684E" w:rsidRDefault="00AB684E" w:rsidP="00AB684E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04D96A68" w14:textId="77777777" w:rsidR="00C63FF6" w:rsidRDefault="00C63FF6" w:rsidP="00C63FF6">
      <w:pPr>
        <w:pStyle w:val="ListParagraph"/>
        <w:numPr>
          <w:ilvl w:val="1"/>
          <w:numId w:val="5"/>
        </w:numPr>
      </w:pPr>
    </w:p>
    <w:p w14:paraId="55FAB093" w14:textId="38628B07" w:rsidR="00AB684E" w:rsidRDefault="00AB684E" w:rsidP="00AB684E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</w:p>
    <w:p w14:paraId="3ABA54AB" w14:textId="77777777" w:rsidR="00C63FF6" w:rsidRDefault="00C63FF6" w:rsidP="00C63FF6">
      <w:pPr>
        <w:pStyle w:val="ListParagraph"/>
        <w:numPr>
          <w:ilvl w:val="1"/>
          <w:numId w:val="5"/>
        </w:numPr>
      </w:pPr>
    </w:p>
    <w:p w14:paraId="37AF1A51" w14:textId="59DECF63" w:rsidR="000C3036" w:rsidRDefault="000C3036" w:rsidP="000C3036">
      <w:pPr>
        <w:pStyle w:val="Heading2"/>
        <w:spacing w:before="360"/>
      </w:pPr>
      <w:r>
        <w:t>College Curriculum Committee</w:t>
      </w:r>
      <w:r w:rsidRPr="007449AE">
        <w:t xml:space="preserve"> (</w:t>
      </w:r>
      <w:r>
        <w:t>CCC</w:t>
      </w:r>
      <w:r w:rsidRPr="007449AE">
        <w:t>)</w:t>
      </w:r>
    </w:p>
    <w:p w14:paraId="53916A18" w14:textId="653239A1" w:rsidR="000C3036" w:rsidRPr="00343CD1" w:rsidRDefault="00CC48A0" w:rsidP="000C3036">
      <w:pPr>
        <w:rPr>
          <w:i/>
          <w:sz w:val="20"/>
        </w:rPr>
      </w:pPr>
      <w:r>
        <w:rPr>
          <w:i/>
          <w:sz w:val="20"/>
        </w:rPr>
        <w:t>Committee Chair</w:t>
      </w:r>
      <w:r w:rsidR="000C3036" w:rsidRPr="00343CD1">
        <w:rPr>
          <w:i/>
          <w:sz w:val="20"/>
        </w:rPr>
        <w:t xml:space="preserve"> </w:t>
      </w:r>
      <w:r w:rsidR="000C3036">
        <w:rPr>
          <w:i/>
          <w:sz w:val="20"/>
        </w:rPr>
        <w:t>Isaac Escoto</w:t>
      </w:r>
    </w:p>
    <w:p w14:paraId="0C9FFE4D" w14:textId="77777777" w:rsidR="000C3036" w:rsidRDefault="000C3036" w:rsidP="000C3036"/>
    <w:p w14:paraId="1E9E9BB0" w14:textId="77777777" w:rsidR="001A70E9" w:rsidRDefault="000C3036" w:rsidP="000C3036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4B145A">
        <w:t xml:space="preserve"> </w:t>
      </w:r>
    </w:p>
    <w:p w14:paraId="5B443119" w14:textId="7DCAAD73" w:rsidR="001A70E9" w:rsidRPr="001A70E9" w:rsidRDefault="002450C8" w:rsidP="001A70E9">
      <w:pPr>
        <w:pStyle w:val="ListParagraph"/>
        <w:numPr>
          <w:ilvl w:val="1"/>
          <w:numId w:val="5"/>
        </w:numPr>
      </w:pPr>
      <w:r>
        <w:rPr>
          <w:rFonts w:eastAsia="Times New Roman" w:cs="Times New Roman"/>
        </w:rPr>
        <w:t>June 16th, 2015</w:t>
      </w:r>
    </w:p>
    <w:p w14:paraId="3F0FEB0E" w14:textId="36AE212A" w:rsidR="001A70E9" w:rsidRPr="001A70E9" w:rsidRDefault="001A70E9" w:rsidP="001A70E9">
      <w:pPr>
        <w:pStyle w:val="ListParagraph"/>
        <w:numPr>
          <w:ilvl w:val="1"/>
          <w:numId w:val="5"/>
        </w:numPr>
      </w:pPr>
      <w:r>
        <w:rPr>
          <w:rFonts w:eastAsia="Times New Roman" w:cs="Times New Roman"/>
        </w:rPr>
        <w:lastRenderedPageBreak/>
        <w:t>approved the ADT policy/produce document, to help clarify how to work with courses used for ADT purposes, from other campuses</w:t>
      </w:r>
    </w:p>
    <w:p w14:paraId="70EB92CE" w14:textId="118BF769" w:rsidR="000C3036" w:rsidRDefault="001F407C" w:rsidP="001A70E9">
      <w:pPr>
        <w:pStyle w:val="ListParagraph"/>
        <w:numPr>
          <w:ilvl w:val="1"/>
          <w:numId w:val="5"/>
        </w:numPr>
      </w:pPr>
      <w:r>
        <w:rPr>
          <w:rFonts w:eastAsia="Times New Roman" w:cs="Times New Roman"/>
        </w:rPr>
        <w:t>discussed</w:t>
      </w:r>
      <w:r w:rsidR="001A70E9">
        <w:rPr>
          <w:rFonts w:eastAsia="Times New Roman" w:cs="Times New Roman"/>
        </w:rPr>
        <w:t xml:space="preserve"> goals </w:t>
      </w:r>
      <w:r>
        <w:rPr>
          <w:rFonts w:eastAsia="Times New Roman" w:cs="Times New Roman"/>
        </w:rPr>
        <w:t xml:space="preserve">for upcoming year </w:t>
      </w:r>
    </w:p>
    <w:p w14:paraId="186BE9F1" w14:textId="77777777" w:rsidR="000C3036" w:rsidRDefault="000C3036" w:rsidP="000C3036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0459D152" w14:textId="3A2E9CFF" w:rsidR="00F211BF" w:rsidRDefault="00F211BF" w:rsidP="00F211BF">
      <w:pPr>
        <w:pStyle w:val="ListParagraph"/>
        <w:numPr>
          <w:ilvl w:val="1"/>
          <w:numId w:val="5"/>
        </w:numPr>
      </w:pPr>
      <w:r>
        <w:t>10/6/15 in the President’s Conference Room 2-3:30PM</w:t>
      </w:r>
    </w:p>
    <w:p w14:paraId="2886105E" w14:textId="22EC8D13" w:rsidR="00F211BF" w:rsidRDefault="000B29F7" w:rsidP="00F211BF">
      <w:pPr>
        <w:pStyle w:val="ListParagraph"/>
        <w:numPr>
          <w:ilvl w:val="1"/>
          <w:numId w:val="5"/>
        </w:numPr>
      </w:pPr>
      <w:r>
        <w:t>agenda not yet set</w:t>
      </w:r>
    </w:p>
    <w:p w14:paraId="7CA80702" w14:textId="77777777" w:rsidR="00F11852" w:rsidRDefault="000C3036" w:rsidP="000C3036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</w:p>
    <w:p w14:paraId="6960BE48" w14:textId="5521E471" w:rsidR="000C3036" w:rsidRDefault="00DC2F90" w:rsidP="00F11852">
      <w:pPr>
        <w:pStyle w:val="ListParagraph"/>
        <w:numPr>
          <w:ilvl w:val="1"/>
          <w:numId w:val="5"/>
        </w:numPr>
      </w:pPr>
      <w:r>
        <w:t>none</w:t>
      </w:r>
    </w:p>
    <w:p w14:paraId="36CA212A" w14:textId="53FBDFA2" w:rsidR="00FE79BB" w:rsidRDefault="00463283" w:rsidP="00FE79BB">
      <w:pPr>
        <w:pStyle w:val="Heading2"/>
        <w:spacing w:before="360"/>
      </w:pPr>
      <w:r>
        <w:t>Commencement Committee</w:t>
      </w:r>
    </w:p>
    <w:p w14:paraId="036710F1" w14:textId="41ABF93F" w:rsidR="00FE79BB" w:rsidRPr="00343CD1" w:rsidRDefault="00FE79BB" w:rsidP="00FE79BB">
      <w:pPr>
        <w:rPr>
          <w:i/>
          <w:sz w:val="20"/>
        </w:rPr>
      </w:pPr>
      <w:r>
        <w:rPr>
          <w:i/>
          <w:sz w:val="20"/>
        </w:rPr>
        <w:t>Committee Liaison</w:t>
      </w:r>
      <w:r w:rsidRPr="00343CD1">
        <w:rPr>
          <w:i/>
          <w:sz w:val="20"/>
        </w:rPr>
        <w:t xml:space="preserve"> </w:t>
      </w:r>
      <w:r w:rsidR="00463283">
        <w:rPr>
          <w:i/>
          <w:sz w:val="20"/>
        </w:rPr>
        <w:t>Richard Morasci</w:t>
      </w:r>
    </w:p>
    <w:p w14:paraId="2401A85F" w14:textId="77777777" w:rsidR="00FE79BB" w:rsidRDefault="00FE79BB" w:rsidP="00FE79BB"/>
    <w:p w14:paraId="6EA50E8A" w14:textId="77777777" w:rsidR="00FE79BB" w:rsidRDefault="00FE79BB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39B0F8F7" w14:textId="36F391C2" w:rsidR="00410AEC" w:rsidRDefault="00410AEC" w:rsidP="00410AEC">
      <w:pPr>
        <w:pStyle w:val="ListParagraph"/>
        <w:numPr>
          <w:ilvl w:val="1"/>
          <w:numId w:val="5"/>
        </w:numPr>
      </w:pPr>
      <w:r>
        <w:t>No meeting yet this academic year</w:t>
      </w:r>
    </w:p>
    <w:p w14:paraId="4D2BAFA8" w14:textId="77777777" w:rsidR="00FE79BB" w:rsidRDefault="00FE79BB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392B8469" w14:textId="08F158E1" w:rsidR="00410AEC" w:rsidRDefault="00410AEC" w:rsidP="00410AEC">
      <w:pPr>
        <w:pStyle w:val="ListParagraph"/>
        <w:numPr>
          <w:ilvl w:val="1"/>
          <w:numId w:val="5"/>
        </w:numPr>
      </w:pPr>
      <w:r>
        <w:t>Nothing scheduled yet</w:t>
      </w:r>
    </w:p>
    <w:p w14:paraId="289E30E7" w14:textId="77777777" w:rsidR="00AB5941" w:rsidRDefault="00FE79BB" w:rsidP="00E45ABF">
      <w:pPr>
        <w:pStyle w:val="ListParagraph"/>
        <w:numPr>
          <w:ilvl w:val="0"/>
          <w:numId w:val="5"/>
        </w:numPr>
        <w:ind w:left="720"/>
      </w:pPr>
      <w:r>
        <w:t>Feedback</w:t>
      </w:r>
      <w:r w:rsidR="00322F86">
        <w:t>, action</w:t>
      </w:r>
      <w:r>
        <w:t xml:space="preserve"> and/or direction needed from academic senate at this time:</w:t>
      </w:r>
    </w:p>
    <w:p w14:paraId="0367E873" w14:textId="57C6E3EF" w:rsidR="00FE79BB" w:rsidRDefault="00410AEC" w:rsidP="00AB5941">
      <w:pPr>
        <w:pStyle w:val="ListParagraph"/>
        <w:numPr>
          <w:ilvl w:val="1"/>
          <w:numId w:val="5"/>
        </w:numPr>
      </w:pPr>
      <w:r>
        <w:t>None</w:t>
      </w:r>
    </w:p>
    <w:p w14:paraId="0EB0F8F2" w14:textId="486CAA80" w:rsidR="00D03317" w:rsidRDefault="003E4FE2" w:rsidP="00EE2024">
      <w:pPr>
        <w:pStyle w:val="Heading2"/>
        <w:spacing w:before="360"/>
      </w:pPr>
      <w:r w:rsidRPr="007449AE">
        <w:t>Committee on Online Learning (COOL)</w:t>
      </w:r>
    </w:p>
    <w:p w14:paraId="5B203DED" w14:textId="24BF25BD" w:rsidR="00343CD1" w:rsidRPr="00343CD1" w:rsidRDefault="00DC7395" w:rsidP="00343CD1">
      <w:pPr>
        <w:rPr>
          <w:i/>
          <w:sz w:val="20"/>
        </w:rPr>
      </w:pPr>
      <w:r>
        <w:rPr>
          <w:i/>
          <w:sz w:val="20"/>
        </w:rPr>
        <w:t>Committee Chair Kathryn Maurer</w:t>
      </w:r>
    </w:p>
    <w:p w14:paraId="62D2B4BD" w14:textId="77777777" w:rsidR="003E4FE2" w:rsidRDefault="003E4FE2" w:rsidP="00D03317"/>
    <w:p w14:paraId="55416AA5" w14:textId="40A3DAC6" w:rsidR="00E753E9" w:rsidRDefault="00E753E9" w:rsidP="00D4754E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5E88E2E9" w14:textId="4475FD81" w:rsidR="00BB4F09" w:rsidRDefault="00BB4F09" w:rsidP="00BB4F09">
      <w:pPr>
        <w:pStyle w:val="ListParagraph"/>
        <w:numPr>
          <w:ilvl w:val="1"/>
          <w:numId w:val="5"/>
        </w:numPr>
      </w:pPr>
      <w:r>
        <w:t>COOL has not met yet this academic year</w:t>
      </w:r>
    </w:p>
    <w:p w14:paraId="7E3B366C" w14:textId="28A50A39" w:rsidR="00E753E9" w:rsidRDefault="00E753E9" w:rsidP="00D4754E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7D8B172D" w14:textId="56BD5E2C" w:rsidR="00BB4F09" w:rsidRDefault="00ED2BCF" w:rsidP="00BB4F09">
      <w:pPr>
        <w:pStyle w:val="ListParagraph"/>
        <w:numPr>
          <w:ilvl w:val="1"/>
          <w:numId w:val="5"/>
        </w:numPr>
      </w:pPr>
      <w:r>
        <w:t>October 2</w:t>
      </w:r>
    </w:p>
    <w:p w14:paraId="768EBC97" w14:textId="12C769CB" w:rsidR="00101DCD" w:rsidRDefault="00C001FC" w:rsidP="00D03317">
      <w:pPr>
        <w:pStyle w:val="ListParagraph"/>
        <w:numPr>
          <w:ilvl w:val="0"/>
          <w:numId w:val="5"/>
        </w:numPr>
        <w:ind w:left="720"/>
      </w:pPr>
      <w:r>
        <w:t>Feedback</w:t>
      </w:r>
      <w:r w:rsidR="00E21714">
        <w:t>, action</w:t>
      </w:r>
      <w:r>
        <w:t xml:space="preserve"> and/or direction needed from academic senate at this time:</w:t>
      </w:r>
    </w:p>
    <w:p w14:paraId="5F6BD884" w14:textId="77777777" w:rsidR="000150FA" w:rsidRDefault="000150FA" w:rsidP="000150FA">
      <w:pPr>
        <w:pStyle w:val="ListParagraph"/>
        <w:numPr>
          <w:ilvl w:val="1"/>
          <w:numId w:val="5"/>
        </w:numPr>
      </w:pPr>
    </w:p>
    <w:p w14:paraId="2AD5468D" w14:textId="553F7AB7" w:rsidR="00DC7F12" w:rsidRDefault="009D322D" w:rsidP="00D03317">
      <w:pPr>
        <w:pStyle w:val="ListParagraph"/>
        <w:numPr>
          <w:ilvl w:val="0"/>
          <w:numId w:val="5"/>
        </w:numPr>
        <w:ind w:left="720"/>
      </w:pPr>
      <w:hyperlink r:id="rId10" w:history="1">
        <w:r w:rsidRPr="004F53C2">
          <w:rPr>
            <w:rStyle w:val="Hyperlink"/>
            <w:sz w:val="24"/>
          </w:rPr>
          <w:t>http://www.foothill.edu/fga/DEACmtg.php</w:t>
        </w:r>
      </w:hyperlink>
      <w:r>
        <w:t xml:space="preserve"> </w:t>
      </w:r>
    </w:p>
    <w:p w14:paraId="2342240F" w14:textId="77777777" w:rsidR="00101DCD" w:rsidRDefault="00101DCD" w:rsidP="00D03317"/>
    <w:p w14:paraId="74358F7C" w14:textId="540064EF" w:rsidR="009E4A26" w:rsidRDefault="009E4A26" w:rsidP="009E4A26">
      <w:pPr>
        <w:pStyle w:val="Heading2"/>
        <w:spacing w:before="360"/>
      </w:pPr>
      <w:r>
        <w:t>Planning and Resource Council (PaRC)</w:t>
      </w:r>
    </w:p>
    <w:p w14:paraId="45CE7E5C" w14:textId="7F15C220" w:rsidR="009E4A26" w:rsidRPr="00343CD1" w:rsidRDefault="009E4A26" w:rsidP="009E4A26">
      <w:pPr>
        <w:rPr>
          <w:i/>
          <w:sz w:val="20"/>
        </w:rPr>
      </w:pPr>
      <w:r>
        <w:rPr>
          <w:i/>
          <w:sz w:val="20"/>
        </w:rPr>
        <w:t>Tri-chair Carolyn Holcroft</w:t>
      </w:r>
    </w:p>
    <w:p w14:paraId="1DD26212" w14:textId="77777777" w:rsidR="009E4A26" w:rsidRDefault="009E4A26" w:rsidP="009E4A26"/>
    <w:p w14:paraId="2B090D6E" w14:textId="41975E99" w:rsidR="009E4A26" w:rsidRDefault="009E4A26" w:rsidP="00E45ABF">
      <w:pPr>
        <w:pStyle w:val="ListParagraph"/>
        <w:numPr>
          <w:ilvl w:val="0"/>
          <w:numId w:val="5"/>
        </w:numPr>
        <w:ind w:left="720"/>
      </w:pPr>
      <w:r>
        <w:t>Last</w:t>
      </w:r>
      <w:r w:rsidR="00792995">
        <w:t xml:space="preserve"> meeting and major agenda items</w:t>
      </w:r>
    </w:p>
    <w:p w14:paraId="2078490E" w14:textId="6BB9B109" w:rsidR="00792995" w:rsidRDefault="00792995" w:rsidP="00792995">
      <w:pPr>
        <w:pStyle w:val="ListParagraph"/>
        <w:numPr>
          <w:ilvl w:val="1"/>
          <w:numId w:val="5"/>
        </w:numPr>
      </w:pPr>
      <w:r>
        <w:t>Last met June 17, 2015</w:t>
      </w:r>
    </w:p>
    <w:p w14:paraId="7E69C7C4" w14:textId="31D3F82A" w:rsidR="00EA576F" w:rsidRDefault="00EA576F" w:rsidP="00792995">
      <w:pPr>
        <w:pStyle w:val="ListParagraph"/>
        <w:numPr>
          <w:ilvl w:val="1"/>
          <w:numId w:val="5"/>
        </w:numPr>
      </w:pPr>
      <w:r>
        <w:t xml:space="preserve">Approved emergency hire requests for math and </w:t>
      </w:r>
      <w:r w:rsidR="00ED6634">
        <w:t>counseling</w:t>
      </w:r>
    </w:p>
    <w:p w14:paraId="0A013778" w14:textId="75A655C6" w:rsidR="00792995" w:rsidRDefault="00CC4752" w:rsidP="00792995">
      <w:pPr>
        <w:pStyle w:val="ListParagraph"/>
        <w:numPr>
          <w:ilvl w:val="1"/>
          <w:numId w:val="5"/>
        </w:numPr>
      </w:pPr>
      <w:r>
        <w:t xml:space="preserve">Emergency hire </w:t>
      </w:r>
      <w:r w:rsidR="00307B34">
        <w:t>request process d</w:t>
      </w:r>
      <w:r>
        <w:t xml:space="preserve">iscussed </w:t>
      </w:r>
      <w:r w:rsidR="00307B34">
        <w:t>at length</w:t>
      </w:r>
    </w:p>
    <w:p w14:paraId="56E3A10D" w14:textId="6206507D" w:rsidR="00307B34" w:rsidRDefault="0018591F" w:rsidP="00792995">
      <w:pPr>
        <w:pStyle w:val="ListParagraph"/>
        <w:numPr>
          <w:ilvl w:val="1"/>
          <w:numId w:val="5"/>
        </w:numPr>
      </w:pPr>
      <w:r>
        <w:t xml:space="preserve">Approved revision to retest policy </w:t>
      </w:r>
    </w:p>
    <w:p w14:paraId="4864E732" w14:textId="15C41435" w:rsidR="0018591F" w:rsidRDefault="0018591F" w:rsidP="00792995">
      <w:pPr>
        <w:pStyle w:val="ListParagraph"/>
        <w:numPr>
          <w:ilvl w:val="1"/>
          <w:numId w:val="5"/>
        </w:numPr>
      </w:pPr>
      <w:r>
        <w:t>Developed IP&amp;B’s agenda for</w:t>
      </w:r>
      <w:r w:rsidR="00E27248">
        <w:t xml:space="preserve"> </w:t>
      </w:r>
      <w:r>
        <w:t>summer 2015</w:t>
      </w:r>
    </w:p>
    <w:p w14:paraId="1554F3FB" w14:textId="77777777" w:rsidR="009E4A26" w:rsidRDefault="009E4A26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6065E43E" w14:textId="4D075BE1" w:rsidR="00800091" w:rsidRDefault="006B53B7" w:rsidP="00800091">
      <w:pPr>
        <w:pStyle w:val="ListParagraph"/>
        <w:numPr>
          <w:ilvl w:val="1"/>
          <w:numId w:val="5"/>
        </w:numPr>
      </w:pPr>
      <w:r>
        <w:t>October 7, 2015 at 1:30PM in the President’s Conference Room</w:t>
      </w:r>
    </w:p>
    <w:p w14:paraId="23874AE3" w14:textId="264090E7" w:rsidR="00E66E99" w:rsidRDefault="000E5EA4" w:rsidP="00800091">
      <w:pPr>
        <w:pStyle w:val="ListParagraph"/>
        <w:numPr>
          <w:ilvl w:val="1"/>
          <w:numId w:val="5"/>
        </w:numPr>
      </w:pPr>
      <w:r>
        <w:t>Formal agenda not yet posted</w:t>
      </w:r>
    </w:p>
    <w:p w14:paraId="75645C94" w14:textId="38979EED" w:rsidR="000E5EA4" w:rsidRDefault="000E5EA4" w:rsidP="00800091">
      <w:pPr>
        <w:pStyle w:val="ListParagraph"/>
        <w:numPr>
          <w:ilvl w:val="1"/>
          <w:numId w:val="5"/>
        </w:numPr>
      </w:pPr>
      <w:r>
        <w:t>Anticipate review of 3SP Plan draft, recommendations from IP&amp;B</w:t>
      </w:r>
    </w:p>
    <w:p w14:paraId="48E78065" w14:textId="293D1D44" w:rsidR="009E4A26" w:rsidRPr="00957D02" w:rsidRDefault="008B7569" w:rsidP="00E45ABF">
      <w:pPr>
        <w:pStyle w:val="ListParagraph"/>
        <w:numPr>
          <w:ilvl w:val="0"/>
          <w:numId w:val="5"/>
        </w:numPr>
        <w:ind w:left="720"/>
        <w:rPr>
          <w:b/>
          <w:color w:val="864804" w:themeColor="accent5" w:themeShade="80"/>
        </w:rPr>
      </w:pPr>
      <w:r>
        <w:rPr>
          <w:b/>
          <w:noProof/>
          <w:color w:val="864804" w:themeColor="accent5" w:themeShade="8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881F0" wp14:editId="67F0997F">
                <wp:simplePos x="0" y="0"/>
                <wp:positionH relativeFrom="column">
                  <wp:posOffset>-251460</wp:posOffset>
                </wp:positionH>
                <wp:positionV relativeFrom="paragraph">
                  <wp:posOffset>12065</wp:posOffset>
                </wp:positionV>
                <wp:extent cx="533400" cy="215900"/>
                <wp:effectExtent l="76200" t="76200" r="25400" b="165100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159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-19.75pt;margin-top:.95pt;width:42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f3/GACAAAdBQAADgAAAGRycy9lMm9Eb2MueG1srFTfT9swEH6ftP/B8vtIk7YbVKSoAjFNQoCA&#10;iWfXsZtIjs87u027v35nJw2IISFNe3HucvfdL3/n84t9a9hOoW/Aljw/mXCmrISqsZuS/3y6/nLK&#10;mQ/CVsKAVSU/KM8vlp8/nXduoQqowVQKGQWxftG5ktchuEWWeVmrVvgTcMqSUQO2IpCKm6xC0VH0&#10;1mTFZPI16wArhyCV9/T3qjfyZYqvtZLhTmuvAjMlp9pCOjGd63hmy3Ox2KBwdSOHMsQ/VNGKxlLS&#10;MdSVCIJtsfkrVNtIBA86nEhoM9C6kSr1QN3kkzfdPNbCqdQLDce7cUz+/4WVt7t7ZE1V8oIzK1q6&#10;oodmUwe2QoSOFXFAnfML8nt09zhonsTY7V5jG7/UB9unoR7Goap9YJJ+zqfT2YRGL8lU5PMzkilK&#10;9gJ26MN3BS2LQskxpk/Z00DF7saHHnB0JHQsqS8iSeFgVKzD2AelqRtKmyd04pG6NMh2ghggpFQ2&#10;zIcCkneE6caYETj9GDj4R6hKHBvBxcfgEZEygw0juG0s4HsBTMiHknXvf5xA33ccwRqqA10kQs9w&#10;7+R1Q+O8ET7cCyRK0w3QmoY7OrSBruQwSJzVgL/f+x/9iWlk5ayjFSm5/7UVqDgzPyxx8CyfzeJO&#10;JWU2/1aQgq8t69cWu20vge4gpwfBySRG/2COokZon2mbVzErmYSVlLvkMuBRuQz96tJ7INVqldxo&#10;j5wIN/bRyeOtR6I87Z8FuoFTgch4C8d1Eos3pOp9431YWG0D6CYx7mWuw7xpBxNzh/ciLvlrPXm9&#10;vGrLPwAAAP//AwBQSwMEFAAGAAgAAAAhACHB/9DcAAAABwEAAA8AAABkcnMvZG93bnJldi54bWxM&#10;jsFKw0AURfeC/zA8wV070SZiYiYlFATdCEalXU6T5yQk8yZkJm369z5Xurycy70n3y52ECecfOdI&#10;wd06AoFUu6Yjo+Dz43n1CMIHTY0eHKGCC3rYFtdXuc4ad6Z3PFXBCB4hn2kFbQhjJqWvW7Tar92I&#10;xOzbTVYHjpORzaTPPG4HeR9FD9Lqjvih1SPuWqz7arYKyrfqUMZ9sjM2mP7l9Ws/zhdS6vZmKZ9A&#10;BFzCXxl+9VkdCnY6upkaLwYFq02acJVBCoJ5HHM8KtgkKcgil//9ix8AAAD//wMAUEsBAi0AFAAG&#10;AAgAAAAhAOSZw8D7AAAA4QEAABMAAAAAAAAAAAAAAAAAAAAAAFtDb250ZW50X1R5cGVzXS54bWxQ&#10;SwECLQAUAAYACAAAACEAI7Jq4dcAAACUAQAACwAAAAAAAAAAAAAAAAAsAQAAX3JlbHMvLnJlbHNQ&#10;SwECLQAUAAYACAAAACEAQ6f3/GACAAAdBQAADgAAAAAAAAAAAAAAAAAsAgAAZHJzL2Uyb0RvYy54&#10;bWxQSwECLQAUAAYACAAAACEAIcH/0NwAAAAHAQAADwAAAAAAAAAAAAAAAAC4BAAAZHJzL2Rvd25y&#10;ZXYueG1sUEsFBgAAAAAEAAQA8wAAAMEFAAAAAA==&#10;" adj="17229" fillcolor="#6a3904 [1288]" strokecolor="#f68810 [3048]" strokeweight="1pt">
                <v:fill color2="#f9b061 [2264]" rotate="t" focus="100%" type="gradient"/>
              </v:shape>
            </w:pict>
          </mc:Fallback>
        </mc:AlternateContent>
      </w:r>
      <w:r w:rsidR="009E4A26" w:rsidRPr="00957D02">
        <w:rPr>
          <w:b/>
          <w:color w:val="864804" w:themeColor="accent5" w:themeShade="80"/>
        </w:rPr>
        <w:t>Feedback, action and/or direction needed from academic senate at this time:</w:t>
      </w:r>
    </w:p>
    <w:p w14:paraId="27703DED" w14:textId="038BB7F6" w:rsidR="00A06533" w:rsidRPr="00957D02" w:rsidRDefault="00A06533" w:rsidP="00A06533">
      <w:pPr>
        <w:pStyle w:val="ListParagraph"/>
        <w:numPr>
          <w:ilvl w:val="1"/>
          <w:numId w:val="5"/>
        </w:numPr>
        <w:rPr>
          <w:color w:val="864804" w:themeColor="accent5" w:themeShade="80"/>
        </w:rPr>
      </w:pPr>
      <w:r w:rsidRPr="00957D02">
        <w:rPr>
          <w:color w:val="864804" w:themeColor="accent5" w:themeShade="80"/>
        </w:rPr>
        <w:t xml:space="preserve">Distribute </w:t>
      </w:r>
      <w:r w:rsidR="00767A4C" w:rsidRPr="00957D02">
        <w:rPr>
          <w:color w:val="864804" w:themeColor="accent5" w:themeShade="80"/>
        </w:rPr>
        <w:t>IP&amp;B’s recommendations to constituents for feedback:</w:t>
      </w:r>
    </w:p>
    <w:p w14:paraId="3CD19663" w14:textId="77777777" w:rsidR="00767A4C" w:rsidRDefault="00767A4C" w:rsidP="00C471BC">
      <w:pPr>
        <w:numPr>
          <w:ilvl w:val="0"/>
          <w:numId w:val="5"/>
        </w:numPr>
        <w:spacing w:before="100" w:beforeAutospacing="1" w:after="100" w:afterAutospacing="1"/>
        <w:ind w:left="1890"/>
        <w:rPr>
          <w:rFonts w:eastAsia="Times New Roman" w:cs="Times New Roman"/>
        </w:rPr>
      </w:pPr>
      <w:hyperlink r:id="rId11" w:history="1">
        <w:r>
          <w:rPr>
            <w:rStyle w:val="Hyperlink"/>
            <w:rFonts w:eastAsia="Times New Roman" w:cs="Times New Roman"/>
          </w:rPr>
          <w:t>Change of Faculty Prioritization to Fall</w:t>
        </w:r>
      </w:hyperlink>
    </w:p>
    <w:p w14:paraId="4F832D94" w14:textId="77777777" w:rsidR="00767A4C" w:rsidRDefault="00767A4C" w:rsidP="00C471BC">
      <w:pPr>
        <w:numPr>
          <w:ilvl w:val="0"/>
          <w:numId w:val="5"/>
        </w:numPr>
        <w:spacing w:before="100" w:beforeAutospacing="1" w:after="100" w:afterAutospacing="1"/>
        <w:ind w:left="1890"/>
        <w:rPr>
          <w:rFonts w:eastAsia="Times New Roman" w:cs="Times New Roman"/>
        </w:rPr>
      </w:pPr>
      <w:hyperlink r:id="rId12" w:history="1">
        <w:r>
          <w:rPr>
            <w:rStyle w:val="Hyperlink"/>
            <w:rFonts w:eastAsia="Times New Roman" w:cs="Times New Roman"/>
          </w:rPr>
          <w:t>Suggested Status Change for OPC</w:t>
        </w:r>
      </w:hyperlink>
    </w:p>
    <w:p w14:paraId="767869E5" w14:textId="77777777" w:rsidR="00767A4C" w:rsidRDefault="00767A4C" w:rsidP="00C471BC">
      <w:pPr>
        <w:numPr>
          <w:ilvl w:val="0"/>
          <w:numId w:val="5"/>
        </w:numPr>
        <w:spacing w:before="100" w:beforeAutospacing="1" w:after="100" w:afterAutospacing="1"/>
        <w:ind w:left="1890"/>
        <w:rPr>
          <w:rFonts w:eastAsia="Times New Roman" w:cs="Times New Roman"/>
        </w:rPr>
      </w:pPr>
      <w:hyperlink r:id="rId13" w:history="1">
        <w:r>
          <w:rPr>
            <w:rStyle w:val="Hyperlink"/>
            <w:rFonts w:eastAsia="Times New Roman" w:cs="Times New Roman"/>
          </w:rPr>
          <w:t>Change to PRC Charge</w:t>
        </w:r>
      </w:hyperlink>
    </w:p>
    <w:p w14:paraId="04835BF3" w14:textId="77777777" w:rsidR="00767A4C" w:rsidRDefault="00767A4C" w:rsidP="00C471BC">
      <w:pPr>
        <w:numPr>
          <w:ilvl w:val="0"/>
          <w:numId w:val="5"/>
        </w:numPr>
        <w:spacing w:before="100" w:beforeAutospacing="1" w:after="100" w:afterAutospacing="1"/>
        <w:ind w:left="1890"/>
        <w:rPr>
          <w:rFonts w:eastAsia="Times New Roman" w:cs="Times New Roman"/>
        </w:rPr>
      </w:pPr>
      <w:hyperlink r:id="rId14" w:history="1">
        <w:r>
          <w:rPr>
            <w:rStyle w:val="Hyperlink"/>
            <w:rFonts w:eastAsia="Times New Roman" w:cs="Times New Roman"/>
          </w:rPr>
          <w:t>Out-of-Cycle Hiring / Prioritization Procedure</w:t>
        </w:r>
      </w:hyperlink>
    </w:p>
    <w:p w14:paraId="0BF9A716" w14:textId="4D94E4CE" w:rsidR="00767A4C" w:rsidRPr="00767A4C" w:rsidRDefault="00767A4C" w:rsidP="00C471BC">
      <w:pPr>
        <w:numPr>
          <w:ilvl w:val="0"/>
          <w:numId w:val="5"/>
        </w:numPr>
        <w:spacing w:before="100" w:beforeAutospacing="1" w:after="100" w:afterAutospacing="1"/>
        <w:ind w:left="1890"/>
        <w:rPr>
          <w:rFonts w:eastAsia="Times New Roman" w:cs="Times New Roman"/>
        </w:rPr>
      </w:pPr>
      <w:hyperlink r:id="rId15" w:history="1">
        <w:r>
          <w:rPr>
            <w:rStyle w:val="Hyperlink"/>
            <w:rFonts w:eastAsia="Times New Roman" w:cs="Times New Roman"/>
          </w:rPr>
          <w:t>Emergency Hiring Procedure</w:t>
        </w:r>
      </w:hyperlink>
    </w:p>
    <w:p w14:paraId="1494E9AD" w14:textId="76BB0206" w:rsidR="00BB60C8" w:rsidRDefault="00BB60C8" w:rsidP="00E45ABF">
      <w:pPr>
        <w:pStyle w:val="ListParagraph"/>
        <w:numPr>
          <w:ilvl w:val="0"/>
          <w:numId w:val="5"/>
        </w:numPr>
        <w:ind w:left="720"/>
      </w:pPr>
      <w:hyperlink r:id="rId16" w:history="1">
        <w:r w:rsidRPr="004F53C2">
          <w:rPr>
            <w:rStyle w:val="Hyperlink"/>
            <w:sz w:val="24"/>
          </w:rPr>
          <w:t>http://www.foothill.edu/president/governance.php</w:t>
        </w:r>
      </w:hyperlink>
      <w:r>
        <w:t xml:space="preserve"> </w:t>
      </w:r>
    </w:p>
    <w:p w14:paraId="2A379C65" w14:textId="42B8D5B1" w:rsidR="00633FDD" w:rsidRDefault="00633FDD" w:rsidP="00EE2024">
      <w:pPr>
        <w:pStyle w:val="Heading2"/>
        <w:spacing w:before="360"/>
      </w:pPr>
      <w:r>
        <w:t>Professional Development Committee (PDC)</w:t>
      </w:r>
    </w:p>
    <w:p w14:paraId="327799B2" w14:textId="48EBF5BD" w:rsidR="00633FDD" w:rsidRPr="00343CD1" w:rsidRDefault="003147AD" w:rsidP="00633FDD">
      <w:pPr>
        <w:rPr>
          <w:i/>
          <w:sz w:val="20"/>
        </w:rPr>
      </w:pPr>
      <w:r>
        <w:rPr>
          <w:i/>
          <w:sz w:val="20"/>
        </w:rPr>
        <w:t>Tri-chair</w:t>
      </w:r>
      <w:r w:rsidR="00633FDD" w:rsidRPr="00343CD1">
        <w:rPr>
          <w:i/>
          <w:sz w:val="20"/>
        </w:rPr>
        <w:t xml:space="preserve"> </w:t>
      </w:r>
      <w:r w:rsidR="00AF2F8E">
        <w:rPr>
          <w:i/>
          <w:sz w:val="20"/>
        </w:rPr>
        <w:t>Ben Stefonik</w:t>
      </w:r>
    </w:p>
    <w:p w14:paraId="315014B0" w14:textId="77777777" w:rsidR="00633FDD" w:rsidRDefault="00633FDD" w:rsidP="00633FDD"/>
    <w:p w14:paraId="2B25AD6F" w14:textId="77777777" w:rsidR="002907BE" w:rsidRDefault="00633FDD" w:rsidP="00D4754E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7057E4">
        <w:t xml:space="preserve"> </w:t>
      </w:r>
    </w:p>
    <w:p w14:paraId="6836614D" w14:textId="5F7B3E3C" w:rsidR="00633FDD" w:rsidRDefault="007057E4" w:rsidP="002907BE">
      <w:pPr>
        <w:pStyle w:val="ListParagraph"/>
        <w:numPr>
          <w:ilvl w:val="1"/>
          <w:numId w:val="5"/>
        </w:numPr>
      </w:pPr>
      <w:r>
        <w:t>has not met yet this quarter</w:t>
      </w:r>
    </w:p>
    <w:p w14:paraId="160F6582" w14:textId="77777777" w:rsidR="002907BE" w:rsidRDefault="00633FDD" w:rsidP="00D4754E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7057E4">
        <w:t xml:space="preserve"> </w:t>
      </w:r>
    </w:p>
    <w:p w14:paraId="093FBE1D" w14:textId="67B5DA4E" w:rsidR="00633FDD" w:rsidRDefault="007057E4" w:rsidP="002907BE">
      <w:pPr>
        <w:pStyle w:val="ListParagraph"/>
        <w:numPr>
          <w:ilvl w:val="1"/>
          <w:numId w:val="5"/>
        </w:numPr>
      </w:pPr>
      <w:r>
        <w:t>TBA (currently Doodle-polling to identify a good time to meet)</w:t>
      </w:r>
    </w:p>
    <w:p w14:paraId="6D6D0AAA" w14:textId="197FA768" w:rsidR="00633FDD" w:rsidRDefault="008B7569" w:rsidP="00D4754E">
      <w:pPr>
        <w:pStyle w:val="ListParagraph"/>
        <w:numPr>
          <w:ilvl w:val="0"/>
          <w:numId w:val="5"/>
        </w:numPr>
        <w:ind w:left="720"/>
      </w:pPr>
      <w:r>
        <w:rPr>
          <w:b/>
          <w:noProof/>
          <w:color w:val="864804" w:themeColor="accent5" w:themeShade="8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60B09" wp14:editId="6863CE87">
                <wp:simplePos x="0" y="0"/>
                <wp:positionH relativeFrom="column">
                  <wp:posOffset>-276860</wp:posOffset>
                </wp:positionH>
                <wp:positionV relativeFrom="paragraph">
                  <wp:posOffset>129540</wp:posOffset>
                </wp:positionV>
                <wp:extent cx="533400" cy="215900"/>
                <wp:effectExtent l="76200" t="76200" r="25400" b="165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159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" o:spid="_x0000_s1026" type="#_x0000_t13" style="position:absolute;margin-left:-21.75pt;margin-top:10.2pt;width:42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vcDGACAAAdBQAADgAAAGRycy9lMm9Eb2MueG1srFRta9swEP4+2H8Q+r46zsu2hjoltHQMSlva&#10;jn5WZSkWyDrtpMTJfv1OsuOWblAY+yLf+e65Nz2ns/N9a9lOYTDgKl6eTDhTTkJt3KbiPx6vPn3l&#10;LEThamHBqYofVODnq48fzjq/VFNowNYKGQVxYdn5ijcx+mVRBNmoVoQT8MqRUQO2IpKKm6JG0VH0&#10;1hbTyeRz0QHWHkGqEOjvZW/kqxxfayXjrdZBRWYrTrXFfGI+n9NZrM7EcoPCN0YOZYh/qKIVxlHS&#10;MdSliIJt0fwRqjUSIYCOJxLaArQ2UuUeqJty8qabh0Z4lXuh4QQ/jin8v7DyZneHzNQVn3HmREtX&#10;dG82TWRrROjYLA2o82FJfg/+DgctkJi63Wts05f6YPs81MM4VLWPTNLPxWw2n9DoJZmm5eKUZIpS&#10;vIA9hvhNQcuSUHFM6XP2PFCxuw6xBxwdCZ1K6ovIUjxYleqw7l5p6obSlhmdeaQuLLKdIAYIKZWL&#10;i6GA7J1g2lg7AmfvAwf/BFWZYyN4+j54ROTM4OIIbo0D/FsAG8uhZN37HyfQ951G8Az1gS4SoWd4&#10;8PLK0DivRYh3AonSdAO0pvGWDm2hqzgMEmcN4K+//U/+xDSyctbRilQ8/NwKVJzZ7444eFrO52mn&#10;sjJffJmSgq8tz68tbtteAN1BSQ+Cl1lM/tEeRY3QPtE2r1NWMgknKXfFZcSjchH71aX3QKr1OrvR&#10;HnkRr92Dl8dbT0R53D8J9AOnIpHxBo7rJJZvSNX7pvtwsN5G0CYz7mWuw7xpBzNzh/ciLflrPXu9&#10;vGqr3wAAAP//AwBQSwMEFAAGAAgAAAAhAL3FtrndAAAACAEAAA8AAABkcnMvZG93bnJldi54bWxM&#10;j0FLxDAQhe+C/yGM4G03cU1Fup0uZUHQi2BV3GO2iWlpMylNutv998aTHh/z8d43xW5xAzuZKXSe&#10;EO7WApihxuuOLMLH+9PqEViIirQaPBmEiwmwK6+vCpVrf6Y3c6qjZamEQq4Q2hjHnPPQtMapsPaj&#10;oXT79pNTMcXJcj2pcyp3A98I8cCd6igttGo0+9Y0fT07hOq1PlSyz/bWRds/v3x+jfOFEG9vlmoL&#10;LJol/sHwq5/UoUxORz+TDmxAWMn7LKEIGyGBJUCKlI8ImZTAy4L/f6D8AQAA//8DAFBLAQItABQA&#10;BgAIAAAAIQDkmcPA+wAAAOEBAAATAAAAAAAAAAAAAAAAAAAAAABbQ29udGVudF9UeXBlc10ueG1s&#10;UEsBAi0AFAAGAAgAAAAhACOyauHXAAAAlAEAAAsAAAAAAAAAAAAAAAAALAEAAF9yZWxzLy5yZWxz&#10;UEsBAi0AFAAGAAgAAAAhANm73AxgAgAAHQUAAA4AAAAAAAAAAAAAAAAALAIAAGRycy9lMm9Eb2Mu&#10;eG1sUEsBAi0AFAAGAAgAAAAhAL3FtrndAAAACAEAAA8AAAAAAAAAAAAAAAAAuAQAAGRycy9kb3du&#10;cmV2LnhtbFBLBQYAAAAABAAEAPMAAADCBQAAAAA=&#10;" adj="17229" fillcolor="#6a3904 [1288]" strokecolor="#f68810 [3048]" strokeweight="1pt">
                <v:fill color2="#f9b061 [2264]" rotate="t" focus="100%" type="gradient"/>
              </v:shape>
            </w:pict>
          </mc:Fallback>
        </mc:AlternateContent>
      </w:r>
      <w:r w:rsidR="00633FDD">
        <w:t>Feedback</w:t>
      </w:r>
      <w:r w:rsidR="00E21714">
        <w:t>, action</w:t>
      </w:r>
      <w:r w:rsidR="00633FDD">
        <w:t xml:space="preserve"> and/or direction needed from academic senate at this time:</w:t>
      </w:r>
      <w:r w:rsidR="00CE464D">
        <w:t xml:space="preserve"> </w:t>
      </w:r>
    </w:p>
    <w:p w14:paraId="4458D3BA" w14:textId="6B44931E" w:rsidR="00CE464D" w:rsidRDefault="00CE464D" w:rsidP="00CE464D">
      <w:pPr>
        <w:pStyle w:val="ListParagraph"/>
        <w:numPr>
          <w:ilvl w:val="1"/>
          <w:numId w:val="5"/>
        </w:numPr>
      </w:pPr>
      <w:r w:rsidRPr="00A045D6">
        <w:rPr>
          <w:color w:val="864804" w:themeColor="accent5" w:themeShade="80"/>
        </w:rPr>
        <w:t>Please let constituents know about the upcoming PD Day</w:t>
      </w:r>
      <w:r w:rsidR="0018756F" w:rsidRPr="00A045D6">
        <w:rPr>
          <w:color w:val="864804" w:themeColor="accent5" w:themeShade="80"/>
        </w:rPr>
        <w:t>s</w:t>
      </w:r>
      <w:r w:rsidRPr="00A045D6">
        <w:rPr>
          <w:color w:val="864804" w:themeColor="accent5" w:themeShade="80"/>
        </w:rPr>
        <w:t xml:space="preserve"> on </w:t>
      </w:r>
      <w:r w:rsidR="0018756F" w:rsidRPr="00A045D6">
        <w:rPr>
          <w:color w:val="864804" w:themeColor="accent5" w:themeShade="80"/>
        </w:rPr>
        <w:t xml:space="preserve">Friday October 9 (“Innovative Pedagogy” and on Thursday, October 22 </w:t>
      </w:r>
      <w:bookmarkStart w:id="0" w:name="_GoBack"/>
      <w:bookmarkEnd w:id="0"/>
      <w:r w:rsidR="00DE560B" w:rsidRPr="00A045D6">
        <w:rPr>
          <w:color w:val="864804" w:themeColor="accent5" w:themeShade="80"/>
        </w:rPr>
        <w:t>(“Student Success”). Fliers attached to agenda, more info</w:t>
      </w:r>
      <w:r w:rsidR="00AC1F27" w:rsidRPr="00A045D6">
        <w:rPr>
          <w:color w:val="864804" w:themeColor="accent5" w:themeShade="80"/>
        </w:rPr>
        <w:t xml:space="preserve"> and register</w:t>
      </w:r>
      <w:r w:rsidR="00DE560B" w:rsidRPr="00A045D6">
        <w:rPr>
          <w:color w:val="864804" w:themeColor="accent5" w:themeShade="80"/>
        </w:rPr>
        <w:t xml:space="preserve"> at </w:t>
      </w:r>
      <w:hyperlink r:id="rId17" w:history="1">
        <w:r w:rsidR="00AC1F27" w:rsidRPr="004F53C2">
          <w:rPr>
            <w:rStyle w:val="Hyperlink"/>
            <w:sz w:val="24"/>
          </w:rPr>
          <w:t>http://www.foothill.edu/staff/development/</w:t>
        </w:r>
      </w:hyperlink>
      <w:r w:rsidR="00AC1F27">
        <w:t xml:space="preserve"> </w:t>
      </w:r>
    </w:p>
    <w:p w14:paraId="76C33674" w14:textId="77777777" w:rsidR="00E15030" w:rsidRDefault="00E15030" w:rsidP="00633FDD"/>
    <w:p w14:paraId="0F0C5EF3" w14:textId="37D05D61" w:rsidR="00633FDD" w:rsidRDefault="007450C7" w:rsidP="00EE2024">
      <w:pPr>
        <w:pStyle w:val="Heading2"/>
        <w:spacing w:before="360"/>
      </w:pPr>
      <w:r>
        <w:t>Student Equity Workgroup (SEW</w:t>
      </w:r>
      <w:r w:rsidR="00633FDD" w:rsidRPr="007449AE">
        <w:t>)</w:t>
      </w:r>
    </w:p>
    <w:p w14:paraId="1F0A2483" w14:textId="7B947039" w:rsidR="00F252D7" w:rsidRPr="00343CD1" w:rsidRDefault="00F252D7" w:rsidP="00F252D7">
      <w:pPr>
        <w:rPr>
          <w:i/>
          <w:sz w:val="20"/>
        </w:rPr>
      </w:pPr>
      <w:r>
        <w:rPr>
          <w:i/>
          <w:sz w:val="20"/>
        </w:rPr>
        <w:t>Tri-chair</w:t>
      </w:r>
      <w:r w:rsidRPr="00343CD1">
        <w:rPr>
          <w:i/>
          <w:sz w:val="20"/>
        </w:rPr>
        <w:t xml:space="preserve"> </w:t>
      </w:r>
      <w:r>
        <w:rPr>
          <w:i/>
          <w:sz w:val="20"/>
        </w:rPr>
        <w:t>Hilda Fernandez</w:t>
      </w:r>
    </w:p>
    <w:p w14:paraId="58ECC5FC" w14:textId="77777777" w:rsidR="00633FDD" w:rsidRDefault="00633FDD" w:rsidP="00633FDD"/>
    <w:p w14:paraId="0E7438F4" w14:textId="77777777" w:rsidR="00633FDD" w:rsidRDefault="00633FDD" w:rsidP="00D4754E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51381D53" w14:textId="33F2F7BE" w:rsidR="00BE2A36" w:rsidRDefault="00BE2A36" w:rsidP="00BE2A36">
      <w:pPr>
        <w:pStyle w:val="ListParagraph"/>
        <w:numPr>
          <w:ilvl w:val="1"/>
          <w:numId w:val="5"/>
        </w:numPr>
      </w:pPr>
      <w:r>
        <w:t xml:space="preserve">Met September </w:t>
      </w:r>
      <w:r w:rsidR="00CC4FF0">
        <w:t>22</w:t>
      </w:r>
    </w:p>
    <w:p w14:paraId="0B170C5E" w14:textId="55F4E851" w:rsidR="00CC4FF0" w:rsidRDefault="007770AA" w:rsidP="00CC4FF0">
      <w:pPr>
        <w:pStyle w:val="ListParagraph"/>
        <w:numPr>
          <w:ilvl w:val="1"/>
          <w:numId w:val="5"/>
        </w:numPr>
      </w:pPr>
      <w:r>
        <w:t>Discussed equity data, planning for equity plan revisions</w:t>
      </w:r>
    </w:p>
    <w:p w14:paraId="076805F4" w14:textId="4F71E91B" w:rsidR="007770AA" w:rsidRDefault="00800C48" w:rsidP="00BE2A36">
      <w:pPr>
        <w:pStyle w:val="ListParagraph"/>
        <w:numPr>
          <w:ilvl w:val="1"/>
          <w:numId w:val="5"/>
        </w:numPr>
      </w:pPr>
      <w:r>
        <w:t>Discussed Student Success Collaborative recommendations re: Student Success and Retention Team</w:t>
      </w:r>
    </w:p>
    <w:p w14:paraId="1BB9AB67" w14:textId="77777777" w:rsidR="00633FDD" w:rsidRDefault="00633FDD" w:rsidP="00D4754E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600883AD" w14:textId="13E78FB4" w:rsidR="00800C48" w:rsidRDefault="00800C48" w:rsidP="00800C48">
      <w:pPr>
        <w:pStyle w:val="ListParagraph"/>
        <w:numPr>
          <w:ilvl w:val="1"/>
          <w:numId w:val="5"/>
        </w:numPr>
      </w:pPr>
      <w:r>
        <w:t xml:space="preserve">Tuesday, September 29 </w:t>
      </w:r>
      <w:r w:rsidR="00A52E83">
        <w:t>2-4PM Toyon Room</w:t>
      </w:r>
    </w:p>
    <w:p w14:paraId="15BD22AA" w14:textId="0DE47F5F" w:rsidR="00A52E83" w:rsidRDefault="00C732C4" w:rsidP="00800C48">
      <w:pPr>
        <w:pStyle w:val="ListParagraph"/>
        <w:numPr>
          <w:ilvl w:val="1"/>
          <w:numId w:val="5"/>
        </w:numPr>
      </w:pPr>
      <w:r>
        <w:t xml:space="preserve">Equity Plan: </w:t>
      </w:r>
      <w:r w:rsidR="001A3B10">
        <w:t>brainstorming goals and benchmarks</w:t>
      </w:r>
    </w:p>
    <w:p w14:paraId="3CF16230" w14:textId="0A3562FE" w:rsidR="00633FDD" w:rsidRDefault="00633FDD" w:rsidP="00D4754E">
      <w:pPr>
        <w:pStyle w:val="ListParagraph"/>
        <w:numPr>
          <w:ilvl w:val="0"/>
          <w:numId w:val="5"/>
        </w:numPr>
        <w:ind w:left="720"/>
      </w:pPr>
      <w:r>
        <w:t>Feedback</w:t>
      </w:r>
      <w:r w:rsidR="00E21714">
        <w:t>, action</w:t>
      </w:r>
      <w:r>
        <w:t xml:space="preserve"> and/or direction needed from academic senate at this time:</w:t>
      </w:r>
    </w:p>
    <w:p w14:paraId="2C335CB8" w14:textId="5928B30A" w:rsidR="00BB6E4D" w:rsidRDefault="00BB6E4D" w:rsidP="00BB6E4D">
      <w:pPr>
        <w:pStyle w:val="ListParagraph"/>
        <w:numPr>
          <w:ilvl w:val="1"/>
          <w:numId w:val="5"/>
        </w:numPr>
      </w:pPr>
      <w:r>
        <w:t>N</w:t>
      </w:r>
      <w:r w:rsidR="00B97AD6">
        <w:t>one</w:t>
      </w:r>
    </w:p>
    <w:p w14:paraId="09697BD3" w14:textId="5366C741" w:rsidR="00BB6E4D" w:rsidRDefault="00BB6E4D" w:rsidP="00BB6E4D">
      <w:pPr>
        <w:pStyle w:val="ListParagraph"/>
        <w:numPr>
          <w:ilvl w:val="0"/>
          <w:numId w:val="5"/>
        </w:numPr>
        <w:ind w:left="720"/>
      </w:pPr>
      <w:hyperlink r:id="rId18" w:history="1">
        <w:r w:rsidRPr="004F53C2">
          <w:rPr>
            <w:rStyle w:val="Hyperlink"/>
            <w:sz w:val="24"/>
          </w:rPr>
          <w:t>http://www.foothill.edu/president/equity.php</w:t>
        </w:r>
      </w:hyperlink>
      <w:r>
        <w:t xml:space="preserve"> </w:t>
      </w:r>
    </w:p>
    <w:p w14:paraId="0B3F1B70" w14:textId="77777777" w:rsidR="00633FDD" w:rsidRDefault="00633FDD" w:rsidP="0034219A"/>
    <w:p w14:paraId="0E2583F9" w14:textId="5B1D639C" w:rsidR="0034219A" w:rsidRDefault="0034219A" w:rsidP="0034219A">
      <w:pPr>
        <w:pStyle w:val="Heading2"/>
      </w:pPr>
      <w:r>
        <w:t>Student Learning Outcomes coordinators</w:t>
      </w:r>
    </w:p>
    <w:p w14:paraId="50449550" w14:textId="1A186BD0" w:rsidR="0034219A" w:rsidRPr="00343CD1" w:rsidRDefault="0034219A" w:rsidP="0034219A">
      <w:pPr>
        <w:rPr>
          <w:i/>
          <w:sz w:val="20"/>
        </w:rPr>
      </w:pPr>
      <w:r w:rsidRPr="00343CD1">
        <w:rPr>
          <w:i/>
          <w:sz w:val="20"/>
        </w:rPr>
        <w:t xml:space="preserve">Reported by </w:t>
      </w:r>
      <w:r w:rsidR="000833B3">
        <w:rPr>
          <w:i/>
          <w:sz w:val="20"/>
        </w:rPr>
        <w:t>liaison Katherine Schafers</w:t>
      </w:r>
    </w:p>
    <w:p w14:paraId="7220FE31" w14:textId="77777777" w:rsidR="0034219A" w:rsidRDefault="0034219A" w:rsidP="0034219A"/>
    <w:p w14:paraId="76C49FB9" w14:textId="77777777" w:rsidR="0034219A" w:rsidRDefault="0034219A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5105A9E9" w14:textId="50E2C03E" w:rsidR="00E41084" w:rsidRDefault="00E41084" w:rsidP="00E41084">
      <w:pPr>
        <w:pStyle w:val="ListParagraph"/>
        <w:numPr>
          <w:ilvl w:val="1"/>
          <w:numId w:val="5"/>
        </w:numPr>
      </w:pPr>
      <w:r>
        <w:t>Have no met yet this academic year</w:t>
      </w:r>
    </w:p>
    <w:p w14:paraId="70307B35" w14:textId="77777777" w:rsidR="0034219A" w:rsidRDefault="0034219A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49D1D76F" w14:textId="12429A2A" w:rsidR="00CE7373" w:rsidRDefault="00CE7373" w:rsidP="00CE7373">
      <w:pPr>
        <w:pStyle w:val="ListParagraph"/>
        <w:numPr>
          <w:ilvl w:val="1"/>
          <w:numId w:val="5"/>
        </w:numPr>
      </w:pPr>
      <w:r>
        <w:t>TBA</w:t>
      </w:r>
    </w:p>
    <w:p w14:paraId="0EF39BF7" w14:textId="3F1E587C" w:rsidR="0034219A" w:rsidRDefault="0034219A" w:rsidP="00E45ABF">
      <w:pPr>
        <w:pStyle w:val="ListParagraph"/>
        <w:numPr>
          <w:ilvl w:val="0"/>
          <w:numId w:val="5"/>
        </w:numPr>
        <w:ind w:left="720"/>
      </w:pPr>
      <w:r>
        <w:t>Feedback</w:t>
      </w:r>
      <w:r w:rsidR="00E21714">
        <w:t>, action</w:t>
      </w:r>
      <w:r>
        <w:t xml:space="preserve"> and/or direction needed from academic senate at this time:</w:t>
      </w:r>
    </w:p>
    <w:p w14:paraId="38C77230" w14:textId="5674726E" w:rsidR="00C20AF3" w:rsidRDefault="00C20AF3" w:rsidP="00C20AF3">
      <w:pPr>
        <w:pStyle w:val="ListParagraph"/>
        <w:numPr>
          <w:ilvl w:val="1"/>
          <w:numId w:val="5"/>
        </w:numPr>
      </w:pPr>
      <w:r>
        <w:t>None</w:t>
      </w:r>
    </w:p>
    <w:p w14:paraId="3969F161" w14:textId="4218860E" w:rsidR="00F67D40" w:rsidRDefault="00F67D40" w:rsidP="00F67D40">
      <w:pPr>
        <w:pStyle w:val="Heading2"/>
        <w:spacing w:before="360"/>
      </w:pPr>
      <w:r>
        <w:t xml:space="preserve">Student </w:t>
      </w:r>
      <w:r w:rsidR="008756D6">
        <w:t>Success and Support Programs Advisory Committee (3SPAC)</w:t>
      </w:r>
    </w:p>
    <w:p w14:paraId="42D4B964" w14:textId="77777777" w:rsidR="00752BDB" w:rsidRPr="00343CD1" w:rsidRDefault="00752BDB" w:rsidP="00752BDB">
      <w:pPr>
        <w:rPr>
          <w:i/>
          <w:sz w:val="20"/>
        </w:rPr>
      </w:pPr>
      <w:r>
        <w:rPr>
          <w:i/>
          <w:sz w:val="20"/>
        </w:rPr>
        <w:t>Tri-chair Carolyn Holcroft</w:t>
      </w:r>
    </w:p>
    <w:p w14:paraId="1C3ADEAF" w14:textId="77777777" w:rsidR="00F67D40" w:rsidRDefault="00F67D40" w:rsidP="00F67D40"/>
    <w:p w14:paraId="197DADBA" w14:textId="77777777" w:rsidR="00F67D40" w:rsidRDefault="00F67D40" w:rsidP="00F67D40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421BF171" w14:textId="37770A0C" w:rsidR="00BB3B22" w:rsidRDefault="00BB3B22" w:rsidP="00BB3B22">
      <w:pPr>
        <w:pStyle w:val="ListParagraph"/>
        <w:numPr>
          <w:ilvl w:val="1"/>
          <w:numId w:val="5"/>
        </w:numPr>
      </w:pPr>
      <w:r>
        <w:t>August 31</w:t>
      </w:r>
    </w:p>
    <w:p w14:paraId="450A4E9F" w14:textId="3DEF8FD5" w:rsidR="00BB3B22" w:rsidRDefault="00BB3B22" w:rsidP="00BB3B22">
      <w:pPr>
        <w:pStyle w:val="ListParagraph"/>
        <w:numPr>
          <w:ilvl w:val="1"/>
          <w:numId w:val="5"/>
        </w:numPr>
      </w:pPr>
      <w:r>
        <w:t xml:space="preserve">Agenda item = </w:t>
      </w:r>
      <w:r w:rsidR="0071265F">
        <w:t>3SP Plan revision</w:t>
      </w:r>
    </w:p>
    <w:p w14:paraId="057E7D5C" w14:textId="77777777" w:rsidR="00F67D40" w:rsidRDefault="00F67D40" w:rsidP="00F67D40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2676AE6C" w14:textId="320E3BA1" w:rsidR="009B72E9" w:rsidRDefault="009B72E9" w:rsidP="009B72E9">
      <w:pPr>
        <w:pStyle w:val="ListParagraph"/>
        <w:numPr>
          <w:ilvl w:val="1"/>
          <w:numId w:val="5"/>
        </w:numPr>
      </w:pPr>
      <w:r>
        <w:t>TBA</w:t>
      </w:r>
    </w:p>
    <w:p w14:paraId="609BDC28" w14:textId="77777777" w:rsidR="00F67D40" w:rsidRDefault="00F67D40" w:rsidP="00F67D40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</w:t>
      </w:r>
    </w:p>
    <w:p w14:paraId="6C926B20" w14:textId="1B743A93" w:rsidR="000345A4" w:rsidRDefault="000345A4" w:rsidP="000345A4">
      <w:pPr>
        <w:pStyle w:val="ListParagraph"/>
        <w:numPr>
          <w:ilvl w:val="1"/>
          <w:numId w:val="5"/>
        </w:numPr>
      </w:pPr>
      <w:r>
        <w:t>None (other than feedback re: 3SP Plan through PaRC)</w:t>
      </w:r>
    </w:p>
    <w:p w14:paraId="7CC656DE" w14:textId="44FF62EE" w:rsidR="0095602C" w:rsidRDefault="0095602C" w:rsidP="00F67D40">
      <w:pPr>
        <w:pStyle w:val="ListParagraph"/>
        <w:numPr>
          <w:ilvl w:val="0"/>
          <w:numId w:val="5"/>
        </w:numPr>
        <w:ind w:left="720"/>
      </w:pPr>
      <w:hyperlink r:id="rId19" w:history="1">
        <w:r w:rsidRPr="004F53C2">
          <w:rPr>
            <w:rStyle w:val="Hyperlink"/>
            <w:sz w:val="24"/>
          </w:rPr>
          <w:t>http://www.foothill.edu/3SP/</w:t>
        </w:r>
      </w:hyperlink>
      <w:r>
        <w:t xml:space="preserve"> </w:t>
      </w:r>
    </w:p>
    <w:p w14:paraId="2A0CFD4F" w14:textId="6E867F58" w:rsidR="00180CB2" w:rsidRDefault="00180CB2" w:rsidP="00180CB2">
      <w:pPr>
        <w:pStyle w:val="Heading2"/>
        <w:spacing w:before="360"/>
      </w:pPr>
      <w:r>
        <w:t>Transfer Workgroup (TWG</w:t>
      </w:r>
      <w:r w:rsidRPr="007449AE">
        <w:t>)</w:t>
      </w:r>
    </w:p>
    <w:p w14:paraId="4F5E835C" w14:textId="7C23B3C8" w:rsidR="00180CB2" w:rsidRPr="00343CD1" w:rsidRDefault="00180CB2" w:rsidP="00180CB2">
      <w:pPr>
        <w:rPr>
          <w:i/>
          <w:sz w:val="20"/>
        </w:rPr>
      </w:pPr>
      <w:r>
        <w:rPr>
          <w:i/>
          <w:sz w:val="20"/>
        </w:rPr>
        <w:t>Tri-chair</w:t>
      </w:r>
      <w:r w:rsidRPr="00343CD1">
        <w:rPr>
          <w:i/>
          <w:sz w:val="20"/>
        </w:rPr>
        <w:t xml:space="preserve"> </w:t>
      </w:r>
      <w:r w:rsidR="00F713C7">
        <w:rPr>
          <w:i/>
          <w:sz w:val="20"/>
        </w:rPr>
        <w:t>Bernie Day</w:t>
      </w:r>
    </w:p>
    <w:p w14:paraId="293BCBF9" w14:textId="77777777" w:rsidR="00180CB2" w:rsidRDefault="00180CB2" w:rsidP="00180CB2"/>
    <w:p w14:paraId="760CC5ED" w14:textId="77777777" w:rsidR="00180CB2" w:rsidRDefault="00180CB2" w:rsidP="00180CB2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59E2B35B" w14:textId="61EBA11E" w:rsidR="00D110F2" w:rsidRDefault="00D110F2" w:rsidP="00D110F2">
      <w:pPr>
        <w:pStyle w:val="ListParagraph"/>
        <w:numPr>
          <w:ilvl w:val="1"/>
          <w:numId w:val="5"/>
        </w:numPr>
      </w:pPr>
      <w:r>
        <w:t>No meeting yet this academic year</w:t>
      </w:r>
    </w:p>
    <w:p w14:paraId="63121752" w14:textId="77777777" w:rsidR="00180CB2" w:rsidRDefault="00180CB2" w:rsidP="00180CB2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27E08B2F" w14:textId="042B92D6" w:rsidR="00DA632F" w:rsidRDefault="008B4D8A" w:rsidP="00DA632F">
      <w:pPr>
        <w:pStyle w:val="ListParagraph"/>
        <w:numPr>
          <w:ilvl w:val="1"/>
          <w:numId w:val="5"/>
        </w:numPr>
      </w:pPr>
      <w:r>
        <w:t>TBA</w:t>
      </w:r>
    </w:p>
    <w:p w14:paraId="4124DCE9" w14:textId="48372644" w:rsidR="00180CB2" w:rsidRDefault="00180CB2" w:rsidP="00180CB2">
      <w:pPr>
        <w:pStyle w:val="ListParagraph"/>
        <w:numPr>
          <w:ilvl w:val="0"/>
          <w:numId w:val="5"/>
        </w:numPr>
        <w:ind w:left="720"/>
      </w:pPr>
      <w:r>
        <w:t>Feedback</w:t>
      </w:r>
      <w:r w:rsidR="000D15EF">
        <w:t>, action</w:t>
      </w:r>
      <w:r>
        <w:t xml:space="preserve"> and/or direction needed from academic senate at this time:</w:t>
      </w:r>
    </w:p>
    <w:p w14:paraId="14FBD26E" w14:textId="0019440A" w:rsidR="00180CB2" w:rsidRDefault="00BC673A" w:rsidP="0047317E">
      <w:pPr>
        <w:pStyle w:val="ListParagraph"/>
        <w:numPr>
          <w:ilvl w:val="1"/>
          <w:numId w:val="5"/>
        </w:numPr>
      </w:pPr>
      <w:r>
        <w:t>none</w:t>
      </w:r>
    </w:p>
    <w:p w14:paraId="7FA3C310" w14:textId="218D467A" w:rsidR="007B52F0" w:rsidRDefault="007B52F0" w:rsidP="007B52F0">
      <w:pPr>
        <w:pStyle w:val="Heading2"/>
        <w:spacing w:before="360"/>
      </w:pPr>
      <w:r>
        <w:t>Work Force Workgroup (WFWG</w:t>
      </w:r>
      <w:r w:rsidRPr="007449AE">
        <w:t>)</w:t>
      </w:r>
    </w:p>
    <w:p w14:paraId="487F3406" w14:textId="26840946" w:rsidR="007B52F0" w:rsidRPr="00343CD1" w:rsidRDefault="00D46E2D" w:rsidP="007B52F0">
      <w:pPr>
        <w:rPr>
          <w:i/>
          <w:sz w:val="20"/>
        </w:rPr>
      </w:pPr>
      <w:r>
        <w:rPr>
          <w:i/>
          <w:sz w:val="20"/>
        </w:rPr>
        <w:t>Tri-chair</w:t>
      </w:r>
      <w:r w:rsidR="007B52F0" w:rsidRPr="00343CD1">
        <w:rPr>
          <w:i/>
          <w:sz w:val="20"/>
        </w:rPr>
        <w:t xml:space="preserve"> </w:t>
      </w:r>
      <w:r>
        <w:rPr>
          <w:i/>
          <w:sz w:val="20"/>
        </w:rPr>
        <w:t>Robert Cormia</w:t>
      </w:r>
    </w:p>
    <w:p w14:paraId="52FBA3B8" w14:textId="77777777" w:rsidR="007B52F0" w:rsidRDefault="007B52F0" w:rsidP="007B52F0"/>
    <w:p w14:paraId="1AC4A602" w14:textId="77777777" w:rsidR="007B52F0" w:rsidRDefault="007B52F0" w:rsidP="007B52F0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718B7E86" w14:textId="5A44F48F" w:rsidR="00AD7D42" w:rsidRDefault="00AD7D42" w:rsidP="00AD7D42">
      <w:pPr>
        <w:pStyle w:val="ListParagraph"/>
        <w:numPr>
          <w:ilvl w:val="1"/>
          <w:numId w:val="5"/>
        </w:numPr>
      </w:pPr>
      <w:r>
        <w:t>No meeting yet this academic year</w:t>
      </w:r>
    </w:p>
    <w:p w14:paraId="05215E3E" w14:textId="77777777" w:rsidR="007B52F0" w:rsidRDefault="007B52F0" w:rsidP="007B52F0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2266EA84" w14:textId="3F916EFB" w:rsidR="00AD7D42" w:rsidRDefault="00AD7D42" w:rsidP="008B4D8A">
      <w:pPr>
        <w:pStyle w:val="ListParagraph"/>
        <w:numPr>
          <w:ilvl w:val="1"/>
          <w:numId w:val="5"/>
        </w:numPr>
      </w:pPr>
      <w:r>
        <w:t>TBA</w:t>
      </w:r>
      <w:r w:rsidR="008B4D8A">
        <w:t xml:space="preserve"> (third week of quarter?)</w:t>
      </w:r>
    </w:p>
    <w:p w14:paraId="6C2916E2" w14:textId="416E4A1F" w:rsidR="007B52F0" w:rsidRDefault="007B52F0" w:rsidP="007B52F0">
      <w:pPr>
        <w:pStyle w:val="ListParagraph"/>
        <w:numPr>
          <w:ilvl w:val="0"/>
          <w:numId w:val="5"/>
        </w:numPr>
        <w:ind w:left="720"/>
      </w:pPr>
      <w:r>
        <w:t>Feedback</w:t>
      </w:r>
      <w:r w:rsidR="00E21714">
        <w:t>, action</w:t>
      </w:r>
      <w:r>
        <w:t xml:space="preserve"> and/or direction needed from academic senate at this time:</w:t>
      </w:r>
    </w:p>
    <w:p w14:paraId="5FC0C855" w14:textId="01D2531A" w:rsidR="00AD7D42" w:rsidRDefault="00AD7D42" w:rsidP="00AD7D42">
      <w:pPr>
        <w:pStyle w:val="ListParagraph"/>
        <w:numPr>
          <w:ilvl w:val="1"/>
          <w:numId w:val="5"/>
        </w:numPr>
      </w:pPr>
      <w:r>
        <w:t>None</w:t>
      </w:r>
    </w:p>
    <w:p w14:paraId="7F5FDC4D" w14:textId="77777777" w:rsidR="007B52F0" w:rsidRDefault="007B52F0" w:rsidP="007B52F0"/>
    <w:p w14:paraId="5126E2E9" w14:textId="3F6902CC" w:rsidR="00E05FFC" w:rsidRPr="008F67B8" w:rsidRDefault="00E05FFC" w:rsidP="00375662">
      <w:pPr>
        <w:pStyle w:val="Heading3"/>
        <w:spacing w:before="480"/>
        <w:jc w:val="center"/>
        <w:rPr>
          <w:rStyle w:val="IntenseReference"/>
          <w:sz w:val="32"/>
          <w:szCs w:val="32"/>
        </w:rPr>
      </w:pPr>
      <w:r w:rsidRPr="008F67B8">
        <w:rPr>
          <w:rStyle w:val="IntenseReference"/>
          <w:sz w:val="32"/>
          <w:szCs w:val="32"/>
        </w:rPr>
        <w:t>District-Level Committees</w:t>
      </w:r>
    </w:p>
    <w:p w14:paraId="570C4E52" w14:textId="77777777" w:rsidR="0034219A" w:rsidRDefault="0034219A" w:rsidP="0034219A"/>
    <w:p w14:paraId="43FBEA45" w14:textId="41194779" w:rsidR="00336D9F" w:rsidRDefault="00336D9F" w:rsidP="00336D9F">
      <w:pPr>
        <w:pStyle w:val="Heading2"/>
        <w:spacing w:before="360"/>
      </w:pPr>
      <w:r>
        <w:t>Academic and Professional Matters Committee</w:t>
      </w:r>
    </w:p>
    <w:p w14:paraId="32573455" w14:textId="4C6B635E" w:rsidR="00336D9F" w:rsidRPr="00343CD1" w:rsidRDefault="00336D9F" w:rsidP="00336D9F">
      <w:pPr>
        <w:rPr>
          <w:i/>
          <w:sz w:val="20"/>
        </w:rPr>
      </w:pPr>
      <w:r>
        <w:rPr>
          <w:i/>
          <w:sz w:val="20"/>
        </w:rPr>
        <w:t>Committee Liaison</w:t>
      </w:r>
      <w:r w:rsidRPr="00343CD1">
        <w:rPr>
          <w:i/>
          <w:sz w:val="20"/>
        </w:rPr>
        <w:t xml:space="preserve"> </w:t>
      </w:r>
      <w:r>
        <w:rPr>
          <w:i/>
          <w:sz w:val="20"/>
        </w:rPr>
        <w:t>Carolyn Holcroft</w:t>
      </w:r>
    </w:p>
    <w:p w14:paraId="567F5D7F" w14:textId="77777777" w:rsidR="00336D9F" w:rsidRDefault="00336D9F" w:rsidP="00336D9F"/>
    <w:p w14:paraId="6F32A8F3" w14:textId="77777777" w:rsidR="00336D9F" w:rsidRDefault="00336D9F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2AD7A941" w14:textId="646615FE" w:rsidR="00A55F1D" w:rsidRDefault="00A55F1D" w:rsidP="00A55F1D">
      <w:pPr>
        <w:pStyle w:val="ListParagraph"/>
        <w:numPr>
          <w:ilvl w:val="1"/>
          <w:numId w:val="5"/>
        </w:numPr>
      </w:pPr>
      <w:r>
        <w:t>No meeting yet this academic year</w:t>
      </w:r>
    </w:p>
    <w:p w14:paraId="05886DFD" w14:textId="77777777" w:rsidR="00336D9F" w:rsidRDefault="00336D9F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</w:p>
    <w:p w14:paraId="7BEB918D" w14:textId="7AF46552" w:rsidR="00FA2382" w:rsidRDefault="00FA2382" w:rsidP="00FA2382">
      <w:pPr>
        <w:pStyle w:val="ListParagraph"/>
        <w:numPr>
          <w:ilvl w:val="1"/>
          <w:numId w:val="5"/>
        </w:numPr>
      </w:pPr>
      <w:r>
        <w:t xml:space="preserve">November 13, </w:t>
      </w:r>
      <w:r w:rsidR="00C644F6">
        <w:t>1:30PM – 2:30PM</w:t>
      </w:r>
    </w:p>
    <w:p w14:paraId="7ACBE3F0" w14:textId="0CDFF3CD" w:rsidR="00C644F6" w:rsidRDefault="00C644F6" w:rsidP="00FA2382">
      <w:pPr>
        <w:pStyle w:val="ListParagraph"/>
        <w:numPr>
          <w:ilvl w:val="1"/>
          <w:numId w:val="5"/>
        </w:numPr>
      </w:pPr>
      <w:r>
        <w:t>Agenda not yet posted</w:t>
      </w:r>
    </w:p>
    <w:p w14:paraId="561A5D01" w14:textId="77777777" w:rsidR="008E6FB6" w:rsidRDefault="00336D9F" w:rsidP="00E45ABF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</w:t>
      </w:r>
    </w:p>
    <w:p w14:paraId="3DA026C3" w14:textId="4C6ED57D" w:rsidR="00336D9F" w:rsidRDefault="005E54BA" w:rsidP="008E6FB6">
      <w:pPr>
        <w:pStyle w:val="ListParagraph"/>
        <w:numPr>
          <w:ilvl w:val="1"/>
          <w:numId w:val="5"/>
        </w:numPr>
      </w:pPr>
      <w:r>
        <w:t>none</w:t>
      </w:r>
    </w:p>
    <w:p w14:paraId="4F65550C" w14:textId="0330EEE0" w:rsidR="00E53B8A" w:rsidRDefault="00E53B8A" w:rsidP="00E53B8A">
      <w:pPr>
        <w:pStyle w:val="Heading2"/>
        <w:spacing w:before="360"/>
      </w:pPr>
      <w:r>
        <w:t>Chancellor’s Advisory Committee</w:t>
      </w:r>
    </w:p>
    <w:p w14:paraId="7D7C8F10" w14:textId="3F21E379" w:rsidR="00E53B8A" w:rsidRPr="00343CD1" w:rsidRDefault="00E53B8A" w:rsidP="00E53B8A">
      <w:pPr>
        <w:rPr>
          <w:i/>
          <w:sz w:val="20"/>
        </w:rPr>
      </w:pPr>
      <w:r>
        <w:rPr>
          <w:i/>
          <w:sz w:val="20"/>
        </w:rPr>
        <w:t>Committee Liaison</w:t>
      </w:r>
      <w:r w:rsidRPr="00343CD1">
        <w:rPr>
          <w:i/>
          <w:sz w:val="20"/>
        </w:rPr>
        <w:t xml:space="preserve"> </w:t>
      </w:r>
      <w:r w:rsidR="0086585D">
        <w:rPr>
          <w:i/>
          <w:sz w:val="20"/>
        </w:rPr>
        <w:t>Carolyn Holcroft</w:t>
      </w:r>
    </w:p>
    <w:p w14:paraId="2E89539F" w14:textId="77777777" w:rsidR="00E53B8A" w:rsidRDefault="00E53B8A" w:rsidP="00E53B8A"/>
    <w:p w14:paraId="7D575437" w14:textId="77777777" w:rsidR="00DD3B4B" w:rsidRDefault="00E53B8A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</w:p>
    <w:p w14:paraId="6559C982" w14:textId="1A46CDA6" w:rsidR="00E53B8A" w:rsidRDefault="00A25FA4" w:rsidP="00DD3B4B">
      <w:pPr>
        <w:pStyle w:val="ListParagraph"/>
        <w:numPr>
          <w:ilvl w:val="1"/>
          <w:numId w:val="5"/>
        </w:numPr>
      </w:pPr>
      <w:r>
        <w:t>has not met yet this academic year</w:t>
      </w:r>
    </w:p>
    <w:p w14:paraId="294C22F6" w14:textId="77777777" w:rsidR="00DD3B4B" w:rsidRDefault="00E53B8A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A25FA4">
        <w:t xml:space="preserve"> </w:t>
      </w:r>
    </w:p>
    <w:p w14:paraId="6520E18B" w14:textId="77777777" w:rsidR="009A3614" w:rsidRDefault="00A25FA4" w:rsidP="00DD3B4B">
      <w:pPr>
        <w:pStyle w:val="ListParagraph"/>
        <w:numPr>
          <w:ilvl w:val="1"/>
          <w:numId w:val="5"/>
        </w:numPr>
      </w:pPr>
      <w:r>
        <w:t xml:space="preserve">October 16, </w:t>
      </w:r>
      <w:r w:rsidR="00EE19AB">
        <w:t>1:30PM – 5PM</w:t>
      </w:r>
      <w:r w:rsidR="000F4389">
        <w:t xml:space="preserve">; </w:t>
      </w:r>
    </w:p>
    <w:p w14:paraId="40947CC2" w14:textId="39797334" w:rsidR="00E53B8A" w:rsidRDefault="000F4389" w:rsidP="00DD3B4B">
      <w:pPr>
        <w:pStyle w:val="ListParagraph"/>
        <w:numPr>
          <w:ilvl w:val="1"/>
          <w:numId w:val="5"/>
        </w:numPr>
      </w:pPr>
      <w:r>
        <w:t>major agenda item = orientation to CAC</w:t>
      </w:r>
    </w:p>
    <w:p w14:paraId="58AF127E" w14:textId="38B34AF2" w:rsidR="00E53B8A" w:rsidRDefault="00E53B8A" w:rsidP="00E45ABF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</w:t>
      </w:r>
      <w:r w:rsidR="004509D7">
        <w:t xml:space="preserve"> none</w:t>
      </w:r>
    </w:p>
    <w:p w14:paraId="69D02E17" w14:textId="7D8A6164" w:rsidR="000C0D78" w:rsidRDefault="000C0D78" w:rsidP="00E45ABF">
      <w:pPr>
        <w:pStyle w:val="ListParagraph"/>
        <w:numPr>
          <w:ilvl w:val="0"/>
          <w:numId w:val="5"/>
        </w:numPr>
        <w:ind w:left="720"/>
      </w:pPr>
      <w:hyperlink r:id="rId20" w:history="1">
        <w:r w:rsidRPr="004F53C2">
          <w:rPr>
            <w:rStyle w:val="Hyperlink"/>
            <w:sz w:val="24"/>
          </w:rPr>
          <w:t>http://www.fhda.edu/_about-us/_participatorygovernance/A-chancellors-advisory-council.html</w:t>
        </w:r>
      </w:hyperlink>
      <w:r>
        <w:t xml:space="preserve"> </w:t>
      </w:r>
    </w:p>
    <w:p w14:paraId="0609015F" w14:textId="4152069E" w:rsidR="00EC56F9" w:rsidRDefault="00EC56F9" w:rsidP="00EC56F9">
      <w:pPr>
        <w:pStyle w:val="Heading2"/>
        <w:spacing w:before="360"/>
      </w:pPr>
      <w:r>
        <w:t>ETAC (</w:t>
      </w:r>
      <w:r w:rsidR="00B0427F">
        <w:t>Education Technology Advisory Committee)</w:t>
      </w:r>
    </w:p>
    <w:p w14:paraId="22863C6E" w14:textId="1C2189F0" w:rsidR="00EC56F9" w:rsidRPr="00343CD1" w:rsidRDefault="00EC56F9" w:rsidP="00EC56F9">
      <w:pPr>
        <w:rPr>
          <w:i/>
          <w:sz w:val="20"/>
        </w:rPr>
      </w:pPr>
      <w:r>
        <w:rPr>
          <w:i/>
          <w:sz w:val="20"/>
        </w:rPr>
        <w:t>Committee Liaison</w:t>
      </w:r>
      <w:r w:rsidR="00C0749E">
        <w:rPr>
          <w:i/>
          <w:sz w:val="20"/>
        </w:rPr>
        <w:t>s Mike Murphy and Pawal Szponar</w:t>
      </w:r>
      <w:r w:rsidRPr="00343CD1">
        <w:rPr>
          <w:i/>
          <w:sz w:val="20"/>
        </w:rPr>
        <w:t xml:space="preserve"> </w:t>
      </w:r>
    </w:p>
    <w:p w14:paraId="12C9142B" w14:textId="77777777" w:rsidR="00EC56F9" w:rsidRDefault="00EC56F9" w:rsidP="00EC56F9"/>
    <w:p w14:paraId="0F9E8DC9" w14:textId="77777777" w:rsidR="00182642" w:rsidRDefault="00EC56F9" w:rsidP="00E45ABF">
      <w:pPr>
        <w:pStyle w:val="ListParagraph"/>
        <w:numPr>
          <w:ilvl w:val="0"/>
          <w:numId w:val="5"/>
        </w:numPr>
        <w:ind w:left="720"/>
      </w:pPr>
      <w:r>
        <w:t>Last meeting and major agenda items:</w:t>
      </w:r>
      <w:r w:rsidR="00182642">
        <w:t xml:space="preserve"> </w:t>
      </w:r>
    </w:p>
    <w:p w14:paraId="47175EAF" w14:textId="50B21995" w:rsidR="00EC56F9" w:rsidRDefault="00182642" w:rsidP="00182642">
      <w:pPr>
        <w:pStyle w:val="ListParagraph"/>
        <w:numPr>
          <w:ilvl w:val="1"/>
          <w:numId w:val="5"/>
        </w:numPr>
      </w:pPr>
      <w:r>
        <w:t>has not met yet this academic year</w:t>
      </w:r>
    </w:p>
    <w:p w14:paraId="5B8C407E" w14:textId="77777777" w:rsidR="00182642" w:rsidRDefault="00EC56F9" w:rsidP="00E45ABF">
      <w:pPr>
        <w:pStyle w:val="ListParagraph"/>
        <w:numPr>
          <w:ilvl w:val="0"/>
          <w:numId w:val="5"/>
        </w:numPr>
        <w:ind w:left="720"/>
      </w:pPr>
      <w:r>
        <w:t>Next meeting and major agenda items:</w:t>
      </w:r>
      <w:r w:rsidR="00A23875">
        <w:t xml:space="preserve"> </w:t>
      </w:r>
    </w:p>
    <w:p w14:paraId="669827BA" w14:textId="2E931A09" w:rsidR="00EC56F9" w:rsidRDefault="00A23875" w:rsidP="00182642">
      <w:pPr>
        <w:pStyle w:val="ListParagraph"/>
        <w:numPr>
          <w:ilvl w:val="1"/>
          <w:numId w:val="5"/>
        </w:numPr>
      </w:pPr>
      <w:r>
        <w:t>October 14, Noon – 1:30PM</w:t>
      </w:r>
    </w:p>
    <w:p w14:paraId="5C5A9333" w14:textId="201A4D5F" w:rsidR="00182642" w:rsidRDefault="00182642" w:rsidP="00182642">
      <w:pPr>
        <w:pStyle w:val="ListParagraph"/>
        <w:numPr>
          <w:ilvl w:val="1"/>
          <w:numId w:val="5"/>
        </w:numPr>
      </w:pPr>
      <w:r>
        <w:t>No agenda posted yet</w:t>
      </w:r>
    </w:p>
    <w:p w14:paraId="763907B3" w14:textId="5E2DA00F" w:rsidR="00EC56F9" w:rsidRDefault="00EC56F9" w:rsidP="00E45ABF">
      <w:pPr>
        <w:pStyle w:val="ListParagraph"/>
        <w:numPr>
          <w:ilvl w:val="0"/>
          <w:numId w:val="5"/>
        </w:numPr>
        <w:ind w:left="720"/>
      </w:pPr>
      <w:r>
        <w:t>Feedback, action and/or direction needed from academic senate at this time:</w:t>
      </w:r>
      <w:r w:rsidR="00385A6A">
        <w:t xml:space="preserve"> none</w:t>
      </w:r>
    </w:p>
    <w:p w14:paraId="24B61E03" w14:textId="40A6D244" w:rsidR="00BE7433" w:rsidRDefault="001A5F6D" w:rsidP="00E45ABF">
      <w:pPr>
        <w:pStyle w:val="ListParagraph"/>
        <w:numPr>
          <w:ilvl w:val="0"/>
          <w:numId w:val="5"/>
        </w:numPr>
        <w:ind w:left="720"/>
      </w:pPr>
      <w:hyperlink r:id="rId21" w:history="1">
        <w:r w:rsidRPr="004F53C2">
          <w:rPr>
            <w:rStyle w:val="Hyperlink"/>
            <w:sz w:val="24"/>
          </w:rPr>
          <w:t>http://ets.fhda.edu/governance-committees/etac/</w:t>
        </w:r>
      </w:hyperlink>
      <w:r>
        <w:t xml:space="preserve"> </w:t>
      </w:r>
    </w:p>
    <w:p w14:paraId="31BEF6A6" w14:textId="77777777" w:rsidR="00EC56F9" w:rsidRPr="00D03317" w:rsidRDefault="00EC56F9" w:rsidP="0034219A"/>
    <w:sectPr w:rsidR="00EC56F9" w:rsidRPr="00D03317" w:rsidSect="00B5176A">
      <w:headerReference w:type="default" r:id="rId22"/>
      <w:footerReference w:type="even" r:id="rId23"/>
      <w:footerReference w:type="default" r:id="rId24"/>
      <w:pgSz w:w="12240" w:h="15840"/>
      <w:pgMar w:top="1296" w:right="1296" w:bottom="1296" w:left="129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D5132" w14:textId="77777777" w:rsidR="00CC4FF0" w:rsidRDefault="00CC4FF0" w:rsidP="00B5176A">
      <w:r>
        <w:separator/>
      </w:r>
    </w:p>
  </w:endnote>
  <w:endnote w:type="continuationSeparator" w:id="0">
    <w:p w14:paraId="6D87333C" w14:textId="77777777" w:rsidR="00CC4FF0" w:rsidRDefault="00CC4FF0" w:rsidP="00B5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97"/>
      <w:gridCol w:w="9481"/>
    </w:tblGrid>
    <w:tr w:rsidR="00CC4FF0" w:rsidRPr="0025191F" w14:paraId="0E6AA204" w14:textId="77777777" w:rsidTr="007F15C0">
      <w:tc>
        <w:tcPr>
          <w:tcW w:w="201" w:type="pct"/>
          <w:tcBorders>
            <w:bottom w:val="nil"/>
            <w:right w:val="single" w:sz="4" w:space="0" w:color="BFBFBF"/>
          </w:tcBorders>
        </w:tcPr>
        <w:p w14:paraId="27EB378E" w14:textId="77777777" w:rsidR="00CC4FF0" w:rsidRPr="007B7F10" w:rsidRDefault="00CC4FF0" w:rsidP="007F15C0">
          <w:pPr>
            <w:jc w:val="right"/>
            <w:rPr>
              <w:rFonts w:ascii="Calibri" w:eastAsia="Cambria" w:hAnsi="Calibri"/>
              <w:b/>
              <w:color w:val="595959" w:themeColor="text1" w:themeTint="A6"/>
              <w:szCs w:val="24"/>
            </w:rPr>
          </w:pP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separate"/>
          </w:r>
          <w:r w:rsidR="008B7569">
            <w:rPr>
              <w:rFonts w:ascii="Calibri" w:hAnsi="Calibri"/>
              <w:b/>
              <w:noProof/>
              <w:color w:val="595959" w:themeColor="text1" w:themeTint="A6"/>
              <w:szCs w:val="24"/>
            </w:rPr>
            <w:t>4</w:t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05BF13E3" w14:textId="06BE4807" w:rsidR="00CC4FF0" w:rsidRPr="0025191F" w:rsidRDefault="00CC4FF0" w:rsidP="007F15C0">
          <w:pPr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Cs w:val="24"/>
              </w:rPr>
              <w:alias w:val="Title"/>
              <w:id w:val="-1812397384"/>
              <w:placeholder>
                <w:docPart w:val="372F7BBCA7B3CE41AED4286A397905F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="Calibri" w:hAnsi="Calibri"/>
                  <w:b/>
                  <w:bCs/>
                  <w:caps/>
                  <w:color w:val="595959" w:themeColor="text1" w:themeTint="A6"/>
                  <w:szCs w:val="24"/>
                </w:rPr>
                <w:t>committee reports: 9/28/15 agenda</w:t>
              </w:r>
            </w:sdtContent>
          </w:sdt>
        </w:p>
      </w:tc>
    </w:tr>
  </w:tbl>
  <w:p w14:paraId="2745D005" w14:textId="4ABBF678" w:rsidR="00CC4FF0" w:rsidRPr="007F15C0" w:rsidRDefault="00CC4FF0" w:rsidP="007F15C0">
    <w:pPr>
      <w:rPr>
        <w:rFonts w:ascii="Calibri" w:eastAsia="Cambria" w:hAnsi="Calibri"/>
        <w:b/>
        <w:color w:val="595959" w:themeColor="text1" w:themeTint="A6"/>
        <w:szCs w:val="24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514"/>
      <w:gridCol w:w="364"/>
    </w:tblGrid>
    <w:tr w:rsidR="00CC4FF0" w:rsidRPr="0025191F" w14:paraId="685B27D3" w14:textId="77777777" w:rsidTr="00E15030">
      <w:tc>
        <w:tcPr>
          <w:tcW w:w="4816" w:type="pct"/>
          <w:tcBorders>
            <w:bottom w:val="nil"/>
            <w:right w:val="single" w:sz="4" w:space="0" w:color="BFBFBF"/>
          </w:tcBorders>
        </w:tcPr>
        <w:p w14:paraId="11A34D4D" w14:textId="704402F5" w:rsidR="00CC4FF0" w:rsidRPr="007B7F10" w:rsidRDefault="00CC4FF0" w:rsidP="00B5176A">
          <w:pPr>
            <w:jc w:val="right"/>
            <w:rPr>
              <w:rFonts w:ascii="Calibri" w:eastAsia="Cambria" w:hAnsi="Calibri"/>
              <w:b/>
              <w:color w:val="595959" w:themeColor="text1" w:themeTint="A6"/>
              <w:szCs w:val="24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  <w:szCs w:val="24"/>
              </w:rPr>
              <w:alias w:val="Title"/>
              <w:id w:val="176972171"/>
              <w:placeholder>
                <w:docPart w:val="0C302F2F9B72884F834A64263EE78B3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="Calibri" w:hAnsi="Calibri"/>
                  <w:b/>
                  <w:bCs/>
                  <w:caps/>
                  <w:color w:val="595959" w:themeColor="text1" w:themeTint="A6"/>
                  <w:szCs w:val="24"/>
                </w:rPr>
                <w:t>committee reports: 9/28/15 agenda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40D9388C" w14:textId="77777777" w:rsidR="00CC4FF0" w:rsidRPr="0025191F" w:rsidRDefault="00CC4FF0" w:rsidP="00E15030">
          <w:pPr>
            <w:rPr>
              <w:rFonts w:ascii="Calibri" w:eastAsia="Cambria" w:hAnsi="Calibri"/>
              <w:color w:val="595959" w:themeColor="text1" w:themeTint="A6"/>
              <w:szCs w:val="24"/>
            </w:rPr>
          </w:pP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separate"/>
          </w:r>
          <w:r w:rsidR="008B7569">
            <w:rPr>
              <w:rFonts w:ascii="Calibri" w:hAnsi="Calibri"/>
              <w:b/>
              <w:noProof/>
              <w:color w:val="595959" w:themeColor="text1" w:themeTint="A6"/>
              <w:szCs w:val="24"/>
            </w:rPr>
            <w:t>1</w:t>
          </w:r>
          <w:r w:rsidRPr="007B7F10">
            <w:rPr>
              <w:rFonts w:ascii="Calibri" w:hAnsi="Calibri"/>
              <w:b/>
              <w:color w:val="595959" w:themeColor="text1" w:themeTint="A6"/>
              <w:szCs w:val="24"/>
            </w:rPr>
            <w:fldChar w:fldCharType="end"/>
          </w:r>
        </w:p>
      </w:tc>
    </w:tr>
  </w:tbl>
  <w:p w14:paraId="0C13C91C" w14:textId="77777777" w:rsidR="00CC4FF0" w:rsidRDefault="00CC4FF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B1BFB" w14:textId="77777777" w:rsidR="00CC4FF0" w:rsidRDefault="00CC4FF0" w:rsidP="00B5176A">
      <w:r>
        <w:separator/>
      </w:r>
    </w:p>
  </w:footnote>
  <w:footnote w:type="continuationSeparator" w:id="0">
    <w:p w14:paraId="2EF1F406" w14:textId="77777777" w:rsidR="00CC4FF0" w:rsidRDefault="00CC4FF0" w:rsidP="00B517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FA4E4" w14:textId="77777777" w:rsidR="00CC4FF0" w:rsidRDefault="00CC4FF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4AD"/>
    <w:multiLevelType w:val="hybridMultilevel"/>
    <w:tmpl w:val="EEE2F1F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0504BF"/>
    <w:multiLevelType w:val="hybridMultilevel"/>
    <w:tmpl w:val="7C82F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3E2AF4"/>
    <w:multiLevelType w:val="multilevel"/>
    <w:tmpl w:val="EEE2F1F4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C749B3"/>
    <w:multiLevelType w:val="multilevel"/>
    <w:tmpl w:val="7C82F0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A42B07"/>
    <w:multiLevelType w:val="multilevel"/>
    <w:tmpl w:val="E89E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A7419E"/>
    <w:multiLevelType w:val="hybridMultilevel"/>
    <w:tmpl w:val="28F473E8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666699" w:themeColor="accent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17"/>
    <w:rsid w:val="000150FA"/>
    <w:rsid w:val="000345A4"/>
    <w:rsid w:val="000833B3"/>
    <w:rsid w:val="00091400"/>
    <w:rsid w:val="000B29F7"/>
    <w:rsid w:val="000C0D78"/>
    <w:rsid w:val="000C3036"/>
    <w:rsid w:val="000C34A7"/>
    <w:rsid w:val="000D15EF"/>
    <w:rsid w:val="000E5EA4"/>
    <w:rsid w:val="000F4389"/>
    <w:rsid w:val="00101DCD"/>
    <w:rsid w:val="00137251"/>
    <w:rsid w:val="00180CB2"/>
    <w:rsid w:val="00182642"/>
    <w:rsid w:val="0018591F"/>
    <w:rsid w:val="0018756F"/>
    <w:rsid w:val="001A3B10"/>
    <w:rsid w:val="001A5F6D"/>
    <w:rsid w:val="001A70E9"/>
    <w:rsid w:val="001B43C7"/>
    <w:rsid w:val="001B6F86"/>
    <w:rsid w:val="001D284E"/>
    <w:rsid w:val="001F407C"/>
    <w:rsid w:val="00207AF9"/>
    <w:rsid w:val="0023190E"/>
    <w:rsid w:val="002450C8"/>
    <w:rsid w:val="00252A6F"/>
    <w:rsid w:val="00262392"/>
    <w:rsid w:val="002848A4"/>
    <w:rsid w:val="002907BE"/>
    <w:rsid w:val="002B39B8"/>
    <w:rsid w:val="00307B34"/>
    <w:rsid w:val="003147AD"/>
    <w:rsid w:val="00322F86"/>
    <w:rsid w:val="00336D9F"/>
    <w:rsid w:val="0034219A"/>
    <w:rsid w:val="00343CD1"/>
    <w:rsid w:val="00375662"/>
    <w:rsid w:val="00385A6A"/>
    <w:rsid w:val="003A04F3"/>
    <w:rsid w:val="003B3266"/>
    <w:rsid w:val="003D7DA8"/>
    <w:rsid w:val="003E4FE2"/>
    <w:rsid w:val="00410AEC"/>
    <w:rsid w:val="0042356D"/>
    <w:rsid w:val="00435DD6"/>
    <w:rsid w:val="004509D7"/>
    <w:rsid w:val="00463283"/>
    <w:rsid w:val="0047317E"/>
    <w:rsid w:val="00483FB9"/>
    <w:rsid w:val="00484484"/>
    <w:rsid w:val="004B145A"/>
    <w:rsid w:val="004B1707"/>
    <w:rsid w:val="004F2942"/>
    <w:rsid w:val="005272AC"/>
    <w:rsid w:val="00564170"/>
    <w:rsid w:val="005C4001"/>
    <w:rsid w:val="005D1772"/>
    <w:rsid w:val="005E1DBB"/>
    <w:rsid w:val="005E2580"/>
    <w:rsid w:val="005E4590"/>
    <w:rsid w:val="005E54BA"/>
    <w:rsid w:val="006105DF"/>
    <w:rsid w:val="00614489"/>
    <w:rsid w:val="00633FDD"/>
    <w:rsid w:val="0064386D"/>
    <w:rsid w:val="00665FD1"/>
    <w:rsid w:val="00671756"/>
    <w:rsid w:val="006848A3"/>
    <w:rsid w:val="006B007F"/>
    <w:rsid w:val="006B53B7"/>
    <w:rsid w:val="006C35AF"/>
    <w:rsid w:val="007057E4"/>
    <w:rsid w:val="0071265F"/>
    <w:rsid w:val="007225E7"/>
    <w:rsid w:val="007449AE"/>
    <w:rsid w:val="007450C7"/>
    <w:rsid w:val="00752BDB"/>
    <w:rsid w:val="00767A4C"/>
    <w:rsid w:val="007770AA"/>
    <w:rsid w:val="0079124F"/>
    <w:rsid w:val="00792995"/>
    <w:rsid w:val="007B52F0"/>
    <w:rsid w:val="007C6543"/>
    <w:rsid w:val="007F15C0"/>
    <w:rsid w:val="00800091"/>
    <w:rsid w:val="00800C48"/>
    <w:rsid w:val="0086585D"/>
    <w:rsid w:val="008756D6"/>
    <w:rsid w:val="008B1356"/>
    <w:rsid w:val="008B4D8A"/>
    <w:rsid w:val="008B6B7F"/>
    <w:rsid w:val="008B7569"/>
    <w:rsid w:val="008E6FB6"/>
    <w:rsid w:val="008F67B8"/>
    <w:rsid w:val="0091777E"/>
    <w:rsid w:val="0095602C"/>
    <w:rsid w:val="00957D02"/>
    <w:rsid w:val="0096173B"/>
    <w:rsid w:val="00962B96"/>
    <w:rsid w:val="009A175C"/>
    <w:rsid w:val="009A3614"/>
    <w:rsid w:val="009B72E9"/>
    <w:rsid w:val="009D322D"/>
    <w:rsid w:val="009E18B3"/>
    <w:rsid w:val="009E36A2"/>
    <w:rsid w:val="009E4A26"/>
    <w:rsid w:val="009E65B5"/>
    <w:rsid w:val="00A045D6"/>
    <w:rsid w:val="00A06533"/>
    <w:rsid w:val="00A17984"/>
    <w:rsid w:val="00A23875"/>
    <w:rsid w:val="00A25FA4"/>
    <w:rsid w:val="00A52E83"/>
    <w:rsid w:val="00A55F1D"/>
    <w:rsid w:val="00A74C7E"/>
    <w:rsid w:val="00A9249D"/>
    <w:rsid w:val="00AB5941"/>
    <w:rsid w:val="00AB684E"/>
    <w:rsid w:val="00AC1F27"/>
    <w:rsid w:val="00AD7D42"/>
    <w:rsid w:val="00AF2F8E"/>
    <w:rsid w:val="00B0427F"/>
    <w:rsid w:val="00B354CC"/>
    <w:rsid w:val="00B5176A"/>
    <w:rsid w:val="00B97AD6"/>
    <w:rsid w:val="00BB3B22"/>
    <w:rsid w:val="00BB4F09"/>
    <w:rsid w:val="00BB60C8"/>
    <w:rsid w:val="00BB6E4D"/>
    <w:rsid w:val="00BC3A93"/>
    <w:rsid w:val="00BC673A"/>
    <w:rsid w:val="00BE074B"/>
    <w:rsid w:val="00BE2A36"/>
    <w:rsid w:val="00BE64B0"/>
    <w:rsid w:val="00BE7433"/>
    <w:rsid w:val="00C001FC"/>
    <w:rsid w:val="00C0749E"/>
    <w:rsid w:val="00C20AF3"/>
    <w:rsid w:val="00C44935"/>
    <w:rsid w:val="00C471BC"/>
    <w:rsid w:val="00C63FF6"/>
    <w:rsid w:val="00C644F6"/>
    <w:rsid w:val="00C732C4"/>
    <w:rsid w:val="00C7411E"/>
    <w:rsid w:val="00CC4752"/>
    <w:rsid w:val="00CC48A0"/>
    <w:rsid w:val="00CC4FF0"/>
    <w:rsid w:val="00CD0955"/>
    <w:rsid w:val="00CE464D"/>
    <w:rsid w:val="00CE6260"/>
    <w:rsid w:val="00CE6862"/>
    <w:rsid w:val="00CE7373"/>
    <w:rsid w:val="00CE7CB1"/>
    <w:rsid w:val="00D03317"/>
    <w:rsid w:val="00D06AC5"/>
    <w:rsid w:val="00D110F2"/>
    <w:rsid w:val="00D24302"/>
    <w:rsid w:val="00D46E2D"/>
    <w:rsid w:val="00D4754E"/>
    <w:rsid w:val="00D61E41"/>
    <w:rsid w:val="00D6268C"/>
    <w:rsid w:val="00DA632F"/>
    <w:rsid w:val="00DC2F90"/>
    <w:rsid w:val="00DC7395"/>
    <w:rsid w:val="00DC7F12"/>
    <w:rsid w:val="00DD3B4B"/>
    <w:rsid w:val="00DE560B"/>
    <w:rsid w:val="00E05FFC"/>
    <w:rsid w:val="00E06073"/>
    <w:rsid w:val="00E15030"/>
    <w:rsid w:val="00E21714"/>
    <w:rsid w:val="00E27248"/>
    <w:rsid w:val="00E41084"/>
    <w:rsid w:val="00E45ABF"/>
    <w:rsid w:val="00E53B8A"/>
    <w:rsid w:val="00E66E99"/>
    <w:rsid w:val="00E67398"/>
    <w:rsid w:val="00E712E3"/>
    <w:rsid w:val="00E753E9"/>
    <w:rsid w:val="00EA576F"/>
    <w:rsid w:val="00EC56F9"/>
    <w:rsid w:val="00ED2BCF"/>
    <w:rsid w:val="00ED6634"/>
    <w:rsid w:val="00EE19AB"/>
    <w:rsid w:val="00EE2024"/>
    <w:rsid w:val="00F11852"/>
    <w:rsid w:val="00F1413A"/>
    <w:rsid w:val="00F211BF"/>
    <w:rsid w:val="00F252D7"/>
    <w:rsid w:val="00F55298"/>
    <w:rsid w:val="00F56697"/>
    <w:rsid w:val="00F67D40"/>
    <w:rsid w:val="00F713C7"/>
    <w:rsid w:val="00FA2382"/>
    <w:rsid w:val="00FA5C49"/>
    <w:rsid w:val="00FC40A3"/>
    <w:rsid w:val="00FD6D1F"/>
    <w:rsid w:val="00FE7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4DA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724C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A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72724C" w:themeColor="accent4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386D"/>
    <w:rPr>
      <w:color w:val="0000FF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7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76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517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76A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E4FE2"/>
    <w:pPr>
      <w:spacing w:line="276" w:lineRule="auto"/>
      <w:outlineLvl w:val="9"/>
    </w:pPr>
    <w:rPr>
      <w:color w:val="4C264C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E4FE2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E4FE2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4FE2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49AE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06A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7AF9"/>
    <w:rPr>
      <w:rFonts w:asciiTheme="majorHAnsi" w:eastAsiaTheme="majorEastAsia" w:hAnsiTheme="majorHAnsi" w:cstheme="majorBidi"/>
      <w:b/>
      <w:bCs/>
      <w:color w:val="663366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207AF9"/>
    <w:rPr>
      <w:b/>
      <w:bCs/>
      <w:smallCaps/>
      <w:color w:val="330F42" w:themeColor="accent2"/>
      <w:spacing w:val="5"/>
      <w:u w:val="single"/>
    </w:rPr>
  </w:style>
  <w:style w:type="table" w:styleId="LightShading-Accent1">
    <w:name w:val="Light Shading Accent 1"/>
    <w:basedOn w:val="TableNormal"/>
    <w:uiPriority w:val="60"/>
    <w:rsid w:val="007F15C0"/>
    <w:rPr>
      <w:color w:val="4C264C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663366" w:themeColor="accent1"/>
        <w:bottom w:val="single" w:sz="8" w:space="0" w:color="66336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724C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A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72724C" w:themeColor="accent4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386D"/>
    <w:rPr>
      <w:color w:val="0000FF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76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76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517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76A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E4FE2"/>
    <w:pPr>
      <w:spacing w:line="276" w:lineRule="auto"/>
      <w:outlineLvl w:val="9"/>
    </w:pPr>
    <w:rPr>
      <w:color w:val="4C264C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E4FE2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E4FE2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4FE2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4FE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449AE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06AC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7AF9"/>
    <w:rPr>
      <w:rFonts w:asciiTheme="majorHAnsi" w:eastAsiaTheme="majorEastAsia" w:hAnsiTheme="majorHAnsi" w:cstheme="majorBidi"/>
      <w:b/>
      <w:bCs/>
      <w:color w:val="663366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207AF9"/>
    <w:rPr>
      <w:b/>
      <w:bCs/>
      <w:smallCaps/>
      <w:color w:val="330F42" w:themeColor="accent2"/>
      <w:spacing w:val="5"/>
      <w:u w:val="single"/>
    </w:rPr>
  </w:style>
  <w:style w:type="table" w:styleId="LightShading-Accent1">
    <w:name w:val="Light Shading Accent 1"/>
    <w:basedOn w:val="TableNormal"/>
    <w:uiPriority w:val="60"/>
    <w:rsid w:val="007F15C0"/>
    <w:rPr>
      <w:color w:val="4C264C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663366" w:themeColor="accent1"/>
        <w:bottom w:val="single" w:sz="8" w:space="0" w:color="66336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3366" w:themeColor="accent1"/>
          <w:left w:val="nil"/>
          <w:bottom w:val="single" w:sz="8" w:space="0" w:color="6633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4E1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foothill.edu/president/assessment.php" TargetMode="External"/><Relationship Id="rId20" Type="http://schemas.openxmlformats.org/officeDocument/2006/relationships/hyperlink" Target="http://www.fhda.edu/_about-us/_participatorygovernance/A-chancellors-advisory-council.html" TargetMode="External"/><Relationship Id="rId21" Type="http://schemas.openxmlformats.org/officeDocument/2006/relationships/hyperlink" Target="http://ets.fhda.edu/governance-committees/etac/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glossaryDocument" Target="glossary/document.xml"/><Relationship Id="rId27" Type="http://schemas.openxmlformats.org/officeDocument/2006/relationships/theme" Target="theme/theme1.xml"/><Relationship Id="rId10" Type="http://schemas.openxmlformats.org/officeDocument/2006/relationships/hyperlink" Target="http://www.foothill.edu/fga/DEACmtg.php" TargetMode="External"/><Relationship Id="rId11" Type="http://schemas.openxmlformats.org/officeDocument/2006/relationships/hyperlink" Target="http://www.foothill.edu/staff/irs/FacultyPrioritization.docx" TargetMode="External"/><Relationship Id="rId12" Type="http://schemas.openxmlformats.org/officeDocument/2006/relationships/hyperlink" Target="http://www.foothill.edu/staff/irs/OPCChange.docx" TargetMode="External"/><Relationship Id="rId13" Type="http://schemas.openxmlformats.org/officeDocument/2006/relationships/hyperlink" Target="http://www.foothill.edu/staff/irs/PRCCharge.docx" TargetMode="External"/><Relationship Id="rId14" Type="http://schemas.openxmlformats.org/officeDocument/2006/relationships/hyperlink" Target="http://www.foothill.edu/staff/irs/OutofCycle_Proposal_V3.pdf" TargetMode="External"/><Relationship Id="rId15" Type="http://schemas.openxmlformats.org/officeDocument/2006/relationships/hyperlink" Target="http://www.foothill.edu/staff/irs/EmergencyV3.pdf" TargetMode="External"/><Relationship Id="rId16" Type="http://schemas.openxmlformats.org/officeDocument/2006/relationships/hyperlink" Target="http://www.foothill.edu/president/governance.php" TargetMode="External"/><Relationship Id="rId17" Type="http://schemas.openxmlformats.org/officeDocument/2006/relationships/hyperlink" Target="http://www.foothill.edu/staff/development/" TargetMode="External"/><Relationship Id="rId18" Type="http://schemas.openxmlformats.org/officeDocument/2006/relationships/hyperlink" Target="http://www.foothill.edu/president/equity.php" TargetMode="External"/><Relationship Id="rId19" Type="http://schemas.openxmlformats.org/officeDocument/2006/relationships/hyperlink" Target="http://www.foothill.edu/3SP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2F7BBCA7B3CE41AED4286A39790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945B3-DA23-4144-97C2-E09C5D82E4BE}"/>
      </w:docPartPr>
      <w:docPartBody>
        <w:p w:rsidR="00B057B5" w:rsidRDefault="00B057B5" w:rsidP="00B057B5">
          <w:pPr>
            <w:pStyle w:val="372F7BBCA7B3CE41AED4286A397905FA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B5"/>
    <w:rsid w:val="00B0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302F2F9B72884F834A64263EE78B3C">
    <w:name w:val="0C302F2F9B72884F834A64263EE78B3C"/>
    <w:rsid w:val="00B057B5"/>
  </w:style>
  <w:style w:type="paragraph" w:customStyle="1" w:styleId="43093BE3AA6D3247AA6920970517E997">
    <w:name w:val="43093BE3AA6D3247AA6920970517E997"/>
    <w:rsid w:val="00B057B5"/>
  </w:style>
  <w:style w:type="paragraph" w:customStyle="1" w:styleId="E51D7D3BD8091D4885809A8E552EDB4F">
    <w:name w:val="E51D7D3BD8091D4885809A8E552EDB4F"/>
    <w:rsid w:val="00B057B5"/>
  </w:style>
  <w:style w:type="paragraph" w:customStyle="1" w:styleId="F8EE36CF59546D47AA7C24B2486E2531">
    <w:name w:val="F8EE36CF59546D47AA7C24B2486E2531"/>
    <w:rsid w:val="00B057B5"/>
  </w:style>
  <w:style w:type="paragraph" w:customStyle="1" w:styleId="372F7BBCA7B3CE41AED4286A397905FA">
    <w:name w:val="372F7BBCA7B3CE41AED4286A397905FA"/>
    <w:rsid w:val="00B057B5"/>
  </w:style>
  <w:style w:type="paragraph" w:customStyle="1" w:styleId="DFCF79DE0919D14C84DF1F122E1C2A44">
    <w:name w:val="DFCF79DE0919D14C84DF1F122E1C2A44"/>
    <w:rsid w:val="00B057B5"/>
  </w:style>
  <w:style w:type="paragraph" w:customStyle="1" w:styleId="D2107D3BB733D44B8E5995CEE599A1FB">
    <w:name w:val="D2107D3BB733D44B8E5995CEE599A1FB"/>
    <w:rsid w:val="00B057B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302F2F9B72884F834A64263EE78B3C">
    <w:name w:val="0C302F2F9B72884F834A64263EE78B3C"/>
    <w:rsid w:val="00B057B5"/>
  </w:style>
  <w:style w:type="paragraph" w:customStyle="1" w:styleId="43093BE3AA6D3247AA6920970517E997">
    <w:name w:val="43093BE3AA6D3247AA6920970517E997"/>
    <w:rsid w:val="00B057B5"/>
  </w:style>
  <w:style w:type="paragraph" w:customStyle="1" w:styleId="E51D7D3BD8091D4885809A8E552EDB4F">
    <w:name w:val="E51D7D3BD8091D4885809A8E552EDB4F"/>
    <w:rsid w:val="00B057B5"/>
  </w:style>
  <w:style w:type="paragraph" w:customStyle="1" w:styleId="F8EE36CF59546D47AA7C24B2486E2531">
    <w:name w:val="F8EE36CF59546D47AA7C24B2486E2531"/>
    <w:rsid w:val="00B057B5"/>
  </w:style>
  <w:style w:type="paragraph" w:customStyle="1" w:styleId="372F7BBCA7B3CE41AED4286A397905FA">
    <w:name w:val="372F7BBCA7B3CE41AED4286A397905FA"/>
    <w:rsid w:val="00B057B5"/>
  </w:style>
  <w:style w:type="paragraph" w:customStyle="1" w:styleId="DFCF79DE0919D14C84DF1F122E1C2A44">
    <w:name w:val="DFCF79DE0919D14C84DF1F122E1C2A44"/>
    <w:rsid w:val="00B057B5"/>
  </w:style>
  <w:style w:type="paragraph" w:customStyle="1" w:styleId="D2107D3BB733D44B8E5995CEE599A1FB">
    <w:name w:val="D2107D3BB733D44B8E5995CEE599A1FB"/>
    <w:rsid w:val="00B05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6D52B2-7EC0-5644-A6A9-43AC8EA5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1076</Words>
  <Characters>6139</Characters>
  <Application>Microsoft Macintosh Word</Application>
  <DocSecurity>0</DocSecurity>
  <Lines>51</Lines>
  <Paragraphs>14</Paragraphs>
  <ScaleCrop>false</ScaleCrop>
  <Company>Foothill College</Company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reports: 9/28/15 agenda</dc:title>
  <dc:subject/>
  <dc:creator>Carolyn Holcroft</dc:creator>
  <cp:keywords/>
  <dc:description/>
  <cp:lastModifiedBy>Carolyn Holcroft</cp:lastModifiedBy>
  <cp:revision>110</cp:revision>
  <dcterms:created xsi:type="dcterms:W3CDTF">2015-09-23T23:28:00Z</dcterms:created>
  <dcterms:modified xsi:type="dcterms:W3CDTF">2015-09-24T20:38:00Z</dcterms:modified>
</cp:coreProperties>
</file>