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D3628" w14:textId="77777777" w:rsidR="0069643F" w:rsidRDefault="0069643F" w:rsidP="0069643F">
      <w:pPr>
        <w:rPr>
          <w:b/>
        </w:rPr>
      </w:pPr>
      <w:r>
        <w:rPr>
          <w:b/>
        </w:rPr>
        <w:t>DRAFT-DRAFT-DRAFT-</w:t>
      </w:r>
      <w:r w:rsidRPr="008A4661">
        <w:rPr>
          <w:b/>
        </w:rPr>
        <w:t xml:space="preserve"> </w:t>
      </w:r>
      <w:r>
        <w:rPr>
          <w:b/>
        </w:rPr>
        <w:t>DRAFT-DRAFT-DRAFT-DRAFT-DRAFT-DRAFT!</w:t>
      </w:r>
    </w:p>
    <w:p w14:paraId="0F658169" w14:textId="77777777" w:rsidR="0069643F" w:rsidRDefault="0069643F">
      <w:pPr>
        <w:rPr>
          <w:b/>
        </w:rPr>
      </w:pPr>
    </w:p>
    <w:p w14:paraId="4D733078" w14:textId="77777777" w:rsidR="004E208C" w:rsidRDefault="005B3B31" w:rsidP="0069643F">
      <w:pPr>
        <w:jc w:val="center"/>
        <w:rPr>
          <w:b/>
        </w:rPr>
      </w:pPr>
      <w:r w:rsidRPr="005B3B31">
        <w:rPr>
          <w:b/>
        </w:rPr>
        <w:t>Ten Staff-Development Steps for Increasing Trans-Inclusion</w:t>
      </w:r>
    </w:p>
    <w:p w14:paraId="65836D9A" w14:textId="5E233B41" w:rsidR="0069643F" w:rsidRPr="0069643F" w:rsidRDefault="0069643F" w:rsidP="0069643F">
      <w:pPr>
        <w:jc w:val="center"/>
      </w:pPr>
      <w:r w:rsidRPr="0069643F">
        <w:t>--Submitted for discussion/revision</w:t>
      </w:r>
      <w:r>
        <w:t xml:space="preserve"> only</w:t>
      </w:r>
      <w:r w:rsidRPr="0069643F">
        <w:t xml:space="preserve"> by Scott Lankford, Foothill College </w:t>
      </w:r>
    </w:p>
    <w:p w14:paraId="57175BAF" w14:textId="77777777" w:rsidR="005B3B31" w:rsidRDefault="005B3B31"/>
    <w:p w14:paraId="36253E96" w14:textId="254C3AA9" w:rsidR="005B3B31" w:rsidRDefault="005B3B31">
      <w:r w:rsidRPr="005B3B31">
        <w:rPr>
          <w:b/>
        </w:rPr>
        <w:t xml:space="preserve">1.  </w:t>
      </w:r>
      <w:r w:rsidR="00A54125">
        <w:rPr>
          <w:b/>
        </w:rPr>
        <w:t>Trans-Form</w:t>
      </w:r>
      <w:r w:rsidRPr="005B3B31">
        <w:rPr>
          <w:b/>
        </w:rPr>
        <w:t xml:space="preserve"> the Agenda</w:t>
      </w:r>
      <w:r w:rsidR="00A54125">
        <w:rPr>
          <w:b/>
        </w:rPr>
        <w:t xml:space="preserve">:  </w:t>
      </w:r>
      <w:r w:rsidR="00A54125">
        <w:t>Place trans-inclusion and awareness on the agenda</w:t>
      </w:r>
      <w:r>
        <w:t xml:space="preserve"> of every shared governa</w:t>
      </w:r>
      <w:r w:rsidR="00A54125">
        <w:t>nce organization-</w:t>
      </w:r>
      <w:r>
        <w:t>– from Faculty and Classified Senates to Division and Department Meetings, Union Meetings, and ASFC.</w:t>
      </w:r>
    </w:p>
    <w:p w14:paraId="4DDEDD8D" w14:textId="77777777" w:rsidR="005B3B31" w:rsidRDefault="005B3B31"/>
    <w:p w14:paraId="79E65AFD" w14:textId="77777777" w:rsidR="005B3B31" w:rsidRDefault="005B3B31">
      <w:r w:rsidRPr="005B3B31">
        <w:rPr>
          <w:b/>
        </w:rPr>
        <w:t xml:space="preserve">2.  Prepare for Preferred Pronoun Roll-Out on </w:t>
      </w:r>
      <w:proofErr w:type="spellStart"/>
      <w:r w:rsidRPr="005B3B31">
        <w:rPr>
          <w:b/>
        </w:rPr>
        <w:t>MyPortal</w:t>
      </w:r>
      <w:proofErr w:type="spellEnd"/>
      <w:r>
        <w:t xml:space="preserve">:  Just like Facebook and a range of other online media, our campus registration system – BANNER and </w:t>
      </w:r>
      <w:proofErr w:type="spellStart"/>
      <w:r>
        <w:t>MyPortal</w:t>
      </w:r>
      <w:proofErr w:type="spellEnd"/>
      <w:r>
        <w:t xml:space="preserve"> – will very soon allow students to designate their non-binary-gender preferences.  Initiate training and leadership from HR immediately.  </w:t>
      </w:r>
    </w:p>
    <w:p w14:paraId="153D83EA" w14:textId="77777777" w:rsidR="005B3B31" w:rsidRDefault="005B3B31"/>
    <w:p w14:paraId="73FA5FFA" w14:textId="735CEB5F" w:rsidR="005B3B31" w:rsidRDefault="00A54125">
      <w:r>
        <w:rPr>
          <w:b/>
        </w:rPr>
        <w:t>3.  Focus LGBT Herit</w:t>
      </w:r>
      <w:r w:rsidR="005B3B31" w:rsidRPr="005B3B31">
        <w:rPr>
          <w:b/>
        </w:rPr>
        <w:t xml:space="preserve">age Month Activities on Trans-Identity (as usual):  </w:t>
      </w:r>
      <w:r w:rsidR="005B3B31">
        <w:t>Thanks to faculty and staff leadership from people like Stephanie Franco, John Fox, John Dubois and many others, this has been a primary focus of LGBT Heritage Month for many years.  Let’s support them.  Encore!</w:t>
      </w:r>
    </w:p>
    <w:p w14:paraId="6740EDF5" w14:textId="77777777" w:rsidR="005B3B31" w:rsidRDefault="005B3B31"/>
    <w:p w14:paraId="40F5BED3" w14:textId="7D243E5E" w:rsidR="005B3B31" w:rsidRDefault="005B3B31">
      <w:r w:rsidRPr="005B3B31">
        <w:rPr>
          <w:b/>
        </w:rPr>
        <w:t xml:space="preserve">4.  </w:t>
      </w:r>
      <w:r>
        <w:rPr>
          <w:b/>
        </w:rPr>
        <w:t>Plan</w:t>
      </w:r>
      <w:r w:rsidRPr="005B3B31">
        <w:rPr>
          <w:b/>
        </w:rPr>
        <w:t xml:space="preserve"> </w:t>
      </w:r>
      <w:r w:rsidR="00A54125">
        <w:rPr>
          <w:b/>
        </w:rPr>
        <w:t xml:space="preserve">for </w:t>
      </w:r>
      <w:r w:rsidRPr="005B3B31">
        <w:rPr>
          <w:b/>
        </w:rPr>
        <w:t>Queer/Trans-Safe-Space Training</w:t>
      </w:r>
      <w:r>
        <w:t xml:space="preserve"> </w:t>
      </w:r>
      <w:r w:rsidR="00A54125" w:rsidRPr="00A54125">
        <w:rPr>
          <w:b/>
        </w:rPr>
        <w:t>Workshops</w:t>
      </w:r>
      <w:r w:rsidR="00A54125">
        <w:t xml:space="preserve"> </w:t>
      </w:r>
      <w:r>
        <w:t>immediately through our shared-governance Staff Development Committee.</w:t>
      </w:r>
    </w:p>
    <w:p w14:paraId="2EA670EE" w14:textId="77777777" w:rsidR="005B3B31" w:rsidRDefault="005B3B31"/>
    <w:p w14:paraId="424730DA" w14:textId="72799BF9" w:rsidR="005B3B31" w:rsidRDefault="005B3B31">
      <w:r w:rsidRPr="005B3B31">
        <w:rPr>
          <w:b/>
        </w:rPr>
        <w:t>5.  Rename Support Classes and Organizations</w:t>
      </w:r>
      <w:r>
        <w:rPr>
          <w:b/>
        </w:rPr>
        <w:t xml:space="preserve"> for</w:t>
      </w:r>
      <w:r w:rsidR="00A54125">
        <w:rPr>
          <w:b/>
        </w:rPr>
        <w:t xml:space="preserve"> Enhanced</w:t>
      </w:r>
      <w:r>
        <w:rPr>
          <w:b/>
        </w:rPr>
        <w:t xml:space="preserve"> Inclusivity</w:t>
      </w:r>
      <w:r w:rsidRPr="005B3B31">
        <w:rPr>
          <w:b/>
        </w:rPr>
        <w:t>:</w:t>
      </w:r>
      <w:r>
        <w:rPr>
          <w:b/>
        </w:rPr>
        <w:t xml:space="preserve"> </w:t>
      </w:r>
      <w:r>
        <w:t>The English Department is renaming</w:t>
      </w:r>
      <w:r w:rsidRPr="005B3B31">
        <w:rPr>
          <w:b/>
        </w:rPr>
        <w:t xml:space="preserve"> </w:t>
      </w:r>
      <w:r>
        <w:t xml:space="preserve">Gay/Lesbian Literature as LGBT Lit.  Similarly, the District’s GAYLEAF group (Gay and Lesbian Employees and Friends) will be soon </w:t>
      </w:r>
      <w:proofErr w:type="gramStart"/>
      <w:r>
        <w:t>be</w:t>
      </w:r>
      <w:proofErr w:type="gramEnd"/>
      <w:r>
        <w:t xml:space="preserve"> re-christened also.  The student Gay/Straight Alliance may update its name also. </w:t>
      </w:r>
    </w:p>
    <w:p w14:paraId="402A0598" w14:textId="77777777" w:rsidR="005B3B31" w:rsidRDefault="005B3B31"/>
    <w:p w14:paraId="27256F5D" w14:textId="77777777" w:rsidR="005B3B31" w:rsidRDefault="005B3B31">
      <w:r w:rsidRPr="005B3B31">
        <w:rPr>
          <w:b/>
        </w:rPr>
        <w:t xml:space="preserve">6.  Make Trans/Queer/non-Binary Inclusion an Equity Issue:  </w:t>
      </w:r>
      <w:r>
        <w:t xml:space="preserve">Using an equity lens – and Equity funding – can help advance educational equity for everyone. </w:t>
      </w:r>
    </w:p>
    <w:p w14:paraId="622DFFC6" w14:textId="77777777" w:rsidR="005B3B31" w:rsidRDefault="005B3B31"/>
    <w:p w14:paraId="19BA4997" w14:textId="77777777" w:rsidR="005B3B31" w:rsidRDefault="005B3B31">
      <w:r w:rsidRPr="005B3B31">
        <w:rPr>
          <w:b/>
        </w:rPr>
        <w:t>7.  Teach and Learn about Trans Identity</w:t>
      </w:r>
      <w:r>
        <w:rPr>
          <w:b/>
        </w:rPr>
        <w:t xml:space="preserve"> </w:t>
      </w:r>
      <w:r>
        <w:t xml:space="preserve">in a variety of academic fields and venues.  “It’s not just about LGBT Lit anymore.”  </w:t>
      </w:r>
    </w:p>
    <w:p w14:paraId="1AA5E699" w14:textId="77777777" w:rsidR="005B3B31" w:rsidRDefault="005B3B31"/>
    <w:p w14:paraId="698C2CA8" w14:textId="418A6FE7" w:rsidR="005B3B31" w:rsidRDefault="005B3B31">
      <w:r w:rsidRPr="005B3B31">
        <w:rPr>
          <w:b/>
        </w:rPr>
        <w:t xml:space="preserve">8.  Bring Our Trans/Non-Binary-Gendered </w:t>
      </w:r>
      <w:r>
        <w:rPr>
          <w:b/>
        </w:rPr>
        <w:t xml:space="preserve">Community into the Conversation, </w:t>
      </w:r>
      <w:r w:rsidRPr="005B3B31">
        <w:t>but only</w:t>
      </w:r>
      <w:r w:rsidRPr="00A54125">
        <w:t xml:space="preserve"> </w:t>
      </w:r>
      <w:r w:rsidR="00A54125" w:rsidRPr="00A54125">
        <w:t xml:space="preserve">if and </w:t>
      </w:r>
      <w:r>
        <w:t>when and if they feel genuinely safe and supported.</w:t>
      </w:r>
    </w:p>
    <w:p w14:paraId="419A2842" w14:textId="77777777" w:rsidR="005B3B31" w:rsidRDefault="005B3B31"/>
    <w:p w14:paraId="52075626" w14:textId="77777777" w:rsidR="005B3B31" w:rsidRDefault="005B3B31">
      <w:r w:rsidRPr="005B3B31">
        <w:rPr>
          <w:b/>
        </w:rPr>
        <w:t>9.  Make Queer/Trans/Non-Binary Inclusion Everyone’s Job</w:t>
      </w:r>
      <w:r>
        <w:t xml:space="preserve">, not just the community members themselves – who often feel genuinely threatened.  It’s up to everyone. </w:t>
      </w:r>
      <w:r w:rsidR="000616DD">
        <w:t xml:space="preserve">You included. </w:t>
      </w:r>
    </w:p>
    <w:p w14:paraId="7E80D867" w14:textId="77777777" w:rsidR="005B3B31" w:rsidRDefault="005B3B31"/>
    <w:p w14:paraId="2FFAD723" w14:textId="59C505F2" w:rsidR="005B3B31" w:rsidRPr="005B3B31" w:rsidRDefault="005B3B31">
      <w:r w:rsidRPr="005B3B31">
        <w:rPr>
          <w:b/>
        </w:rPr>
        <w:t xml:space="preserve">10.  </w:t>
      </w:r>
      <w:r w:rsidR="0095195B">
        <w:rPr>
          <w:b/>
        </w:rPr>
        <w:t>Honor Overlapping Identities</w:t>
      </w:r>
      <w:r w:rsidRPr="005B3B31">
        <w:rPr>
          <w:b/>
        </w:rPr>
        <w:t xml:space="preserve">:  </w:t>
      </w:r>
      <w:r>
        <w:t>Trans, Queer, a</w:t>
      </w:r>
      <w:r w:rsidR="00DA5482">
        <w:t xml:space="preserve">nd Non-Binary-Gendered folk may of course </w:t>
      </w:r>
      <w:r w:rsidR="00DA5482" w:rsidRPr="00DA5482">
        <w:rPr>
          <w:i/>
        </w:rPr>
        <w:t>also</w:t>
      </w:r>
      <w:r w:rsidR="00DA5482">
        <w:t xml:space="preserve"> identify just as strongly with any number of equally-vibrant communities – incorporating cultural, ethnic, religious, academic, national, and other affiliations.  </w:t>
      </w:r>
      <w:r w:rsidR="0095195B">
        <w:t>Effective Staff D</w:t>
      </w:r>
      <w:r w:rsidR="00DA5482">
        <w:t xml:space="preserve">evelopment </w:t>
      </w:r>
      <w:r w:rsidR="0095195B">
        <w:t>must</w:t>
      </w:r>
      <w:r w:rsidR="00DA5482">
        <w:t xml:space="preserve"> honor </w:t>
      </w:r>
      <w:r w:rsidR="00A54125">
        <w:t xml:space="preserve">and acknowledge </w:t>
      </w:r>
      <w:r w:rsidR="00DA5482">
        <w:t xml:space="preserve">these </w:t>
      </w:r>
      <w:r w:rsidR="00A54125">
        <w:t>multiple identities and affiliations always</w:t>
      </w:r>
      <w:r w:rsidR="00DA5482">
        <w:t>.</w:t>
      </w:r>
      <w:bookmarkStart w:id="0" w:name="_GoBack"/>
      <w:bookmarkEnd w:id="0"/>
    </w:p>
    <w:sectPr w:rsidR="005B3B31" w:rsidRPr="005B3B31" w:rsidSect="00CF50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B31"/>
    <w:rsid w:val="000616DD"/>
    <w:rsid w:val="004E208C"/>
    <w:rsid w:val="005B3B31"/>
    <w:rsid w:val="0069643F"/>
    <w:rsid w:val="009174D6"/>
    <w:rsid w:val="0095195B"/>
    <w:rsid w:val="00A54125"/>
    <w:rsid w:val="00CF50FC"/>
    <w:rsid w:val="00DA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F5AB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361</Words>
  <Characters>2063</Characters>
  <Application>Microsoft Macintosh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Lankford</dc:creator>
  <cp:keywords/>
  <dc:description/>
  <cp:lastModifiedBy>Scott Lankford</cp:lastModifiedBy>
  <cp:revision>3</cp:revision>
  <dcterms:created xsi:type="dcterms:W3CDTF">2016-02-22T18:11:00Z</dcterms:created>
  <dcterms:modified xsi:type="dcterms:W3CDTF">2016-02-22T19:19:00Z</dcterms:modified>
</cp:coreProperties>
</file>