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704" w:rsidRPr="00986704" w:rsidRDefault="00986704" w:rsidP="00986704">
      <w:pPr>
        <w:widowControl w:val="0"/>
        <w:autoSpaceDE w:val="0"/>
        <w:autoSpaceDN w:val="0"/>
        <w:adjustRightInd w:val="0"/>
        <w:rPr>
          <w:rFonts w:cs="Verdana"/>
          <w:b/>
          <w:color w:val="1A1A1A"/>
        </w:rPr>
      </w:pPr>
      <w:bookmarkStart w:id="0" w:name="_GoBack"/>
      <w:r w:rsidRPr="00986704">
        <w:rPr>
          <w:rFonts w:cs="Verdana"/>
          <w:b/>
          <w:color w:val="1A1A1A"/>
        </w:rPr>
        <w:t>Proposed change to AP 5060</w:t>
      </w:r>
    </w:p>
    <w:bookmarkEnd w:id="0"/>
    <w:p w:rsidR="00986704" w:rsidRDefault="00986704" w:rsidP="00986704">
      <w:pPr>
        <w:widowControl w:val="0"/>
        <w:autoSpaceDE w:val="0"/>
        <w:autoSpaceDN w:val="0"/>
        <w:adjustRightInd w:val="0"/>
        <w:rPr>
          <w:rFonts w:cs="Verdana"/>
          <w:color w:val="1A1A1A"/>
        </w:rPr>
      </w:pPr>
    </w:p>
    <w:p w:rsidR="00986704" w:rsidRPr="00986704" w:rsidRDefault="00986704" w:rsidP="00986704">
      <w:pPr>
        <w:widowControl w:val="0"/>
        <w:autoSpaceDE w:val="0"/>
        <w:autoSpaceDN w:val="0"/>
        <w:adjustRightInd w:val="0"/>
        <w:rPr>
          <w:rFonts w:cs="Verdana"/>
          <w:color w:val="1A1A1A"/>
        </w:rPr>
      </w:pPr>
      <w:proofErr w:type="spellStart"/>
      <w:r w:rsidRPr="00986704">
        <w:rPr>
          <w:rFonts w:cs="Verdana"/>
          <w:color w:val="1A1A1A"/>
        </w:rPr>
        <w:t>BookAdministrative</w:t>
      </w:r>
      <w:proofErr w:type="spellEnd"/>
      <w:r w:rsidRPr="00986704">
        <w:rPr>
          <w:rFonts w:cs="Verdana"/>
          <w:color w:val="1A1A1A"/>
        </w:rPr>
        <w:t xml:space="preserve"> Procedures </w:t>
      </w:r>
      <w:proofErr w:type="spellStart"/>
      <w:r w:rsidRPr="00986704">
        <w:rPr>
          <w:rFonts w:cs="Verdana"/>
          <w:color w:val="1A1A1A"/>
        </w:rPr>
        <w:t>SectionChapter</w:t>
      </w:r>
      <w:proofErr w:type="spellEnd"/>
      <w:r w:rsidRPr="00986704">
        <w:rPr>
          <w:rFonts w:cs="Verdana"/>
          <w:color w:val="1A1A1A"/>
        </w:rPr>
        <w:t xml:space="preserve"> 5 - Student Services (including former Article 5 - Students) </w:t>
      </w:r>
      <w:proofErr w:type="spellStart"/>
      <w:r w:rsidRPr="00986704">
        <w:rPr>
          <w:rFonts w:cs="Verdana"/>
          <w:color w:val="1A1A1A"/>
        </w:rPr>
        <w:t>TitleAcademic</w:t>
      </w:r>
      <w:proofErr w:type="spellEnd"/>
      <w:r w:rsidRPr="00986704">
        <w:rPr>
          <w:rFonts w:cs="Verdana"/>
          <w:color w:val="1A1A1A"/>
        </w:rPr>
        <w:t xml:space="preserve"> Renewal Regulations </w:t>
      </w:r>
      <w:proofErr w:type="spellStart"/>
      <w:r w:rsidRPr="00986704">
        <w:rPr>
          <w:rFonts w:cs="Verdana"/>
          <w:color w:val="1A1A1A"/>
        </w:rPr>
        <w:t>NumberAP</w:t>
      </w:r>
      <w:proofErr w:type="spellEnd"/>
      <w:r w:rsidRPr="00986704">
        <w:rPr>
          <w:rFonts w:cs="Verdana"/>
          <w:color w:val="1A1A1A"/>
        </w:rPr>
        <w:t xml:space="preserve"> 5060 </w:t>
      </w:r>
      <w:proofErr w:type="spellStart"/>
      <w:r w:rsidRPr="00986704">
        <w:rPr>
          <w:rFonts w:cs="Verdana"/>
          <w:color w:val="1A1A1A"/>
        </w:rPr>
        <w:t>StatusActive</w:t>
      </w:r>
      <w:proofErr w:type="spellEnd"/>
      <w:r w:rsidRPr="00986704">
        <w:rPr>
          <w:rFonts w:cs="Verdana"/>
          <w:color w:val="1A1A1A"/>
        </w:rPr>
        <w:t xml:space="preserve"> Legal</w:t>
      </w:r>
    </w:p>
    <w:p w:rsidR="00986704" w:rsidRPr="00986704" w:rsidRDefault="00986704" w:rsidP="00986704">
      <w:pPr>
        <w:widowControl w:val="0"/>
        <w:autoSpaceDE w:val="0"/>
        <w:autoSpaceDN w:val="0"/>
        <w:adjustRightInd w:val="0"/>
        <w:rPr>
          <w:rFonts w:cs="Verdana"/>
          <w:color w:val="1A1A1A"/>
        </w:rPr>
      </w:pPr>
      <w:hyperlink r:id="rId5" w:history="1">
        <w:r w:rsidRPr="00986704">
          <w:rPr>
            <w:rFonts w:cs="Verdana"/>
            <w:color w:val="1A1A1A"/>
            <w:u w:val="single" w:color="1A1A1A"/>
          </w:rPr>
          <w:t>California Code of Regulations, Title 5, Section 55046</w:t>
        </w:r>
      </w:hyperlink>
    </w:p>
    <w:p w:rsidR="00986704" w:rsidRPr="00986704" w:rsidRDefault="00986704" w:rsidP="00986704">
      <w:pPr>
        <w:widowControl w:val="0"/>
        <w:autoSpaceDE w:val="0"/>
        <w:autoSpaceDN w:val="0"/>
        <w:adjustRightInd w:val="0"/>
        <w:rPr>
          <w:rFonts w:cs="Verdana"/>
          <w:color w:val="1A1A1A"/>
        </w:rPr>
      </w:pPr>
      <w:proofErr w:type="spellStart"/>
      <w:r w:rsidRPr="00986704">
        <w:rPr>
          <w:rFonts w:cs="Verdana"/>
          <w:color w:val="1A1A1A"/>
        </w:rPr>
        <w:t>AdoptedJanuary</w:t>
      </w:r>
      <w:proofErr w:type="spellEnd"/>
      <w:r w:rsidRPr="00986704">
        <w:rPr>
          <w:rFonts w:cs="Verdana"/>
          <w:color w:val="1A1A1A"/>
        </w:rPr>
        <w:t xml:space="preserve"> 4, 1999 </w:t>
      </w:r>
    </w:p>
    <w:p w:rsidR="00986704" w:rsidRPr="00986704" w:rsidRDefault="00986704" w:rsidP="00986704">
      <w:pPr>
        <w:widowControl w:val="0"/>
        <w:autoSpaceDE w:val="0"/>
        <w:autoSpaceDN w:val="0"/>
        <w:adjustRightInd w:val="0"/>
        <w:rPr>
          <w:rFonts w:cs="Verdana"/>
          <w:color w:val="1A1A1A"/>
        </w:rPr>
      </w:pPr>
    </w:p>
    <w:p w:rsidR="00986704" w:rsidRPr="00986704" w:rsidRDefault="00986704" w:rsidP="00986704">
      <w:pPr>
        <w:widowControl w:val="0"/>
        <w:autoSpaceDE w:val="0"/>
        <w:autoSpaceDN w:val="0"/>
        <w:adjustRightInd w:val="0"/>
        <w:rPr>
          <w:rFonts w:cs="Verdana"/>
          <w:color w:val="1A1A1A"/>
        </w:rPr>
      </w:pPr>
      <w:r w:rsidRPr="00986704">
        <w:rPr>
          <w:rFonts w:cs="Times New Roman"/>
          <w:color w:val="1A1A1A"/>
        </w:rPr>
        <w:t xml:space="preserve">Under the authority of Title 5 sections 55764 and 55765 of the California Administrative Code, a student may ask to have substandard academic work (D, F, or </w:t>
      </w:r>
      <w:proofErr w:type="spellStart"/>
      <w:r w:rsidRPr="00986704">
        <w:rPr>
          <w:rFonts w:cs="Times New Roman"/>
          <w:color w:val="1A1A1A"/>
        </w:rPr>
        <w:t>Ncr</w:t>
      </w:r>
      <w:proofErr w:type="spellEnd"/>
      <w:r w:rsidRPr="00986704">
        <w:rPr>
          <w:rFonts w:cs="Times New Roman"/>
          <w:color w:val="1A1A1A"/>
        </w:rPr>
        <w:t>) disregarded from their cumulative grade point average when such work does not reflect their current demonstrated ability.</w:t>
      </w:r>
    </w:p>
    <w:p w:rsidR="00986704" w:rsidRPr="00986704" w:rsidRDefault="00986704" w:rsidP="00986704">
      <w:pPr>
        <w:widowControl w:val="0"/>
        <w:autoSpaceDE w:val="0"/>
        <w:autoSpaceDN w:val="0"/>
        <w:adjustRightInd w:val="0"/>
        <w:rPr>
          <w:rFonts w:cs="Verdana"/>
          <w:color w:val="1A1A1A"/>
        </w:rPr>
      </w:pPr>
      <w:r w:rsidRPr="00986704">
        <w:rPr>
          <w:rFonts w:cs="Verdana"/>
          <w:color w:val="1A1A1A"/>
        </w:rPr>
        <w:t> </w:t>
      </w:r>
    </w:p>
    <w:p w:rsidR="00986704" w:rsidRPr="00986704" w:rsidRDefault="00986704" w:rsidP="00986704">
      <w:pPr>
        <w:widowControl w:val="0"/>
        <w:autoSpaceDE w:val="0"/>
        <w:autoSpaceDN w:val="0"/>
        <w:adjustRightInd w:val="0"/>
        <w:rPr>
          <w:rFonts w:cs="Verdana"/>
          <w:color w:val="1A1A1A"/>
        </w:rPr>
      </w:pPr>
      <w:r w:rsidRPr="00986704">
        <w:rPr>
          <w:rFonts w:cs="Times New Roman"/>
          <w:color w:val="1A1A1A"/>
        </w:rPr>
        <w:t>A student who wishes to qualify for a degree, certificate or transfer may petition the Academic Council to disregard up to three consecutive quarters, plus a summer session, for a maximum of 45 quarter units, of work completed at Foothill or De Anza College.</w:t>
      </w:r>
    </w:p>
    <w:p w:rsidR="00986704" w:rsidRPr="00986704" w:rsidRDefault="00986704" w:rsidP="00986704">
      <w:pPr>
        <w:widowControl w:val="0"/>
        <w:autoSpaceDE w:val="0"/>
        <w:autoSpaceDN w:val="0"/>
        <w:adjustRightInd w:val="0"/>
        <w:rPr>
          <w:rFonts w:cs="Verdana"/>
          <w:color w:val="1A1A1A"/>
        </w:rPr>
      </w:pPr>
      <w:r w:rsidRPr="00986704">
        <w:rPr>
          <w:rFonts w:cs="Verdana"/>
          <w:color w:val="1A1A1A"/>
        </w:rPr>
        <w:t> </w:t>
      </w:r>
    </w:p>
    <w:p w:rsidR="00986704" w:rsidRPr="00986704" w:rsidRDefault="00986704" w:rsidP="00986704">
      <w:pPr>
        <w:widowControl w:val="0"/>
        <w:autoSpaceDE w:val="0"/>
        <w:autoSpaceDN w:val="0"/>
        <w:adjustRightInd w:val="0"/>
        <w:rPr>
          <w:rFonts w:cs="Verdana"/>
          <w:color w:val="1A1A1A"/>
        </w:rPr>
      </w:pPr>
      <w:r w:rsidRPr="00986704">
        <w:rPr>
          <w:rFonts w:cs="Times New Roman"/>
          <w:color w:val="1A1A1A"/>
        </w:rPr>
        <w:t>Academic renewal does not guarantee that other colleges will accept this action.  Acceptance of academic renewal is at the discretion of the receiving institution.</w:t>
      </w:r>
    </w:p>
    <w:p w:rsidR="00986704" w:rsidRPr="00986704" w:rsidRDefault="00986704" w:rsidP="00986704">
      <w:pPr>
        <w:widowControl w:val="0"/>
        <w:autoSpaceDE w:val="0"/>
        <w:autoSpaceDN w:val="0"/>
        <w:adjustRightInd w:val="0"/>
        <w:rPr>
          <w:rFonts w:cs="Verdana"/>
          <w:color w:val="1A1A1A"/>
        </w:rPr>
      </w:pPr>
      <w:r w:rsidRPr="00986704">
        <w:rPr>
          <w:rFonts w:cs="Verdana"/>
          <w:color w:val="1A1A1A"/>
        </w:rPr>
        <w:t> </w:t>
      </w:r>
    </w:p>
    <w:p w:rsidR="00986704" w:rsidRPr="00986704" w:rsidRDefault="00986704" w:rsidP="00986704">
      <w:pPr>
        <w:widowControl w:val="0"/>
        <w:autoSpaceDE w:val="0"/>
        <w:autoSpaceDN w:val="0"/>
        <w:adjustRightInd w:val="0"/>
        <w:rPr>
          <w:rFonts w:cs="Verdana"/>
          <w:color w:val="1A1A1A"/>
        </w:rPr>
      </w:pPr>
      <w:r w:rsidRPr="00986704">
        <w:rPr>
          <w:rFonts w:cs="Times New Roman"/>
          <w:color w:val="1A1A1A"/>
        </w:rPr>
        <w:t>Approval of the request is subject to the following conditions:</w:t>
      </w:r>
    </w:p>
    <w:p w:rsidR="00986704" w:rsidRPr="00986704" w:rsidRDefault="00986704" w:rsidP="00986704">
      <w:pPr>
        <w:widowControl w:val="0"/>
        <w:autoSpaceDE w:val="0"/>
        <w:autoSpaceDN w:val="0"/>
        <w:adjustRightInd w:val="0"/>
        <w:rPr>
          <w:rFonts w:cs="Verdana"/>
          <w:color w:val="1A1A1A"/>
        </w:rPr>
      </w:pPr>
      <w:r w:rsidRPr="00986704">
        <w:rPr>
          <w:rFonts w:cs="Verdana"/>
          <w:color w:val="1A1A1A"/>
        </w:rPr>
        <w:t> </w:t>
      </w:r>
    </w:p>
    <w:p w:rsidR="00986704" w:rsidRPr="00986704" w:rsidRDefault="00986704" w:rsidP="00986704">
      <w:pPr>
        <w:widowControl w:val="0"/>
        <w:autoSpaceDE w:val="0"/>
        <w:autoSpaceDN w:val="0"/>
        <w:adjustRightInd w:val="0"/>
        <w:rPr>
          <w:rFonts w:cs="Verdana"/>
          <w:color w:val="1A1A1A"/>
        </w:rPr>
      </w:pPr>
      <w:r w:rsidRPr="00986704">
        <w:rPr>
          <w:rFonts w:cs="Times New Roman"/>
          <w:color w:val="1A1A1A"/>
        </w:rPr>
        <w:t>1.     Two years must have elapsed since the last quarter to be disregarded was completed.</w:t>
      </w:r>
    </w:p>
    <w:p w:rsidR="00986704" w:rsidRPr="00986704" w:rsidRDefault="00986704" w:rsidP="00986704">
      <w:pPr>
        <w:widowControl w:val="0"/>
        <w:autoSpaceDE w:val="0"/>
        <w:autoSpaceDN w:val="0"/>
        <w:adjustRightInd w:val="0"/>
        <w:rPr>
          <w:rFonts w:cs="Verdana"/>
          <w:color w:val="1A1A1A"/>
        </w:rPr>
      </w:pPr>
      <w:r w:rsidRPr="00986704">
        <w:rPr>
          <w:rFonts w:cs="Verdana"/>
          <w:color w:val="1A1A1A"/>
        </w:rPr>
        <w:t> </w:t>
      </w:r>
    </w:p>
    <w:p w:rsidR="00986704" w:rsidRPr="00986704" w:rsidRDefault="00986704" w:rsidP="00986704">
      <w:pPr>
        <w:widowControl w:val="0"/>
        <w:autoSpaceDE w:val="0"/>
        <w:autoSpaceDN w:val="0"/>
        <w:adjustRightInd w:val="0"/>
        <w:rPr>
          <w:rFonts w:cs="Verdana"/>
          <w:color w:val="1A1A1A"/>
        </w:rPr>
      </w:pPr>
      <w:r w:rsidRPr="00986704">
        <w:rPr>
          <w:rFonts w:cs="Times New Roman"/>
          <w:color w:val="1A1A1A"/>
        </w:rPr>
        <w:t>2.     Since the last quarter, the student must have completed at least:</w:t>
      </w:r>
    </w:p>
    <w:p w:rsidR="00986704" w:rsidRPr="00986704" w:rsidRDefault="00986704" w:rsidP="00986704">
      <w:pPr>
        <w:widowControl w:val="0"/>
        <w:autoSpaceDE w:val="0"/>
        <w:autoSpaceDN w:val="0"/>
        <w:adjustRightInd w:val="0"/>
        <w:rPr>
          <w:rFonts w:cs="Verdana"/>
          <w:color w:val="1A1A1A"/>
        </w:rPr>
      </w:pPr>
      <w:r w:rsidRPr="00986704">
        <w:rPr>
          <w:rFonts w:cs="Times New Roman"/>
          <w:color w:val="1A1A1A"/>
        </w:rPr>
        <w:t>15 units with a 3.0 GPA, or</w:t>
      </w:r>
    </w:p>
    <w:p w:rsidR="00986704" w:rsidRPr="00986704" w:rsidRDefault="00986704" w:rsidP="00986704">
      <w:pPr>
        <w:widowControl w:val="0"/>
        <w:autoSpaceDE w:val="0"/>
        <w:autoSpaceDN w:val="0"/>
        <w:adjustRightInd w:val="0"/>
        <w:rPr>
          <w:rFonts w:cs="Verdana"/>
          <w:color w:val="1A1A1A"/>
        </w:rPr>
      </w:pPr>
      <w:r w:rsidRPr="00986704">
        <w:rPr>
          <w:rFonts w:cs="Times New Roman"/>
          <w:color w:val="1A1A1A"/>
        </w:rPr>
        <w:t>30 units with a 2.5 GPA, or</w:t>
      </w:r>
    </w:p>
    <w:p w:rsidR="00986704" w:rsidRPr="00986704" w:rsidRDefault="00986704" w:rsidP="00986704">
      <w:pPr>
        <w:widowControl w:val="0"/>
        <w:autoSpaceDE w:val="0"/>
        <w:autoSpaceDN w:val="0"/>
        <w:adjustRightInd w:val="0"/>
        <w:rPr>
          <w:rFonts w:cs="Verdana"/>
          <w:color w:val="1A1A1A"/>
        </w:rPr>
      </w:pPr>
      <w:r w:rsidRPr="00986704">
        <w:rPr>
          <w:rFonts w:cs="Times New Roman"/>
          <w:color w:val="1A1A1A"/>
        </w:rPr>
        <w:t>45 units with a 2.0 GPA</w:t>
      </w:r>
    </w:p>
    <w:p w:rsidR="00986704" w:rsidRPr="00986704" w:rsidRDefault="00986704" w:rsidP="00986704">
      <w:pPr>
        <w:widowControl w:val="0"/>
        <w:autoSpaceDE w:val="0"/>
        <w:autoSpaceDN w:val="0"/>
        <w:adjustRightInd w:val="0"/>
        <w:rPr>
          <w:rFonts w:cs="Verdana"/>
          <w:color w:val="1A1A1A"/>
        </w:rPr>
      </w:pPr>
      <w:r w:rsidRPr="00986704">
        <w:rPr>
          <w:rFonts w:cs="Verdana"/>
          <w:color w:val="1A1A1A"/>
        </w:rPr>
        <w:t> </w:t>
      </w:r>
    </w:p>
    <w:p w:rsidR="00986704" w:rsidRPr="00986704" w:rsidRDefault="00986704" w:rsidP="00986704">
      <w:pPr>
        <w:widowControl w:val="0"/>
        <w:autoSpaceDE w:val="0"/>
        <w:autoSpaceDN w:val="0"/>
        <w:adjustRightInd w:val="0"/>
        <w:rPr>
          <w:rFonts w:cs="Verdana"/>
          <w:color w:val="1A1A1A"/>
        </w:rPr>
      </w:pPr>
      <w:proofErr w:type="gramStart"/>
      <w:r w:rsidRPr="00986704">
        <w:rPr>
          <w:rFonts w:cs="Times New Roman"/>
          <w:color w:val="1A1A1A"/>
        </w:rPr>
        <w:t>Work completed at other accredited institutions may be considered by the Academic Council</w:t>
      </w:r>
      <w:proofErr w:type="gramEnd"/>
      <w:r w:rsidRPr="00986704">
        <w:rPr>
          <w:rFonts w:cs="Times New Roman"/>
          <w:color w:val="1A1A1A"/>
        </w:rPr>
        <w:t>.</w:t>
      </w:r>
    </w:p>
    <w:p w:rsidR="00986704" w:rsidRPr="00986704" w:rsidRDefault="00986704" w:rsidP="00986704">
      <w:pPr>
        <w:widowControl w:val="0"/>
        <w:autoSpaceDE w:val="0"/>
        <w:autoSpaceDN w:val="0"/>
        <w:adjustRightInd w:val="0"/>
        <w:rPr>
          <w:rFonts w:cs="Verdana"/>
          <w:color w:val="1A1A1A"/>
        </w:rPr>
      </w:pPr>
      <w:r w:rsidRPr="00986704">
        <w:rPr>
          <w:rFonts w:cs="Verdana"/>
          <w:color w:val="1A1A1A"/>
        </w:rPr>
        <w:t> </w:t>
      </w:r>
    </w:p>
    <w:p w:rsidR="00986704" w:rsidRDefault="00986704" w:rsidP="00986704">
      <w:pPr>
        <w:widowControl w:val="0"/>
        <w:autoSpaceDE w:val="0"/>
        <w:autoSpaceDN w:val="0"/>
        <w:adjustRightInd w:val="0"/>
        <w:rPr>
          <w:rFonts w:cs="Times New Roman"/>
          <w:strike/>
          <w:color w:val="1A1A1A"/>
        </w:rPr>
      </w:pPr>
      <w:r w:rsidRPr="00986704">
        <w:rPr>
          <w:rFonts w:cs="Times New Roman"/>
          <w:color w:val="1A1A1A"/>
        </w:rPr>
        <w:t xml:space="preserve">3.     </w:t>
      </w:r>
      <w:r w:rsidRPr="00986704">
        <w:rPr>
          <w:rFonts w:cs="Times New Roman"/>
          <w:strike/>
          <w:color w:val="1A1A1A"/>
        </w:rPr>
        <w:t>All work completed in the affected quarter(s), even if satisfactory, will be disregarded and not applied toward unit requirements, or GPA.</w:t>
      </w:r>
    </w:p>
    <w:p w:rsidR="00986704" w:rsidRDefault="00986704" w:rsidP="00986704">
      <w:pPr>
        <w:widowControl w:val="0"/>
        <w:autoSpaceDE w:val="0"/>
        <w:autoSpaceDN w:val="0"/>
        <w:adjustRightInd w:val="0"/>
        <w:rPr>
          <w:rFonts w:cs="Times New Roman"/>
          <w:strike/>
          <w:color w:val="1A1A1A"/>
        </w:rPr>
      </w:pPr>
    </w:p>
    <w:p w:rsidR="00986704" w:rsidRPr="00986704" w:rsidRDefault="00986704" w:rsidP="00986704">
      <w:pPr>
        <w:widowControl w:val="0"/>
        <w:autoSpaceDE w:val="0"/>
        <w:autoSpaceDN w:val="0"/>
        <w:adjustRightInd w:val="0"/>
        <w:ind w:left="720"/>
        <w:rPr>
          <w:rFonts w:cs="Verdana"/>
          <w:color w:val="1A1A1A"/>
        </w:rPr>
      </w:pPr>
      <w:r>
        <w:rPr>
          <w:rFonts w:cs="Times New Roman"/>
          <w:color w:val="1A1A1A"/>
        </w:rPr>
        <w:t>The college will disregard courses selected by the student, with respect to unit requirements and GPA.</w:t>
      </w:r>
    </w:p>
    <w:p w:rsidR="00986704" w:rsidRPr="00986704" w:rsidRDefault="00986704" w:rsidP="00986704">
      <w:pPr>
        <w:widowControl w:val="0"/>
        <w:autoSpaceDE w:val="0"/>
        <w:autoSpaceDN w:val="0"/>
        <w:adjustRightInd w:val="0"/>
        <w:rPr>
          <w:rFonts w:cs="Verdana"/>
          <w:color w:val="1A1A1A"/>
        </w:rPr>
      </w:pPr>
      <w:r w:rsidRPr="00986704">
        <w:rPr>
          <w:rFonts w:cs="Verdana"/>
          <w:color w:val="1A1A1A"/>
        </w:rPr>
        <w:t> </w:t>
      </w:r>
    </w:p>
    <w:p w:rsidR="00986704" w:rsidRPr="00986704" w:rsidRDefault="00986704" w:rsidP="00986704">
      <w:pPr>
        <w:widowControl w:val="0"/>
        <w:autoSpaceDE w:val="0"/>
        <w:autoSpaceDN w:val="0"/>
        <w:adjustRightInd w:val="0"/>
        <w:rPr>
          <w:rFonts w:cs="Verdana"/>
          <w:strike/>
          <w:color w:val="1A1A1A"/>
        </w:rPr>
      </w:pPr>
      <w:r w:rsidRPr="00986704">
        <w:rPr>
          <w:rFonts w:cs="Times New Roman"/>
          <w:color w:val="1A1A1A"/>
        </w:rPr>
        <w:t xml:space="preserve">4.     </w:t>
      </w:r>
      <w:r w:rsidRPr="00986704">
        <w:rPr>
          <w:rFonts w:cs="Times New Roman"/>
          <w:strike/>
          <w:color w:val="1A1A1A"/>
        </w:rPr>
        <w:t>Although none of the units completed during the affected quarter(s)can be counted toward a degree, course completed with grades of C or CR, or higher, may be used to satisfy subject requirements in the major or general education.</w:t>
      </w:r>
    </w:p>
    <w:p w:rsidR="00986704" w:rsidRPr="00986704" w:rsidRDefault="00986704" w:rsidP="00986704">
      <w:pPr>
        <w:widowControl w:val="0"/>
        <w:autoSpaceDE w:val="0"/>
        <w:autoSpaceDN w:val="0"/>
        <w:adjustRightInd w:val="0"/>
        <w:rPr>
          <w:rFonts w:cs="Verdana"/>
          <w:color w:val="1A1A1A"/>
        </w:rPr>
      </w:pPr>
      <w:r w:rsidRPr="00986704">
        <w:rPr>
          <w:rFonts w:cs="Verdana"/>
          <w:color w:val="1A1A1A"/>
        </w:rPr>
        <w:t> </w:t>
      </w:r>
    </w:p>
    <w:p w:rsidR="00986704" w:rsidRPr="00986704" w:rsidRDefault="00986704" w:rsidP="00986704">
      <w:pPr>
        <w:widowControl w:val="0"/>
        <w:autoSpaceDE w:val="0"/>
        <w:autoSpaceDN w:val="0"/>
        <w:adjustRightInd w:val="0"/>
        <w:rPr>
          <w:rFonts w:cs="Verdana"/>
          <w:color w:val="1A1A1A"/>
        </w:rPr>
      </w:pPr>
      <w:r w:rsidRPr="00986704">
        <w:rPr>
          <w:rFonts w:cs="Times New Roman"/>
          <w:color w:val="1A1A1A"/>
        </w:rPr>
        <w:t>5.     A student may petition only once for academic renewal.</w:t>
      </w:r>
    </w:p>
    <w:p w:rsidR="00986704" w:rsidRPr="00986704" w:rsidRDefault="00986704" w:rsidP="00986704">
      <w:pPr>
        <w:widowControl w:val="0"/>
        <w:autoSpaceDE w:val="0"/>
        <w:autoSpaceDN w:val="0"/>
        <w:adjustRightInd w:val="0"/>
        <w:rPr>
          <w:rFonts w:cs="Verdana"/>
          <w:color w:val="1A1A1A"/>
        </w:rPr>
      </w:pPr>
      <w:r w:rsidRPr="00986704">
        <w:rPr>
          <w:rFonts w:cs="Verdana"/>
          <w:color w:val="1A1A1A"/>
        </w:rPr>
        <w:lastRenderedPageBreak/>
        <w:t> </w:t>
      </w:r>
    </w:p>
    <w:p w:rsidR="00986704" w:rsidRPr="00986704" w:rsidRDefault="00986704" w:rsidP="00986704">
      <w:pPr>
        <w:widowControl w:val="0"/>
        <w:autoSpaceDE w:val="0"/>
        <w:autoSpaceDN w:val="0"/>
        <w:adjustRightInd w:val="0"/>
        <w:rPr>
          <w:rFonts w:cs="Verdana"/>
          <w:color w:val="1A1A1A"/>
        </w:rPr>
      </w:pPr>
      <w:r w:rsidRPr="00986704">
        <w:rPr>
          <w:rFonts w:cs="Times New Roman"/>
          <w:color w:val="1A1A1A"/>
        </w:rPr>
        <w:t>6.     The student transcript shall be annotated in such a manner that all work remains legible, ensuring a true and complete academic history.</w:t>
      </w:r>
    </w:p>
    <w:p w:rsidR="00986704" w:rsidRPr="00986704" w:rsidRDefault="00986704" w:rsidP="00986704">
      <w:pPr>
        <w:widowControl w:val="0"/>
        <w:autoSpaceDE w:val="0"/>
        <w:autoSpaceDN w:val="0"/>
        <w:adjustRightInd w:val="0"/>
        <w:rPr>
          <w:rFonts w:cs="Verdana"/>
          <w:color w:val="1A1A1A"/>
        </w:rPr>
      </w:pPr>
      <w:r w:rsidRPr="00986704">
        <w:rPr>
          <w:rFonts w:cs="Verdana"/>
          <w:color w:val="1A1A1A"/>
        </w:rPr>
        <w:t> </w:t>
      </w:r>
    </w:p>
    <w:p w:rsidR="00342A7D" w:rsidRPr="00986704" w:rsidRDefault="00986704" w:rsidP="00986704">
      <w:hyperlink r:id="rId6" w:history="1">
        <w:r w:rsidRPr="00986704">
          <w:rPr>
            <w:rFonts w:cs="Times New Roman"/>
            <w:i/>
            <w:iCs/>
            <w:color w:val="0000FF"/>
            <w:u w:val="single" w:color="0000FF"/>
          </w:rPr>
          <w:t>See Board Policy 5060 Academic Renewal</w:t>
        </w:r>
      </w:hyperlink>
    </w:p>
    <w:sectPr w:rsidR="00342A7D" w:rsidRPr="00986704" w:rsidSect="00F078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04"/>
    <w:rsid w:val="00342A7D"/>
    <w:rsid w:val="00986704"/>
    <w:rsid w:val="00F0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53ED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govt.westlaw.com/calregs/Document/I8220807006CC11E3AAD4AB9A1743D04A?contextData=(sc.Search)&amp;rank=1&amp;originationContext=Search+Result&amp;navigationPath=Search%2fv3%2fsearch%2fresults%2fnavigation%2fi0ad600240000014bc1b8127400a198a8%3fstartIndex%3d1%26Nav%3dREGULATION_PUBLICVIEW%26contextData%3d(sc.Default)&amp;list=REGULATION_PUBLICVIEW&amp;transitionType=SearchItem&amp;listSource=Search&amp;viewType=FullText&amp;t_T1=5&amp;t_T2=55046&amp;t_S1=CA+ADC+s" TargetMode="External"/><Relationship Id="rId6" Type="http://schemas.openxmlformats.org/officeDocument/2006/relationships/hyperlink" Target="http://www.boarddocs.com/ca/fhda/Board.nsf/goto?open&amp;id=9TUW4C8396CC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398</Words>
  <Characters>2274</Characters>
  <Application>Microsoft Macintosh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foothill college</dc:creator>
  <cp:keywords/>
  <dc:description/>
  <cp:lastModifiedBy>foothill college</cp:lastModifiedBy>
  <cp:revision>1</cp:revision>
  <dcterms:created xsi:type="dcterms:W3CDTF">2016-05-18T16:28:00Z</dcterms:created>
  <dcterms:modified xsi:type="dcterms:W3CDTF">2016-05-18T16:35:00Z</dcterms:modified>
</cp:coreProperties>
</file>