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4B557" w14:textId="77777777" w:rsidR="00487469" w:rsidRDefault="00D37E9C" w:rsidP="00786F2D">
      <w:pPr>
        <w:pStyle w:val="Heading1"/>
      </w:pPr>
      <w:r>
        <w:t>Faculty Representatives for Hiring Committees</w:t>
      </w:r>
    </w:p>
    <w:p w14:paraId="4A4DBC45" w14:textId="6E625633" w:rsidR="00D37E9C" w:rsidRDefault="00D37E9C" w:rsidP="00786F2D">
      <w:pPr>
        <w:pStyle w:val="Subtitle"/>
      </w:pPr>
      <w:r>
        <w:t>Nominations for consideration</w:t>
      </w:r>
      <w:r w:rsidR="005011D0">
        <w:t>*</w:t>
      </w:r>
      <w:r>
        <w:t xml:space="preserve"> at our </w:t>
      </w:r>
      <w:r w:rsidR="005A3B20">
        <w:t>June 5</w:t>
      </w:r>
      <w:r>
        <w:t>, 2017 academic senate meeting</w:t>
      </w:r>
    </w:p>
    <w:p w14:paraId="233C920A" w14:textId="77777777" w:rsidR="00D37E9C" w:rsidRDefault="00D3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2441"/>
        <w:gridCol w:w="6149"/>
      </w:tblGrid>
      <w:tr w:rsidR="00A230C4" w14:paraId="05132FAC" w14:textId="77777777" w:rsidTr="00A230C4">
        <w:trPr>
          <w:trHeight w:val="638"/>
        </w:trPr>
        <w:tc>
          <w:tcPr>
            <w:tcW w:w="4405" w:type="dxa"/>
          </w:tcPr>
          <w:p w14:paraId="5B799E5D" w14:textId="4C188FF5" w:rsidR="003B5B69" w:rsidRDefault="003B5B69" w:rsidP="007C0FE4">
            <w:pPr>
              <w:pStyle w:val="Heading2"/>
            </w:pPr>
            <w:r>
              <w:t>Position</w:t>
            </w:r>
          </w:p>
        </w:tc>
        <w:tc>
          <w:tcPr>
            <w:tcW w:w="2160" w:type="dxa"/>
          </w:tcPr>
          <w:p w14:paraId="63BD498C" w14:textId="0BD46B0B" w:rsidR="003B5B69" w:rsidRDefault="007653F7" w:rsidP="007C0FE4">
            <w:pPr>
              <w:pStyle w:val="Heading2"/>
            </w:pPr>
            <w:r>
              <w:t>Division</w:t>
            </w:r>
            <w:r w:rsidR="00574367">
              <w:t>/Unit</w:t>
            </w:r>
          </w:p>
        </w:tc>
        <w:tc>
          <w:tcPr>
            <w:tcW w:w="6210" w:type="dxa"/>
          </w:tcPr>
          <w:p w14:paraId="6FBB720C" w14:textId="6FDA8FA9" w:rsidR="003B5B69" w:rsidRDefault="007653F7" w:rsidP="007C0FE4">
            <w:pPr>
              <w:pStyle w:val="Heading2"/>
            </w:pPr>
            <w:r>
              <w:t>Committee Members</w:t>
            </w:r>
            <w:r w:rsidR="008940C4">
              <w:t xml:space="preserve"> and Constituencies</w:t>
            </w:r>
          </w:p>
        </w:tc>
      </w:tr>
      <w:tr w:rsidR="00A230C4" w14:paraId="3079CB70" w14:textId="77777777" w:rsidTr="00E74152">
        <w:trPr>
          <w:trHeight w:val="1160"/>
        </w:trPr>
        <w:tc>
          <w:tcPr>
            <w:tcW w:w="4405" w:type="dxa"/>
          </w:tcPr>
          <w:p w14:paraId="1BEB2676" w14:textId="63A7D61C" w:rsidR="003B5B69" w:rsidRDefault="00C0110B" w:rsidP="00C0110B">
            <w:r>
              <w:rPr>
                <w:u w:val="single"/>
              </w:rPr>
              <w:t>Dean of Equity Programs</w:t>
            </w:r>
          </w:p>
        </w:tc>
        <w:tc>
          <w:tcPr>
            <w:tcW w:w="2160" w:type="dxa"/>
          </w:tcPr>
          <w:p w14:paraId="4A84CF6D" w14:textId="4AA07432" w:rsidR="003B5B69" w:rsidRDefault="00C0110B">
            <w:r>
              <w:t>Office of Equity</w:t>
            </w:r>
          </w:p>
        </w:tc>
        <w:tc>
          <w:tcPr>
            <w:tcW w:w="6210" w:type="dxa"/>
          </w:tcPr>
          <w:p w14:paraId="64521FBD" w14:textId="2A3EFA3F" w:rsidR="00970521" w:rsidRPr="00D33CA0" w:rsidRDefault="00C0110B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>Carolyn Holcroft</w:t>
            </w:r>
            <w:r w:rsidR="00231AA7">
              <w:rPr>
                <w:b/>
              </w:rPr>
              <w:t xml:space="preserve"> (</w:t>
            </w:r>
            <w:r>
              <w:rPr>
                <w:b/>
              </w:rPr>
              <w:t>BIO</w:t>
            </w:r>
            <w:r w:rsidR="00231AA7">
              <w:rPr>
                <w:b/>
              </w:rPr>
              <w:t xml:space="preserve"> faculty</w:t>
            </w:r>
            <w:r>
              <w:rPr>
                <w:b/>
              </w:rPr>
              <w:t>, AS president</w:t>
            </w:r>
            <w:r w:rsidR="00231AA7">
              <w:rPr>
                <w:b/>
              </w:rPr>
              <w:t>)</w:t>
            </w:r>
          </w:p>
          <w:p w14:paraId="19892795" w14:textId="1375FE0F" w:rsidR="001A0FB7" w:rsidRPr="00B43FB4" w:rsidRDefault="001A0FB7" w:rsidP="00B847C9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 w:rsidRPr="00B43FB4">
              <w:rPr>
                <w:b/>
              </w:rPr>
              <w:t>Micaela Agyare (LIB, SEW faculty tri-chair)</w:t>
            </w:r>
          </w:p>
          <w:p w14:paraId="20E5091F" w14:textId="72F72EB4" w:rsidR="00AB681E" w:rsidRDefault="008E09C9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Kelaiah Harris</w:t>
            </w:r>
            <w:r w:rsidR="00AB7EFF">
              <w:t xml:space="preserve"> (equity </w:t>
            </w:r>
            <w:r w:rsidR="001C77E4">
              <w:t>programs administrative assistant)</w:t>
            </w:r>
            <w:r>
              <w:t xml:space="preserve"> – classified staff rep</w:t>
            </w:r>
          </w:p>
          <w:p w14:paraId="668DE01E" w14:textId="046CB40C" w:rsidR="004A18F7" w:rsidRPr="004A18F7" w:rsidRDefault="004A18F7" w:rsidP="004A18F7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t xml:space="preserve">Nanette Solvason </w:t>
            </w:r>
            <w:r>
              <w:t>(Dean, BHS) – administrator</w:t>
            </w:r>
          </w:p>
          <w:p w14:paraId="41A0B01C" w14:textId="77777777" w:rsidR="002818BA" w:rsidRDefault="00C0110B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Paul Starer</w:t>
            </w:r>
            <w:r w:rsidR="00214C5A">
              <w:t xml:space="preserve"> </w:t>
            </w:r>
            <w:r w:rsidR="004E0C3A">
              <w:t xml:space="preserve">– chair </w:t>
            </w:r>
            <w:r>
              <w:t>(Dean, LA</w:t>
            </w:r>
            <w:r w:rsidR="00214C5A">
              <w:t>)</w:t>
            </w:r>
          </w:p>
          <w:p w14:paraId="57CEB81B" w14:textId="4C90F21F" w:rsidR="00C0110B" w:rsidRDefault="00C0110B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(E/O rep)</w:t>
            </w:r>
          </w:p>
        </w:tc>
      </w:tr>
      <w:tr w:rsidR="00DC3894" w14:paraId="17F04902" w14:textId="77777777" w:rsidTr="00E74152">
        <w:trPr>
          <w:trHeight w:val="1160"/>
        </w:trPr>
        <w:tc>
          <w:tcPr>
            <w:tcW w:w="4405" w:type="dxa"/>
          </w:tcPr>
          <w:p w14:paraId="466FAB02" w14:textId="3DC04078" w:rsidR="00DC3894" w:rsidRDefault="00C0110B" w:rsidP="00C0110B">
            <w:r>
              <w:rPr>
                <w:u w:val="single"/>
              </w:rPr>
              <w:t>Associate Vice President of Workforce</w:t>
            </w:r>
            <w:r w:rsidR="00DC3894">
              <w:t xml:space="preserve"> </w:t>
            </w:r>
          </w:p>
        </w:tc>
        <w:tc>
          <w:tcPr>
            <w:tcW w:w="2160" w:type="dxa"/>
          </w:tcPr>
          <w:p w14:paraId="4500481D" w14:textId="7987F223" w:rsidR="00DC3894" w:rsidRDefault="00C0110B">
            <w:r>
              <w:t>Office of Instruction/Workforce</w:t>
            </w:r>
          </w:p>
        </w:tc>
        <w:tc>
          <w:tcPr>
            <w:tcW w:w="6210" w:type="dxa"/>
          </w:tcPr>
          <w:p w14:paraId="28D5BB23" w14:textId="3E25F112" w:rsidR="00DC3894" w:rsidRDefault="0092676B" w:rsidP="00B847C9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rPr>
                <w:b/>
              </w:rPr>
              <w:t>Mike Murphy</w:t>
            </w:r>
            <w:r w:rsidR="00C0110B">
              <w:rPr>
                <w:b/>
              </w:rPr>
              <w:t xml:space="preserve"> (</w:t>
            </w:r>
            <w:r w:rsidR="00DC3894">
              <w:rPr>
                <w:b/>
              </w:rPr>
              <w:t xml:space="preserve"> faculty)</w:t>
            </w:r>
            <w:r w:rsidR="00D447EB" w:rsidRPr="00D447EB">
              <w:t xml:space="preserve"> – </w:t>
            </w:r>
            <w:r w:rsidR="00C1055C">
              <w:t>PSME</w:t>
            </w:r>
            <w:r w:rsidR="00D447EB" w:rsidRPr="00D447EB">
              <w:t xml:space="preserve"> faculty</w:t>
            </w:r>
          </w:p>
          <w:p w14:paraId="0BF4B1F3" w14:textId="39E2F3F7" w:rsidR="00DC3894" w:rsidRPr="00D447EB" w:rsidRDefault="00C0110B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>Rachelle Campbell (DMS</w:t>
            </w:r>
            <w:r w:rsidR="00DC3894">
              <w:rPr>
                <w:b/>
              </w:rPr>
              <w:t xml:space="preserve"> faculty)</w:t>
            </w:r>
            <w:r w:rsidR="00D447EB">
              <w:rPr>
                <w:b/>
              </w:rPr>
              <w:t xml:space="preserve"> </w:t>
            </w:r>
            <w:r w:rsidR="00D447EB" w:rsidRPr="00D447EB">
              <w:t xml:space="preserve">– </w:t>
            </w:r>
            <w:r>
              <w:t xml:space="preserve">CTE </w:t>
            </w:r>
            <w:r w:rsidR="00D447EB" w:rsidRPr="00D447EB">
              <w:t>faculty</w:t>
            </w:r>
            <w:r w:rsidR="0092676B">
              <w:t>, faculty tri-chair for Workforce Workgroup</w:t>
            </w:r>
          </w:p>
          <w:p w14:paraId="06E6242C" w14:textId="7D2FF0C0" w:rsidR="009F7D91" w:rsidRPr="005E70AC" w:rsidRDefault="00F2344A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 w:rsidRPr="005E70AC">
              <w:t xml:space="preserve">Carl </w:t>
            </w:r>
            <w:r w:rsidR="000363BF" w:rsidRPr="005E70AC">
              <w:t>Cimono</w:t>
            </w:r>
            <w:r w:rsidR="00140372" w:rsidRPr="005E70AC">
              <w:t xml:space="preserve"> (pipes trades training center</w:t>
            </w:r>
            <w:r w:rsidR="00E5430D">
              <w:t xml:space="preserve"> staff</w:t>
            </w:r>
            <w:bookmarkStart w:id="0" w:name="_GoBack"/>
            <w:bookmarkEnd w:id="0"/>
            <w:r w:rsidR="00140372" w:rsidRPr="005E70AC">
              <w:t>)</w:t>
            </w:r>
          </w:p>
          <w:p w14:paraId="121E114B" w14:textId="749E1F84" w:rsidR="00DC3894" w:rsidRPr="008E09C9" w:rsidRDefault="00C0110B" w:rsidP="00B847C9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t>Simon Pennington</w:t>
            </w:r>
            <w:r w:rsidR="00DC3894">
              <w:t xml:space="preserve"> </w:t>
            </w:r>
            <w:r w:rsidR="004E0C3A">
              <w:t xml:space="preserve">– chair </w:t>
            </w:r>
            <w:r>
              <w:t>(FAC</w:t>
            </w:r>
            <w:r w:rsidR="00DC3894">
              <w:t xml:space="preserve"> Dean)</w:t>
            </w:r>
          </w:p>
          <w:p w14:paraId="092D3972" w14:textId="45EC3088" w:rsidR="008E09C9" w:rsidRPr="004541E4" w:rsidRDefault="008E09C9" w:rsidP="00B847C9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t>Nazy Galoyan</w:t>
            </w:r>
            <w:r w:rsidR="004541E4">
              <w:t xml:space="preserve"> (Dean, Admissions and Records) – administr</w:t>
            </w:r>
            <w:r w:rsidR="00276092">
              <w:t>ator</w:t>
            </w:r>
          </w:p>
          <w:p w14:paraId="0488B95B" w14:textId="4B3C66F2" w:rsidR="004541E4" w:rsidRPr="00DA6482" w:rsidRDefault="004541E4" w:rsidP="00B847C9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t>Nanette Solvason (Dean, BHS) –</w:t>
            </w:r>
            <w:r w:rsidR="00276092">
              <w:t xml:space="preserve"> administrator</w:t>
            </w:r>
          </w:p>
          <w:p w14:paraId="6DAD2396" w14:textId="77777777" w:rsidR="00FB552E" w:rsidRPr="00FB552E" w:rsidRDefault="0092676B" w:rsidP="00FB552E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>
              <w:t>Tess Chandler</w:t>
            </w:r>
            <w:r w:rsidR="003A7439">
              <w:t xml:space="preserve"> (FHDA Foundation Director)</w:t>
            </w:r>
            <w:r w:rsidR="00A55475">
              <w:t xml:space="preserve"> </w:t>
            </w:r>
            <w:r w:rsidR="003A7439">
              <w:t xml:space="preserve">– </w:t>
            </w:r>
            <w:r w:rsidR="00DA6482">
              <w:t>E/O rep</w:t>
            </w:r>
          </w:p>
          <w:p w14:paraId="36DB58F4" w14:textId="3EB6F249" w:rsidR="00FB552E" w:rsidRPr="00755416" w:rsidRDefault="00FB552E" w:rsidP="00755416">
            <w:pPr>
              <w:pStyle w:val="ListParagraph"/>
              <w:numPr>
                <w:ilvl w:val="0"/>
                <w:numId w:val="3"/>
              </w:numPr>
              <w:ind w:left="430" w:hanging="340"/>
              <w:rPr>
                <w:b/>
              </w:rPr>
            </w:pPr>
            <w:r w:rsidRPr="00FB552E">
              <w:rPr>
                <w:rFonts w:eastAsia="Times New Roman" w:cs="Times New Roman"/>
              </w:rPr>
              <w:t>Sonja Wilkerson (SVP Human Resources @ Infinera - also at HP and Cisco)</w:t>
            </w:r>
            <w:r w:rsidR="00BA4F27">
              <w:rPr>
                <w:rFonts w:eastAsia="Times New Roman" w:cs="Times New Roman"/>
              </w:rPr>
              <w:t xml:space="preserve"> - community</w:t>
            </w:r>
          </w:p>
        </w:tc>
      </w:tr>
      <w:tr w:rsidR="00B02C03" w14:paraId="5A65213C" w14:textId="77777777" w:rsidTr="00B02C03">
        <w:trPr>
          <w:trHeight w:val="278"/>
        </w:trPr>
        <w:tc>
          <w:tcPr>
            <w:tcW w:w="12775" w:type="dxa"/>
            <w:gridSpan w:val="3"/>
          </w:tcPr>
          <w:p w14:paraId="50E7744A" w14:textId="2A790888" w:rsidR="00B02C03" w:rsidRPr="00B02C03" w:rsidRDefault="00B02C03" w:rsidP="00B02C03">
            <w:pPr>
              <w:pStyle w:val="Heading3"/>
            </w:pPr>
            <w:r>
              <w:t>*considering the BOLDED faculty members for confirmation</w:t>
            </w:r>
          </w:p>
        </w:tc>
      </w:tr>
    </w:tbl>
    <w:p w14:paraId="65BB3D7B" w14:textId="0C91B2F6" w:rsidR="00D37E9C" w:rsidRDefault="00D37E9C" w:rsidP="002A0229">
      <w:pPr>
        <w:pStyle w:val="Heading3"/>
      </w:pPr>
    </w:p>
    <w:sectPr w:rsidR="00D37E9C" w:rsidSect="00786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375E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0FB"/>
    <w:multiLevelType w:val="hybridMultilevel"/>
    <w:tmpl w:val="2D7C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45E7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43C"/>
    <w:multiLevelType w:val="hybridMultilevel"/>
    <w:tmpl w:val="917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37E46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477C7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C"/>
    <w:rsid w:val="000047F6"/>
    <w:rsid w:val="00031541"/>
    <w:rsid w:val="000363BF"/>
    <w:rsid w:val="00043E85"/>
    <w:rsid w:val="0005618E"/>
    <w:rsid w:val="00063B13"/>
    <w:rsid w:val="00077D47"/>
    <w:rsid w:val="00095AE6"/>
    <w:rsid w:val="000A57DC"/>
    <w:rsid w:val="000B1612"/>
    <w:rsid w:val="000B6414"/>
    <w:rsid w:val="000B6975"/>
    <w:rsid w:val="000E4665"/>
    <w:rsid w:val="000F4A7F"/>
    <w:rsid w:val="001132D9"/>
    <w:rsid w:val="00140372"/>
    <w:rsid w:val="00141D79"/>
    <w:rsid w:val="0016226E"/>
    <w:rsid w:val="001754D8"/>
    <w:rsid w:val="00177B7E"/>
    <w:rsid w:val="00181E2E"/>
    <w:rsid w:val="001852D2"/>
    <w:rsid w:val="00197581"/>
    <w:rsid w:val="001A0FB7"/>
    <w:rsid w:val="001B5323"/>
    <w:rsid w:val="001C77E4"/>
    <w:rsid w:val="001D4A5E"/>
    <w:rsid w:val="001E1037"/>
    <w:rsid w:val="001F069B"/>
    <w:rsid w:val="00214C5A"/>
    <w:rsid w:val="00231AA7"/>
    <w:rsid w:val="002424F8"/>
    <w:rsid w:val="002453AF"/>
    <w:rsid w:val="00276092"/>
    <w:rsid w:val="00280CA1"/>
    <w:rsid w:val="002818BA"/>
    <w:rsid w:val="002A0229"/>
    <w:rsid w:val="002B4197"/>
    <w:rsid w:val="002C135D"/>
    <w:rsid w:val="002F71E4"/>
    <w:rsid w:val="00311783"/>
    <w:rsid w:val="00313060"/>
    <w:rsid w:val="003A7439"/>
    <w:rsid w:val="003B513F"/>
    <w:rsid w:val="003B5B69"/>
    <w:rsid w:val="003D6635"/>
    <w:rsid w:val="003E463A"/>
    <w:rsid w:val="004541E4"/>
    <w:rsid w:val="0046303A"/>
    <w:rsid w:val="00487469"/>
    <w:rsid w:val="004952A3"/>
    <w:rsid w:val="00496C64"/>
    <w:rsid w:val="004A18F7"/>
    <w:rsid w:val="004A5C17"/>
    <w:rsid w:val="004B13A2"/>
    <w:rsid w:val="004E0C3A"/>
    <w:rsid w:val="005011D0"/>
    <w:rsid w:val="005049AC"/>
    <w:rsid w:val="00514900"/>
    <w:rsid w:val="00532A86"/>
    <w:rsid w:val="0053635F"/>
    <w:rsid w:val="00557332"/>
    <w:rsid w:val="00561293"/>
    <w:rsid w:val="005659D5"/>
    <w:rsid w:val="00565AEE"/>
    <w:rsid w:val="00574367"/>
    <w:rsid w:val="00574723"/>
    <w:rsid w:val="005861A2"/>
    <w:rsid w:val="00593EA1"/>
    <w:rsid w:val="005A3B20"/>
    <w:rsid w:val="005C6F3A"/>
    <w:rsid w:val="005E70AC"/>
    <w:rsid w:val="005F76A1"/>
    <w:rsid w:val="006074BF"/>
    <w:rsid w:val="006146C8"/>
    <w:rsid w:val="00662DD4"/>
    <w:rsid w:val="006E63DA"/>
    <w:rsid w:val="006F598C"/>
    <w:rsid w:val="00755416"/>
    <w:rsid w:val="0075734A"/>
    <w:rsid w:val="007579BA"/>
    <w:rsid w:val="007653F7"/>
    <w:rsid w:val="00786F2D"/>
    <w:rsid w:val="007A3817"/>
    <w:rsid w:val="007C0FE4"/>
    <w:rsid w:val="007D68FC"/>
    <w:rsid w:val="007F28F1"/>
    <w:rsid w:val="00801BB2"/>
    <w:rsid w:val="00806021"/>
    <w:rsid w:val="00817F8F"/>
    <w:rsid w:val="00852741"/>
    <w:rsid w:val="00885C04"/>
    <w:rsid w:val="008940C4"/>
    <w:rsid w:val="008E09C9"/>
    <w:rsid w:val="00914295"/>
    <w:rsid w:val="0092676B"/>
    <w:rsid w:val="00931BF1"/>
    <w:rsid w:val="00947AB6"/>
    <w:rsid w:val="009514EA"/>
    <w:rsid w:val="00951AFB"/>
    <w:rsid w:val="00951C6A"/>
    <w:rsid w:val="00953E7A"/>
    <w:rsid w:val="00963271"/>
    <w:rsid w:val="00965FB7"/>
    <w:rsid w:val="00970521"/>
    <w:rsid w:val="009922ED"/>
    <w:rsid w:val="009B0B74"/>
    <w:rsid w:val="009C63AB"/>
    <w:rsid w:val="009C6C2D"/>
    <w:rsid w:val="009D3A59"/>
    <w:rsid w:val="009F1D3D"/>
    <w:rsid w:val="009F7D91"/>
    <w:rsid w:val="00A034AC"/>
    <w:rsid w:val="00A05818"/>
    <w:rsid w:val="00A212D8"/>
    <w:rsid w:val="00A230C4"/>
    <w:rsid w:val="00A32884"/>
    <w:rsid w:val="00A447C1"/>
    <w:rsid w:val="00A55475"/>
    <w:rsid w:val="00A63CE0"/>
    <w:rsid w:val="00A64260"/>
    <w:rsid w:val="00A72396"/>
    <w:rsid w:val="00A77E96"/>
    <w:rsid w:val="00A9704B"/>
    <w:rsid w:val="00AB681E"/>
    <w:rsid w:val="00AB7E96"/>
    <w:rsid w:val="00AB7EFF"/>
    <w:rsid w:val="00AD3F46"/>
    <w:rsid w:val="00AD6B99"/>
    <w:rsid w:val="00AE57D0"/>
    <w:rsid w:val="00B02C03"/>
    <w:rsid w:val="00B1332A"/>
    <w:rsid w:val="00B27F52"/>
    <w:rsid w:val="00B43FB4"/>
    <w:rsid w:val="00B6064F"/>
    <w:rsid w:val="00B61238"/>
    <w:rsid w:val="00B65BE5"/>
    <w:rsid w:val="00B756E9"/>
    <w:rsid w:val="00B77EA9"/>
    <w:rsid w:val="00B847C9"/>
    <w:rsid w:val="00B94D33"/>
    <w:rsid w:val="00BA4F27"/>
    <w:rsid w:val="00BF2663"/>
    <w:rsid w:val="00C008DD"/>
    <w:rsid w:val="00C0110B"/>
    <w:rsid w:val="00C04687"/>
    <w:rsid w:val="00C1055C"/>
    <w:rsid w:val="00C33061"/>
    <w:rsid w:val="00C358E5"/>
    <w:rsid w:val="00CD364B"/>
    <w:rsid w:val="00D03C91"/>
    <w:rsid w:val="00D1514A"/>
    <w:rsid w:val="00D33CA0"/>
    <w:rsid w:val="00D37E9C"/>
    <w:rsid w:val="00D447EB"/>
    <w:rsid w:val="00D46762"/>
    <w:rsid w:val="00D532CB"/>
    <w:rsid w:val="00D6611E"/>
    <w:rsid w:val="00D671C9"/>
    <w:rsid w:val="00D752DD"/>
    <w:rsid w:val="00D83C62"/>
    <w:rsid w:val="00DA6482"/>
    <w:rsid w:val="00DB1D8A"/>
    <w:rsid w:val="00DC3894"/>
    <w:rsid w:val="00DC469E"/>
    <w:rsid w:val="00DE6030"/>
    <w:rsid w:val="00DE6EA6"/>
    <w:rsid w:val="00E5430D"/>
    <w:rsid w:val="00E616EE"/>
    <w:rsid w:val="00E64F20"/>
    <w:rsid w:val="00E74152"/>
    <w:rsid w:val="00E80C4B"/>
    <w:rsid w:val="00E95B87"/>
    <w:rsid w:val="00EA7BB0"/>
    <w:rsid w:val="00EB1107"/>
    <w:rsid w:val="00EF52F2"/>
    <w:rsid w:val="00F01EE7"/>
    <w:rsid w:val="00F2344A"/>
    <w:rsid w:val="00F40586"/>
    <w:rsid w:val="00F451BE"/>
    <w:rsid w:val="00F717E4"/>
    <w:rsid w:val="00F910D2"/>
    <w:rsid w:val="00F96183"/>
    <w:rsid w:val="00FB1531"/>
    <w:rsid w:val="00FB552E"/>
    <w:rsid w:val="00FC3AB2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AB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F2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F2D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6F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852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F7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0FE4"/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0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0229"/>
    <w:rPr>
      <w:rFonts w:asciiTheme="majorHAnsi" w:eastAsiaTheme="majorEastAsia" w:hAnsiTheme="majorHAnsi" w:cstheme="majorBidi"/>
      <w:color w:val="5B0F2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Faculty Representatives for Hiring Committees</vt:lpstr>
      <vt:lpstr>        </vt:lpstr>
    </vt:vector>
  </TitlesOfParts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28</cp:revision>
  <dcterms:created xsi:type="dcterms:W3CDTF">2017-05-24T21:06:00Z</dcterms:created>
  <dcterms:modified xsi:type="dcterms:W3CDTF">2017-06-05T19:42:00Z</dcterms:modified>
</cp:coreProperties>
</file>