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07CC" w14:textId="77777777" w:rsidR="002713BD" w:rsidRPr="00756956" w:rsidRDefault="00756956" w:rsidP="00756956">
      <w:pPr>
        <w:jc w:val="center"/>
        <w:rPr>
          <w:rFonts w:ascii="Arial" w:hAnsi="Arial" w:cs="Arial"/>
          <w:b/>
        </w:rPr>
      </w:pPr>
      <w:r w:rsidRPr="00756956">
        <w:rPr>
          <w:rFonts w:ascii="Arial" w:hAnsi="Arial" w:cs="Arial"/>
          <w:b/>
        </w:rPr>
        <w:t>PROGRAM REVIEW COMMITTEE (PRC)</w:t>
      </w:r>
    </w:p>
    <w:p w14:paraId="383802CA" w14:textId="77777777" w:rsidR="00756956" w:rsidRPr="00756956" w:rsidRDefault="00756956" w:rsidP="00756956">
      <w:pPr>
        <w:jc w:val="center"/>
        <w:rPr>
          <w:rFonts w:ascii="Arial" w:hAnsi="Arial" w:cs="Arial"/>
        </w:rPr>
      </w:pPr>
    </w:p>
    <w:p w14:paraId="57CFC584" w14:textId="77777777" w:rsidR="00756956" w:rsidRPr="00756956" w:rsidRDefault="00756956" w:rsidP="00756956">
      <w:pPr>
        <w:jc w:val="center"/>
        <w:rPr>
          <w:rFonts w:ascii="Arial" w:hAnsi="Arial" w:cs="Arial"/>
        </w:rPr>
      </w:pPr>
      <w:r w:rsidRPr="00756956">
        <w:rPr>
          <w:rFonts w:ascii="Arial" w:hAnsi="Arial" w:cs="Arial"/>
        </w:rPr>
        <w:t>REMINDER OF PRC CHARGE</w:t>
      </w:r>
    </w:p>
    <w:p w14:paraId="58D93364" w14:textId="77777777" w:rsidR="00756956" w:rsidRPr="00756956" w:rsidRDefault="00756956" w:rsidP="00FB5E3F">
      <w:pPr>
        <w:jc w:val="center"/>
        <w:rPr>
          <w:rFonts w:ascii="Arial" w:hAnsi="Arial" w:cs="Arial"/>
          <w:sz w:val="18"/>
          <w:szCs w:val="18"/>
        </w:rPr>
      </w:pPr>
      <w:r w:rsidRPr="00756956">
        <w:rPr>
          <w:rFonts w:ascii="Arial" w:hAnsi="Arial" w:cs="Arial"/>
          <w:i/>
          <w:sz w:val="18"/>
          <w:szCs w:val="18"/>
        </w:rPr>
        <w:t>“This summary may include observations of common patterns of themes, suggestions for reducing duplication of resources, and/or broader recommendations to the college that would increase institutional effectiveness.”</w:t>
      </w:r>
    </w:p>
    <w:p w14:paraId="1F956663" w14:textId="77777777" w:rsidR="00756956" w:rsidRPr="00756956" w:rsidRDefault="00756956" w:rsidP="00756956">
      <w:pPr>
        <w:jc w:val="center"/>
        <w:rPr>
          <w:rFonts w:ascii="Arial" w:hAnsi="Arial" w:cs="Arial"/>
        </w:rPr>
      </w:pPr>
    </w:p>
    <w:p w14:paraId="41859C63" w14:textId="77777777" w:rsidR="00756956" w:rsidRPr="00756956" w:rsidRDefault="00756956" w:rsidP="00756956">
      <w:pPr>
        <w:jc w:val="center"/>
        <w:rPr>
          <w:rFonts w:ascii="Arial" w:hAnsi="Arial" w:cs="Arial"/>
          <w:b/>
          <w:color w:val="FF0000"/>
        </w:rPr>
      </w:pPr>
      <w:r w:rsidRPr="00756956">
        <w:rPr>
          <w:rFonts w:ascii="Arial" w:hAnsi="Arial" w:cs="Arial"/>
          <w:b/>
          <w:color w:val="FF0000"/>
        </w:rPr>
        <w:t>2017 COLLEGE-WIDE OBSERVATIONS &amp; SUGGESTIONS</w:t>
      </w:r>
    </w:p>
    <w:p w14:paraId="3DCD5330" w14:textId="77777777" w:rsidR="00756956" w:rsidRPr="00756956" w:rsidRDefault="00756956" w:rsidP="00756956">
      <w:pPr>
        <w:jc w:val="center"/>
        <w:rPr>
          <w:rFonts w:ascii="Arial" w:hAnsi="Arial" w:cs="Arial"/>
        </w:rPr>
      </w:pPr>
    </w:p>
    <w:p w14:paraId="08FD2E62" w14:textId="77777777" w:rsidR="00756956" w:rsidRDefault="00756956" w:rsidP="0075695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56956">
        <w:rPr>
          <w:rFonts w:ascii="Arial" w:hAnsi="Arial" w:cs="Arial"/>
        </w:rPr>
        <w:t>PRC suggests that the Integrated Planning &amp; Budget (IP&amp;B) committee provide a recommen</w:t>
      </w:r>
      <w:bookmarkStart w:id="0" w:name="_GoBack"/>
      <w:bookmarkEnd w:id="0"/>
      <w:r w:rsidRPr="00756956">
        <w:rPr>
          <w:rFonts w:ascii="Arial" w:hAnsi="Arial" w:cs="Arial"/>
        </w:rPr>
        <w:t xml:space="preserve">dation to </w:t>
      </w:r>
      <w:proofErr w:type="spellStart"/>
      <w:r w:rsidRPr="00756956">
        <w:rPr>
          <w:rFonts w:ascii="Arial" w:hAnsi="Arial" w:cs="Arial"/>
        </w:rPr>
        <w:t>PaRC</w:t>
      </w:r>
      <w:proofErr w:type="spellEnd"/>
      <w:r w:rsidRPr="00756956">
        <w:rPr>
          <w:rFonts w:ascii="Arial" w:hAnsi="Arial" w:cs="Arial"/>
        </w:rPr>
        <w:t xml:space="preserve"> on the make-up of the units included in program reviews, especially for student services and administrative units, but also for instructional degrees that are inter-disciplinary and established learning communities. PRC and/or IP&amp;B should consult with units and divisions across the college as well as the Academic Senate in making its recommendation(s).</w:t>
      </w:r>
    </w:p>
    <w:p w14:paraId="73E92630" w14:textId="77777777" w:rsidR="00756956" w:rsidRDefault="00756956" w:rsidP="00756956">
      <w:pPr>
        <w:pStyle w:val="ListParagraph"/>
        <w:ind w:left="360"/>
        <w:jc w:val="both"/>
        <w:rPr>
          <w:rFonts w:ascii="Arial" w:hAnsi="Arial" w:cs="Arial"/>
        </w:rPr>
      </w:pPr>
    </w:p>
    <w:p w14:paraId="526AEF4E" w14:textId="77777777" w:rsidR="00756956" w:rsidRDefault="00756956" w:rsidP="0075695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PRC should continue to examine ways to provide more support to departments as they begin to write the program review – particularly for student services units. This support might include assistance with data interpretation and suggestions on ways to respond to the prompts in ways that are useful to the departments/programs as well as the college.</w:t>
      </w:r>
    </w:p>
    <w:p w14:paraId="6B6B6484" w14:textId="77777777" w:rsidR="00756956" w:rsidRDefault="00756956" w:rsidP="00756956">
      <w:pPr>
        <w:pStyle w:val="ListParagraph"/>
        <w:ind w:left="360"/>
        <w:jc w:val="both"/>
        <w:rPr>
          <w:rFonts w:ascii="Arial" w:hAnsi="Arial" w:cs="Arial"/>
        </w:rPr>
      </w:pPr>
    </w:p>
    <w:p w14:paraId="11FC0C59" w14:textId="77777777" w:rsidR="00756956" w:rsidRDefault="00756956" w:rsidP="0075695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PRC should continue to examine ways to include additional departmental opportunities to engage with the Program Review Committee during the program review process.</w:t>
      </w:r>
    </w:p>
    <w:p w14:paraId="0D72777F" w14:textId="77777777" w:rsidR="00756956" w:rsidRDefault="00756956" w:rsidP="00756956">
      <w:pPr>
        <w:pStyle w:val="ListParagraph"/>
        <w:ind w:left="360"/>
        <w:jc w:val="both"/>
        <w:rPr>
          <w:rFonts w:ascii="Arial" w:hAnsi="Arial" w:cs="Arial"/>
        </w:rPr>
      </w:pPr>
    </w:p>
    <w:p w14:paraId="7B5EE959" w14:textId="77777777" w:rsidR="00756956" w:rsidRDefault="00756956" w:rsidP="0075695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Based on the information contained in the program reviews, PRC recommends that the college continue to look for ways to provide more support for the assessment of program-level student learning outcomes (PL-SLOs) in the instructional units.</w:t>
      </w:r>
    </w:p>
    <w:p w14:paraId="032AED9A" w14:textId="77777777" w:rsidR="00756956" w:rsidRDefault="00756956" w:rsidP="00756956">
      <w:pPr>
        <w:pStyle w:val="ListParagraph"/>
        <w:ind w:left="360"/>
        <w:jc w:val="both"/>
        <w:rPr>
          <w:rFonts w:ascii="Arial" w:hAnsi="Arial" w:cs="Arial"/>
        </w:rPr>
      </w:pPr>
    </w:p>
    <w:p w14:paraId="20E9E093" w14:textId="77777777" w:rsidR="00756956" w:rsidRDefault="00756956" w:rsidP="0075695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Based on the information contained in the program reviews, PRC recommends that the college continue to look for ways to provide more support for the assessment of service-area student learning outcomes (SA-SLOs) in the student services units as well as administrative-unit student learning outcomes (AU-SLOs) in the administrative units.</w:t>
      </w:r>
    </w:p>
    <w:p w14:paraId="475920A6" w14:textId="77777777" w:rsidR="00756956" w:rsidRDefault="00756956" w:rsidP="00071FC5">
      <w:pPr>
        <w:pStyle w:val="ListParagraph"/>
        <w:ind w:left="360"/>
        <w:jc w:val="both"/>
        <w:rPr>
          <w:rFonts w:ascii="Arial" w:hAnsi="Arial" w:cs="Arial"/>
        </w:rPr>
      </w:pPr>
    </w:p>
    <w:p w14:paraId="41466875" w14:textId="77777777" w:rsidR="00071FC5" w:rsidRDefault="00071FC5" w:rsidP="0075695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Based on the information contained in the program reviews, PRC recommends that the Integrated Planning &amp; Budget (IP&amp;B) committee discuss possible revisions to the program review template prompts related to the college’s student equity efforts and addressing student achievement gaps identified by the data.</w:t>
      </w:r>
    </w:p>
    <w:p w14:paraId="45221669" w14:textId="77777777" w:rsidR="00071FC5" w:rsidRDefault="00071FC5" w:rsidP="00071FC5">
      <w:pPr>
        <w:pStyle w:val="ListParagraph"/>
        <w:ind w:left="360"/>
        <w:jc w:val="both"/>
        <w:rPr>
          <w:rFonts w:ascii="Arial" w:hAnsi="Arial" w:cs="Arial"/>
        </w:rPr>
      </w:pPr>
    </w:p>
    <w:p w14:paraId="47C2A60B" w14:textId="77777777" w:rsidR="00071FC5" w:rsidRPr="00756956" w:rsidRDefault="00071FC5" w:rsidP="0075695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Based on the information contained in the program reviews, PRC recommends that the Integrated Planning &amp; Budget (IP&amp;B) committee discuss possible revisions to the </w:t>
      </w:r>
      <w:proofErr w:type="gramStart"/>
      <w:r>
        <w:rPr>
          <w:rFonts w:ascii="Arial" w:hAnsi="Arial" w:cs="Arial"/>
        </w:rPr>
        <w:t>student</w:t>
      </w:r>
      <w:proofErr w:type="gramEnd"/>
      <w:r>
        <w:rPr>
          <w:rFonts w:ascii="Arial" w:hAnsi="Arial" w:cs="Arial"/>
        </w:rPr>
        <w:t xml:space="preserve"> services unit and administrative unit program review template prompts. Efforts should be made to more clearly highlight services provided and students served.</w:t>
      </w:r>
    </w:p>
    <w:sectPr w:rsidR="00071FC5" w:rsidRPr="00756956" w:rsidSect="0075695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BE19F" w14:textId="77777777" w:rsidR="00FB5E3F" w:rsidRDefault="00FB5E3F" w:rsidP="00FB5E3F">
      <w:r>
        <w:separator/>
      </w:r>
    </w:p>
  </w:endnote>
  <w:endnote w:type="continuationSeparator" w:id="0">
    <w:p w14:paraId="4F9F2FBF" w14:textId="77777777" w:rsidR="00FB5E3F" w:rsidRDefault="00FB5E3F" w:rsidP="00FB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3F834" w14:textId="77777777" w:rsidR="00FB5E3F" w:rsidRDefault="00FB5E3F">
    <w:pPr>
      <w:pStyle w:val="Footer"/>
    </w:pPr>
    <w:sdt>
      <w:sdtPr>
        <w:id w:val="969400743"/>
        <w:placeholder>
          <w:docPart w:val="296CF12BB67EA84AA0502D69F3F18ACE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F7496F1393F98149A845C7C9D398EB8D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33370DC9B6981E4288455F2A6B60C607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3A529" w14:textId="77777777" w:rsidR="00FB5E3F" w:rsidRPr="00FB5E3F" w:rsidRDefault="00FB5E3F">
    <w:pPr>
      <w:pStyle w:val="Footer"/>
      <w:rPr>
        <w:rFonts w:ascii="Arial" w:hAnsi="Arial" w:cs="Arial"/>
        <w:sz w:val="20"/>
        <w:szCs w:val="20"/>
      </w:rPr>
    </w:pPr>
    <w:r w:rsidRPr="00FB5E3F">
      <w:rPr>
        <w:rFonts w:ascii="Arial" w:hAnsi="Arial" w:cs="Arial"/>
        <w:sz w:val="20"/>
        <w:szCs w:val="20"/>
      </w:rPr>
      <w:ptab w:relativeTo="margin" w:alignment="center" w:leader="none"/>
    </w:r>
    <w:r w:rsidRPr="00FB5E3F"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t>May 17,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8BD0E" w14:textId="77777777" w:rsidR="00FB5E3F" w:rsidRDefault="00FB5E3F" w:rsidP="00FB5E3F">
      <w:r>
        <w:separator/>
      </w:r>
    </w:p>
  </w:footnote>
  <w:footnote w:type="continuationSeparator" w:id="0">
    <w:p w14:paraId="24228064" w14:textId="77777777" w:rsidR="00FB5E3F" w:rsidRDefault="00FB5E3F" w:rsidP="00FB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16737"/>
    <w:multiLevelType w:val="hybridMultilevel"/>
    <w:tmpl w:val="DFD8F0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56"/>
    <w:rsid w:val="00071FC5"/>
    <w:rsid w:val="002713BD"/>
    <w:rsid w:val="00756956"/>
    <w:rsid w:val="00B16E7A"/>
    <w:rsid w:val="00ED2535"/>
    <w:rsid w:val="00FB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3DF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E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7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9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5E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E3F"/>
  </w:style>
  <w:style w:type="paragraph" w:styleId="Footer">
    <w:name w:val="footer"/>
    <w:basedOn w:val="Normal"/>
    <w:link w:val="FooterChar"/>
    <w:uiPriority w:val="99"/>
    <w:unhideWhenUsed/>
    <w:rsid w:val="00FB5E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E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E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7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9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5E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E3F"/>
  </w:style>
  <w:style w:type="paragraph" w:styleId="Footer">
    <w:name w:val="footer"/>
    <w:basedOn w:val="Normal"/>
    <w:link w:val="FooterChar"/>
    <w:uiPriority w:val="99"/>
    <w:unhideWhenUsed/>
    <w:rsid w:val="00FB5E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6CF12BB67EA84AA0502D69F3F18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F3913-96C2-6E43-919B-96FEEFF6AE59}"/>
      </w:docPartPr>
      <w:docPartBody>
        <w:p w:rsidR="00000000" w:rsidRDefault="00D60AAF" w:rsidP="00D60AAF">
          <w:pPr>
            <w:pStyle w:val="296CF12BB67EA84AA0502D69F3F18ACE"/>
          </w:pPr>
          <w:r>
            <w:t>[Type text]</w:t>
          </w:r>
        </w:p>
      </w:docPartBody>
    </w:docPart>
    <w:docPart>
      <w:docPartPr>
        <w:name w:val="F7496F1393F98149A845C7C9D398E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CDED1-F828-2445-8682-6743D3B7C396}"/>
      </w:docPartPr>
      <w:docPartBody>
        <w:p w:rsidR="00000000" w:rsidRDefault="00D60AAF" w:rsidP="00D60AAF">
          <w:pPr>
            <w:pStyle w:val="F7496F1393F98149A845C7C9D398EB8D"/>
          </w:pPr>
          <w:r>
            <w:t>[Type text]</w:t>
          </w:r>
        </w:p>
      </w:docPartBody>
    </w:docPart>
    <w:docPart>
      <w:docPartPr>
        <w:name w:val="33370DC9B6981E4288455F2A6B60C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263C-0248-434A-B858-1E9E3815B4C8}"/>
      </w:docPartPr>
      <w:docPartBody>
        <w:p w:rsidR="00000000" w:rsidRDefault="00D60AAF" w:rsidP="00D60AAF">
          <w:pPr>
            <w:pStyle w:val="33370DC9B6981E4288455F2A6B60C60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AF"/>
    <w:rsid w:val="00D6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6CF12BB67EA84AA0502D69F3F18ACE">
    <w:name w:val="296CF12BB67EA84AA0502D69F3F18ACE"/>
    <w:rsid w:val="00D60AAF"/>
  </w:style>
  <w:style w:type="paragraph" w:customStyle="1" w:styleId="F7496F1393F98149A845C7C9D398EB8D">
    <w:name w:val="F7496F1393F98149A845C7C9D398EB8D"/>
    <w:rsid w:val="00D60AAF"/>
  </w:style>
  <w:style w:type="paragraph" w:customStyle="1" w:styleId="33370DC9B6981E4288455F2A6B60C607">
    <w:name w:val="33370DC9B6981E4288455F2A6B60C607"/>
    <w:rsid w:val="00D60AAF"/>
  </w:style>
  <w:style w:type="paragraph" w:customStyle="1" w:styleId="FF57EFED7ABDE042AC9F883CDAF202D0">
    <w:name w:val="FF57EFED7ABDE042AC9F883CDAF202D0"/>
    <w:rsid w:val="00D60AAF"/>
  </w:style>
  <w:style w:type="paragraph" w:customStyle="1" w:styleId="29645FB2BD4BC74A9AE00A11ADACCF57">
    <w:name w:val="29645FB2BD4BC74A9AE00A11ADACCF57"/>
    <w:rsid w:val="00D60AAF"/>
  </w:style>
  <w:style w:type="paragraph" w:customStyle="1" w:styleId="F1A541152C8BD24F8D58A8BED1B21F4E">
    <w:name w:val="F1A541152C8BD24F8D58A8BED1B21F4E"/>
    <w:rsid w:val="00D60AA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6CF12BB67EA84AA0502D69F3F18ACE">
    <w:name w:val="296CF12BB67EA84AA0502D69F3F18ACE"/>
    <w:rsid w:val="00D60AAF"/>
  </w:style>
  <w:style w:type="paragraph" w:customStyle="1" w:styleId="F7496F1393F98149A845C7C9D398EB8D">
    <w:name w:val="F7496F1393F98149A845C7C9D398EB8D"/>
    <w:rsid w:val="00D60AAF"/>
  </w:style>
  <w:style w:type="paragraph" w:customStyle="1" w:styleId="33370DC9B6981E4288455F2A6B60C607">
    <w:name w:val="33370DC9B6981E4288455F2A6B60C607"/>
    <w:rsid w:val="00D60AAF"/>
  </w:style>
  <w:style w:type="paragraph" w:customStyle="1" w:styleId="FF57EFED7ABDE042AC9F883CDAF202D0">
    <w:name w:val="FF57EFED7ABDE042AC9F883CDAF202D0"/>
    <w:rsid w:val="00D60AAF"/>
  </w:style>
  <w:style w:type="paragraph" w:customStyle="1" w:styleId="29645FB2BD4BC74A9AE00A11ADACCF57">
    <w:name w:val="29645FB2BD4BC74A9AE00A11ADACCF57"/>
    <w:rsid w:val="00D60AAF"/>
  </w:style>
  <w:style w:type="paragraph" w:customStyle="1" w:styleId="F1A541152C8BD24F8D58A8BED1B21F4E">
    <w:name w:val="F1A541152C8BD24F8D58A8BED1B21F4E"/>
    <w:rsid w:val="00D60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47563F-5A5D-8B41-807E-FB379AE6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374</Words>
  <Characters>2135</Characters>
  <Application>Microsoft Macintosh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 Wheat</dc:creator>
  <cp:keywords/>
  <dc:description/>
  <cp:lastModifiedBy>Casie Wheat</cp:lastModifiedBy>
  <cp:revision>2</cp:revision>
  <dcterms:created xsi:type="dcterms:W3CDTF">2017-05-17T15:38:00Z</dcterms:created>
  <dcterms:modified xsi:type="dcterms:W3CDTF">2017-05-17T15:55:00Z</dcterms:modified>
</cp:coreProperties>
</file>