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F26C" w14:textId="77777777" w:rsidR="00A55D47" w:rsidRDefault="00A55D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7741FC83" w14:textId="77777777" w:rsidR="00A55D47" w:rsidRDefault="006552F8">
      <w:pPr>
        <w:spacing w:line="200" w:lineRule="atLeast"/>
        <w:ind w:left="43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15828D0" wp14:editId="0E228B9B">
            <wp:extent cx="1618640" cy="9410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4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2148" w14:textId="77777777" w:rsidR="00A55D47" w:rsidRDefault="00A55D4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29E68C04" w14:textId="77777777" w:rsidR="00A55D47" w:rsidRDefault="006552F8">
      <w:pPr>
        <w:pStyle w:val="BodyText"/>
        <w:tabs>
          <w:tab w:val="left" w:pos="1790"/>
        </w:tabs>
        <w:spacing w:before="68"/>
        <w:rPr>
          <w:rFonts w:ascii="Verdana" w:eastAsia="Verdana" w:hAnsi="Verdana" w:cs="Verdana"/>
        </w:rPr>
      </w:pPr>
      <w:r>
        <w:rPr>
          <w:rFonts w:ascii="Verdana"/>
          <w:w w:val="95"/>
        </w:rPr>
        <w:t>Book</w:t>
      </w:r>
      <w:r>
        <w:rPr>
          <w:rFonts w:ascii="Verdana"/>
          <w:w w:val="95"/>
        </w:rPr>
        <w:tab/>
      </w:r>
      <w:r>
        <w:rPr>
          <w:rFonts w:ascii="Verdana"/>
        </w:rPr>
        <w:t>Administrative</w:t>
      </w:r>
      <w:r>
        <w:rPr>
          <w:rFonts w:ascii="Verdana"/>
          <w:spacing w:val="-25"/>
        </w:rPr>
        <w:t xml:space="preserve"> </w:t>
      </w:r>
      <w:r>
        <w:rPr>
          <w:rFonts w:ascii="Verdana"/>
        </w:rPr>
        <w:t>Procedures</w:t>
      </w:r>
    </w:p>
    <w:p w14:paraId="0C964C86" w14:textId="77777777" w:rsidR="00A55D47" w:rsidRDefault="006552F8">
      <w:pPr>
        <w:pStyle w:val="BodyText"/>
        <w:tabs>
          <w:tab w:val="left" w:pos="1790"/>
        </w:tabs>
        <w:spacing w:before="156" w:line="411" w:lineRule="auto"/>
        <w:ind w:right="3255"/>
        <w:rPr>
          <w:rFonts w:ascii="Verdana" w:eastAsia="Verdana" w:hAnsi="Verdana" w:cs="Verdana"/>
        </w:rPr>
      </w:pPr>
      <w:r>
        <w:rPr>
          <w:rFonts w:ascii="Verdana" w:hAnsi="Verdana"/>
          <w:w w:val="95"/>
        </w:rPr>
        <w:t>Section</w:t>
      </w:r>
      <w:r>
        <w:rPr>
          <w:rFonts w:ascii="Verdana" w:hAnsi="Verdana"/>
          <w:w w:val="95"/>
        </w:rPr>
        <w:tab/>
      </w:r>
      <w:r>
        <w:rPr>
          <w:rFonts w:ascii="Verdana" w:hAnsi="Verdana"/>
        </w:rPr>
        <w:t>Chapter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5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  <w:w w:val="85"/>
        </w:rPr>
        <w:t>­</w:t>
      </w:r>
      <w:r>
        <w:rPr>
          <w:rFonts w:ascii="Verdana" w:hAnsi="Verdana"/>
          <w:spacing w:val="-11"/>
          <w:w w:val="85"/>
        </w:rPr>
        <w:t xml:space="preserve"> </w:t>
      </w:r>
      <w:r>
        <w:rPr>
          <w:rFonts w:ascii="Verdana" w:hAnsi="Verdana"/>
        </w:rPr>
        <w:t>Student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Services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(including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former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Article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5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  <w:w w:val="85"/>
        </w:rPr>
        <w:t>­</w:t>
      </w:r>
      <w:r>
        <w:rPr>
          <w:rFonts w:ascii="Verdana" w:hAnsi="Verdana"/>
          <w:spacing w:val="-10"/>
          <w:w w:val="85"/>
        </w:rPr>
        <w:t xml:space="preserve"> </w:t>
      </w:r>
      <w:r>
        <w:rPr>
          <w:rFonts w:ascii="Verdana" w:hAnsi="Verdana"/>
        </w:rPr>
        <w:t>Students)</w:t>
      </w:r>
      <w:r>
        <w:rPr>
          <w:rFonts w:ascii="Verdana" w:hAnsi="Verdana"/>
          <w:w w:val="99"/>
        </w:rPr>
        <w:t xml:space="preserve"> </w:t>
      </w:r>
      <w:r>
        <w:rPr>
          <w:rFonts w:ascii="Verdana" w:hAnsi="Verdana"/>
        </w:rPr>
        <w:t>Title</w:t>
      </w:r>
      <w:r>
        <w:rPr>
          <w:rFonts w:ascii="Verdana" w:hAnsi="Verdana"/>
        </w:rPr>
        <w:tab/>
        <w:t>Student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Equity</w:t>
      </w:r>
    </w:p>
    <w:p w14:paraId="7D0266B3" w14:textId="77777777" w:rsidR="00A55D47" w:rsidRDefault="006552F8">
      <w:pPr>
        <w:pStyle w:val="BodyText"/>
        <w:tabs>
          <w:tab w:val="left" w:pos="1790"/>
        </w:tabs>
        <w:spacing w:before="0"/>
        <w:rPr>
          <w:rFonts w:ascii="Verdana" w:eastAsia="Verdana" w:hAnsi="Verdana" w:cs="Verdana"/>
        </w:rPr>
      </w:pPr>
      <w:r>
        <w:rPr>
          <w:rFonts w:ascii="Verdana"/>
          <w:w w:val="95"/>
        </w:rPr>
        <w:t>Number</w:t>
      </w:r>
      <w:r>
        <w:rPr>
          <w:rFonts w:ascii="Verdana"/>
          <w:w w:val="95"/>
        </w:rPr>
        <w:tab/>
      </w:r>
      <w:r>
        <w:rPr>
          <w:rFonts w:ascii="Verdana"/>
        </w:rPr>
        <w:t>AP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5300</w:t>
      </w:r>
    </w:p>
    <w:p w14:paraId="602ADFCE" w14:textId="77777777" w:rsidR="00A55D47" w:rsidRDefault="006552F8">
      <w:pPr>
        <w:pStyle w:val="BodyText"/>
        <w:tabs>
          <w:tab w:val="left" w:pos="1790"/>
        </w:tabs>
        <w:spacing w:before="156"/>
        <w:rPr>
          <w:rFonts w:ascii="Verdana" w:eastAsia="Verdana" w:hAnsi="Verdana" w:cs="Verdana"/>
        </w:rPr>
      </w:pPr>
      <w:r>
        <w:rPr>
          <w:rFonts w:ascii="Verdana"/>
          <w:w w:val="95"/>
        </w:rPr>
        <w:t>Status</w:t>
      </w:r>
      <w:r>
        <w:rPr>
          <w:rFonts w:ascii="Verdana"/>
          <w:w w:val="95"/>
        </w:rPr>
        <w:tab/>
        <w:t xml:space="preserve">New - </w:t>
      </w:r>
      <w:r>
        <w:rPr>
          <w:rFonts w:ascii="Verdana"/>
        </w:rPr>
        <w:t>Up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Revision</w:t>
      </w:r>
    </w:p>
    <w:p w14:paraId="67D8C88F" w14:textId="77777777" w:rsidR="00A55D47" w:rsidRDefault="006552F8">
      <w:pPr>
        <w:pStyle w:val="BodyText"/>
        <w:tabs>
          <w:tab w:val="left" w:pos="1820"/>
        </w:tabs>
        <w:spacing w:before="156" w:line="385" w:lineRule="auto"/>
        <w:ind w:left="1820" w:right="5847" w:hanging="1701"/>
        <w:rPr>
          <w:rFonts w:ascii="Verdana" w:eastAsia="Verdana" w:hAnsi="Verdana" w:cs="Verdana"/>
        </w:rPr>
      </w:pPr>
      <w:r>
        <w:rPr>
          <w:rFonts w:ascii="Verdana"/>
          <w:w w:val="95"/>
          <w:position w:val="3"/>
        </w:rPr>
        <w:t>Legal</w:t>
      </w:r>
      <w:r>
        <w:rPr>
          <w:rFonts w:ascii="Verdana"/>
          <w:w w:val="95"/>
          <w:position w:val="3"/>
        </w:rPr>
        <w:tab/>
      </w:r>
      <w:hyperlink r:id="rId6">
        <w:r>
          <w:rPr>
            <w:rFonts w:ascii="Verdana"/>
            <w:color w:val="541A8A"/>
            <w:u w:val="single" w:color="541A8A"/>
          </w:rPr>
          <w:t>Education</w:t>
        </w:r>
        <w:r>
          <w:rPr>
            <w:rFonts w:ascii="Verdana"/>
            <w:color w:val="541A8A"/>
            <w:spacing w:val="-9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Code</w:t>
        </w:r>
        <w:r>
          <w:rPr>
            <w:rFonts w:ascii="Verdana"/>
            <w:color w:val="541A8A"/>
            <w:spacing w:val="-9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Section</w:t>
        </w:r>
        <w:r>
          <w:rPr>
            <w:rFonts w:ascii="Verdana"/>
            <w:color w:val="541A8A"/>
            <w:spacing w:val="-9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66030</w:t>
        </w:r>
      </w:hyperlink>
      <w:r>
        <w:rPr>
          <w:rFonts w:ascii="Verdana"/>
          <w:color w:val="541A8A"/>
          <w:w w:val="99"/>
        </w:rPr>
        <w:t xml:space="preserve"> </w:t>
      </w:r>
      <w:hyperlink r:id="rId7">
        <w:r>
          <w:rPr>
            <w:rFonts w:ascii="Verdana"/>
            <w:color w:val="541A8A"/>
            <w:u w:val="single" w:color="541A8A"/>
          </w:rPr>
          <w:t>Education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Code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Sections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66250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et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seq.</w:t>
        </w:r>
      </w:hyperlink>
      <w:r>
        <w:rPr>
          <w:rFonts w:ascii="Verdana"/>
          <w:color w:val="541A8A"/>
          <w:w w:val="99"/>
        </w:rPr>
        <w:t xml:space="preserve"> </w:t>
      </w:r>
      <w:hyperlink r:id="rId8">
        <w:r>
          <w:rPr>
            <w:rFonts w:ascii="Verdana"/>
            <w:color w:val="541A8A"/>
            <w:u w:val="single" w:color="541A8A"/>
          </w:rPr>
          <w:t>Education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Code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Sections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72010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et</w:t>
        </w:r>
        <w:r>
          <w:rPr>
            <w:rFonts w:ascii="Verdana"/>
            <w:color w:val="541A8A"/>
            <w:spacing w:val="-7"/>
            <w:u w:val="single" w:color="541A8A"/>
          </w:rPr>
          <w:t xml:space="preserve"> </w:t>
        </w:r>
        <w:r>
          <w:rPr>
            <w:rFonts w:ascii="Verdana"/>
            <w:color w:val="541A8A"/>
            <w:u w:val="single" w:color="541A8A"/>
          </w:rPr>
          <w:t>seq.</w:t>
        </w:r>
      </w:hyperlink>
    </w:p>
    <w:p w14:paraId="02931748" w14:textId="77777777" w:rsidR="00A55D47" w:rsidRDefault="005B7026">
      <w:pPr>
        <w:pStyle w:val="BodyText"/>
        <w:spacing w:before="8"/>
        <w:ind w:left="1820"/>
        <w:rPr>
          <w:rFonts w:ascii="Verdana" w:eastAsia="Verdana" w:hAnsi="Verdana" w:cs="Verdana"/>
        </w:rPr>
      </w:pPr>
      <w:hyperlink r:id="rId9">
        <w:r w:rsidR="006552F8">
          <w:rPr>
            <w:rFonts w:ascii="Verdana"/>
            <w:color w:val="541A8A"/>
            <w:u w:val="single" w:color="541A8A"/>
          </w:rPr>
          <w:t>California</w:t>
        </w:r>
        <w:r w:rsidR="006552F8">
          <w:rPr>
            <w:rFonts w:ascii="Verdana"/>
            <w:color w:val="541A8A"/>
            <w:spacing w:val="-7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Code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of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Regulations,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Title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5,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Section</w:t>
        </w:r>
        <w:r w:rsidR="006552F8">
          <w:rPr>
            <w:rFonts w:ascii="Verdana"/>
            <w:color w:val="541A8A"/>
            <w:spacing w:val="-6"/>
            <w:u w:val="single" w:color="541A8A"/>
          </w:rPr>
          <w:t xml:space="preserve"> </w:t>
        </w:r>
        <w:r w:rsidR="006552F8">
          <w:rPr>
            <w:rFonts w:ascii="Verdana"/>
            <w:color w:val="541A8A"/>
            <w:u w:val="single" w:color="541A8A"/>
          </w:rPr>
          <w:t>54220</w:t>
        </w:r>
      </w:hyperlink>
    </w:p>
    <w:p w14:paraId="5FF0C5E6" w14:textId="77777777" w:rsidR="00A55D47" w:rsidRDefault="00A55D47">
      <w:pPr>
        <w:spacing w:before="11"/>
        <w:rPr>
          <w:rFonts w:ascii="Verdana" w:eastAsia="Verdana" w:hAnsi="Verdana" w:cs="Verdana"/>
          <w:sz w:val="15"/>
          <w:szCs w:val="15"/>
        </w:rPr>
      </w:pPr>
    </w:p>
    <w:p w14:paraId="32E4F0DC" w14:textId="77777777" w:rsidR="00A55D47" w:rsidRDefault="006552F8">
      <w:pPr>
        <w:pStyle w:val="BodyText"/>
        <w:tabs>
          <w:tab w:val="left" w:pos="1790"/>
        </w:tabs>
        <w:spacing w:before="68"/>
        <w:rPr>
          <w:rFonts w:ascii="Verdana" w:eastAsia="Verdana" w:hAnsi="Verdana" w:cs="Verdana"/>
        </w:rPr>
      </w:pPr>
      <w:r>
        <w:rPr>
          <w:rFonts w:ascii="Verdana"/>
          <w:w w:val="95"/>
        </w:rPr>
        <w:t>Origin</w:t>
      </w:r>
      <w:r>
        <w:rPr>
          <w:rFonts w:ascii="Verdana"/>
          <w:w w:val="95"/>
        </w:rPr>
        <w:tab/>
      </w:r>
      <w:r>
        <w:rPr>
          <w:rFonts w:ascii="Verdana"/>
        </w:rPr>
        <w:t>APM</w:t>
      </w:r>
    </w:p>
    <w:p w14:paraId="13F8EC69" w14:textId="77777777" w:rsidR="00A55D47" w:rsidRDefault="00A55D47">
      <w:pPr>
        <w:rPr>
          <w:rFonts w:ascii="Verdana" w:eastAsia="Verdana" w:hAnsi="Verdana" w:cs="Verdana"/>
          <w:sz w:val="18"/>
          <w:szCs w:val="18"/>
        </w:rPr>
      </w:pPr>
    </w:p>
    <w:p w14:paraId="4F922C5E" w14:textId="77777777" w:rsidR="00A55D47" w:rsidRDefault="00A55D47">
      <w:pPr>
        <w:rPr>
          <w:rFonts w:ascii="Verdana" w:eastAsia="Verdana" w:hAnsi="Verdana" w:cs="Verdana"/>
          <w:sz w:val="18"/>
          <w:szCs w:val="18"/>
        </w:rPr>
      </w:pPr>
    </w:p>
    <w:p w14:paraId="35BD0324" w14:textId="77777777" w:rsidR="00A55D47" w:rsidRDefault="006552F8">
      <w:pPr>
        <w:pStyle w:val="BodyText"/>
        <w:spacing w:before="122" w:line="278" w:lineRule="auto"/>
        <w:ind w:right="201"/>
      </w:pPr>
      <w:r>
        <w:rPr>
          <w:color w:val="008000"/>
          <w:u w:val="single" w:color="008000"/>
        </w:rPr>
        <w:t>The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District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has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a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Student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Equity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Plan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for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each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college.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The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plans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are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filed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as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required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with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the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California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Community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Colleges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Chancellor's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spacing w:val="-1"/>
          <w:u w:val="single" w:color="008000"/>
        </w:rPr>
        <w:t>Office</w:t>
      </w:r>
      <w:r>
        <w:rPr>
          <w:color w:val="008000"/>
          <w:spacing w:val="22"/>
          <w:w w:val="99"/>
        </w:rPr>
        <w:t xml:space="preserve"> </w:t>
      </w:r>
      <w:r>
        <w:rPr>
          <w:color w:val="008000"/>
          <w:u w:val="single" w:color="008000"/>
        </w:rPr>
        <w:t>following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approval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by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the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u w:val="single" w:color="008000"/>
        </w:rPr>
        <w:t>Board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of</w:t>
      </w:r>
      <w:r>
        <w:rPr>
          <w:color w:val="008000"/>
          <w:spacing w:val="-4"/>
          <w:u w:val="single" w:color="008000"/>
        </w:rPr>
        <w:t xml:space="preserve"> </w:t>
      </w:r>
      <w:r>
        <w:rPr>
          <w:color w:val="008000"/>
          <w:spacing w:val="-1"/>
          <w:u w:val="single" w:color="008000"/>
        </w:rPr>
        <w:t>Trustees.</w:t>
      </w:r>
    </w:p>
    <w:p w14:paraId="2F2E529F" w14:textId="77777777" w:rsidR="00A55D47" w:rsidRDefault="00A55D47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1F246FBC" w14:textId="77777777" w:rsidR="00A55D47" w:rsidRDefault="006552F8">
      <w:pPr>
        <w:pStyle w:val="BodyText"/>
      </w:pPr>
      <w:r>
        <w:rPr>
          <w:color w:val="008000"/>
          <w:u w:val="single" w:color="008000"/>
        </w:rPr>
        <w:t>The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development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of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each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college's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Student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Equity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Plan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shall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include:</w:t>
      </w:r>
    </w:p>
    <w:p w14:paraId="53DF4E32" w14:textId="77777777" w:rsidR="00A55D47" w:rsidRDefault="00A55D47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38C7B845" w14:textId="77777777" w:rsidR="00A55D47" w:rsidRDefault="005B7026">
      <w:pPr>
        <w:pStyle w:val="BodyText"/>
        <w:ind w:left="720"/>
      </w:pPr>
      <w:r>
        <w:pict w14:anchorId="5E527D31">
          <v:group id="_x0000_s1047" style="position:absolute;left:0;text-align:left;margin-left:46.75pt;margin-top:7.75pt;width:3pt;height:3pt;z-index:251662336;mso-position-horizontal-relative:page" coordorigin="936,156" coordsize="60,60">
            <v:shape id="_x0000_s1048" style="position:absolute;left:936;top:156;width:60;height:60" coordorigin="936,156" coordsize="60,60" path="m969,215r-24,-6l936,191r5,-25l957,156r26,4l994,175r1,10l989,207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active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involvement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participatory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governance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groups.</w:t>
      </w:r>
    </w:p>
    <w:p w14:paraId="60F4FC51" w14:textId="77777777" w:rsidR="00A55D47" w:rsidRDefault="005B7026">
      <w:pPr>
        <w:pStyle w:val="BodyText"/>
        <w:spacing w:before="33" w:line="278" w:lineRule="auto"/>
        <w:ind w:left="720" w:right="201"/>
      </w:pPr>
      <w:r>
        <w:pict w14:anchorId="1D99B05F">
          <v:group id="_x0000_s1045" style="position:absolute;left:0;text-align:left;margin-left:46.75pt;margin-top:5.55pt;width:3pt;height:3pt;z-index:251653120;mso-position-horizontal-relative:page" coordorigin="936,112" coordsize="60,60">
            <v:shape id="_x0000_s1046" style="position:absolute;left:936;top:112;width:60;height:60" coordorigin="936,112" coordsize="60,60" path="m969,171r-24,-6l936,147r5,-25l957,112r26,4l994,131r1,10l989,163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Involvement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by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appropriate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people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from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community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who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can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articulate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perspective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concerns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historically</w:t>
      </w:r>
      <w:r w:rsidR="006552F8">
        <w:rPr>
          <w:color w:val="008000"/>
          <w:spacing w:val="-6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underrepresented</w:t>
      </w:r>
      <w:r w:rsidR="006552F8">
        <w:rPr>
          <w:color w:val="008000"/>
          <w:w w:val="99"/>
        </w:rPr>
        <w:t xml:space="preserve"> </w:t>
      </w:r>
      <w:r w:rsidR="006552F8">
        <w:rPr>
          <w:color w:val="008000"/>
          <w:u w:val="single" w:color="008000"/>
        </w:rPr>
        <w:t>groups.</w:t>
      </w:r>
    </w:p>
    <w:p w14:paraId="318093AE" w14:textId="77777777" w:rsidR="00A55D47" w:rsidRDefault="005B7026">
      <w:pPr>
        <w:pStyle w:val="BodyText"/>
        <w:spacing w:before="1"/>
        <w:ind w:left="720"/>
      </w:pPr>
      <w:r>
        <w:pict w14:anchorId="2C0FF1BF">
          <v:group id="_x0000_s1043" style="position:absolute;left:0;text-align:left;margin-left:46.75pt;margin-top:3.95pt;width:3pt;height:3pt;z-index:251654144;mso-position-horizontal-relative:page" coordorigin="936,80" coordsize="60,60">
            <v:shape id="_x0000_s1044" style="position:absolute;left:936;top:80;width:60;height:60" coordorigin="936,80" coordsize="60,60" path="m969,139r-24,-6l936,115r5,-25l957,80r26,4l994,99r1,10l989,131r-20,8xe" fillcolor="black" stroked="f">
              <v:path arrowok="t"/>
            </v:shape>
            <w10:wrap anchorx="page"/>
          </v:group>
        </w:pict>
      </w:r>
      <w:proofErr w:type="spellStart"/>
      <w:r w:rsidR="006552F8">
        <w:rPr>
          <w:color w:val="008000"/>
          <w:u w:val="single" w:color="008000"/>
        </w:rPr>
        <w:t>Campus­based</w:t>
      </w:r>
      <w:proofErr w:type="spellEnd"/>
      <w:r w:rsidR="006552F8">
        <w:rPr>
          <w:color w:val="008000"/>
          <w:spacing w:val="-20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research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as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extent</w:t>
      </w:r>
      <w:r w:rsidR="006552F8">
        <w:rPr>
          <w:color w:val="008000"/>
          <w:spacing w:val="-20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student</w:t>
      </w:r>
      <w:r w:rsidR="006552F8">
        <w:rPr>
          <w:color w:val="008000"/>
          <w:spacing w:val="-19"/>
          <w:u w:val="single" w:color="008000"/>
        </w:rPr>
        <w:t xml:space="preserve"> </w:t>
      </w:r>
      <w:r w:rsidR="006552F8">
        <w:rPr>
          <w:color w:val="008000"/>
          <w:spacing w:val="-2"/>
          <w:u w:val="single" w:color="008000"/>
        </w:rPr>
        <w:t>equity.</w:t>
      </w:r>
    </w:p>
    <w:p w14:paraId="2CAE5566" w14:textId="77777777" w:rsidR="00A55D47" w:rsidRDefault="00A55D47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370F0611" w14:textId="77777777" w:rsidR="00A55D47" w:rsidRDefault="006552F8">
      <w:pPr>
        <w:pStyle w:val="BodyText"/>
      </w:pPr>
      <w:r>
        <w:rPr>
          <w:color w:val="008000"/>
          <w:u w:val="single" w:color="008000"/>
        </w:rPr>
        <w:t>Each</w:t>
      </w:r>
      <w:r>
        <w:rPr>
          <w:color w:val="008000"/>
          <w:spacing w:val="-6"/>
          <w:u w:val="single" w:color="008000"/>
        </w:rPr>
        <w:t xml:space="preserve"> </w:t>
      </w:r>
      <w:r>
        <w:rPr>
          <w:color w:val="008000"/>
          <w:u w:val="single" w:color="008000"/>
        </w:rPr>
        <w:t>college's</w:t>
      </w:r>
      <w:r>
        <w:rPr>
          <w:color w:val="008000"/>
          <w:spacing w:val="-6"/>
          <w:u w:val="single" w:color="008000"/>
        </w:rPr>
        <w:t xml:space="preserve"> </w:t>
      </w:r>
      <w:r>
        <w:rPr>
          <w:color w:val="008000"/>
          <w:u w:val="single" w:color="008000"/>
        </w:rPr>
        <w:t>Student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Equity</w:t>
      </w:r>
      <w:r>
        <w:rPr>
          <w:color w:val="008000"/>
          <w:spacing w:val="-6"/>
          <w:u w:val="single" w:color="008000"/>
        </w:rPr>
        <w:t xml:space="preserve"> </w:t>
      </w:r>
      <w:r>
        <w:rPr>
          <w:color w:val="008000"/>
          <w:u w:val="single" w:color="008000"/>
        </w:rPr>
        <w:t>Plans</w:t>
      </w:r>
      <w:r>
        <w:rPr>
          <w:color w:val="008000"/>
          <w:spacing w:val="-5"/>
          <w:u w:val="single" w:color="008000"/>
        </w:rPr>
        <w:t xml:space="preserve"> </w:t>
      </w:r>
      <w:r>
        <w:rPr>
          <w:color w:val="008000"/>
          <w:u w:val="single" w:color="008000"/>
        </w:rPr>
        <w:t>shall</w:t>
      </w:r>
      <w:r>
        <w:rPr>
          <w:color w:val="008000"/>
          <w:spacing w:val="-6"/>
          <w:u w:val="single" w:color="008000"/>
        </w:rPr>
        <w:t xml:space="preserve"> </w:t>
      </w:r>
      <w:r>
        <w:rPr>
          <w:color w:val="008000"/>
          <w:u w:val="single" w:color="008000"/>
        </w:rPr>
        <w:t>address:</w:t>
      </w:r>
    </w:p>
    <w:p w14:paraId="5668961D" w14:textId="77777777" w:rsidR="00A55D47" w:rsidRDefault="00A55D47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0553AB82" w14:textId="77777777" w:rsidR="00A55D47" w:rsidRDefault="005B7026">
      <w:pPr>
        <w:pStyle w:val="BodyText"/>
        <w:ind w:left="720"/>
      </w:pPr>
      <w:r>
        <w:pict w14:anchorId="7AB9FFEE">
          <v:group id="_x0000_s1041" style="position:absolute;left:0;text-align:left;margin-left:46.75pt;margin-top:7.75pt;width:3pt;height:3pt;z-index:251655168;mso-position-horizontal-relative:page" coordorigin="936,156" coordsize="60,60">
            <v:shape id="_x0000_s1042" style="position:absolute;left:936;top:156;width:60;height:60" coordorigin="936,156" coordsize="60,60" path="m969,215r-24,-6l936,191r5,-25l957,156r26,4l994,175r1,10l989,207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Institutional</w:t>
      </w:r>
      <w:r w:rsidR="006552F8">
        <w:rPr>
          <w:color w:val="008000"/>
          <w:spacing w:val="-7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barriers</w:t>
      </w:r>
      <w:r w:rsidR="006552F8">
        <w:rPr>
          <w:color w:val="008000"/>
          <w:spacing w:val="-7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</w:t>
      </w:r>
      <w:r w:rsidR="006552F8">
        <w:rPr>
          <w:color w:val="008000"/>
          <w:spacing w:val="-7"/>
          <w:u w:val="single" w:color="008000"/>
        </w:rPr>
        <w:t xml:space="preserve"> </w:t>
      </w:r>
      <w:r w:rsidR="006552F8">
        <w:rPr>
          <w:color w:val="008000"/>
          <w:spacing w:val="-2"/>
          <w:u w:val="single" w:color="008000"/>
        </w:rPr>
        <w:t>equity.</w:t>
      </w:r>
    </w:p>
    <w:p w14:paraId="75E74CF3" w14:textId="77777777" w:rsidR="00A55D47" w:rsidRDefault="005B7026">
      <w:pPr>
        <w:pStyle w:val="BodyText"/>
        <w:spacing w:before="33" w:line="278" w:lineRule="auto"/>
        <w:ind w:left="720"/>
      </w:pPr>
      <w:r>
        <w:pict w14:anchorId="4C9C3B9B">
          <v:group id="_x0000_s1039" style="position:absolute;left:0;text-align:left;margin-left:46.75pt;margin-top:5.55pt;width:3pt;height:3pt;z-index:251656192;mso-position-horizontal-relative:page" coordorigin="936,112" coordsize="60,60">
            <v:shape id="_x0000_s1040" style="position:absolute;left:936;top:112;width:60;height:60" coordorigin="936,112" coordsize="60,60" path="m969,171r-24,-6l936,147r5,-25l957,112r26,4l994,131r1,10l989,163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Goals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access,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retention,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degree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certificate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completion,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English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as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Second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Language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(ESL)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basic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skills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completion,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transfer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</w:rPr>
        <w:t xml:space="preserve"> </w:t>
      </w:r>
      <w:r w:rsidR="006552F8">
        <w:rPr>
          <w:color w:val="008000"/>
          <w:u w:val="single" w:color="008000"/>
        </w:rPr>
        <w:t>each</w:t>
      </w:r>
      <w:r w:rsidR="006552F8">
        <w:rPr>
          <w:color w:val="008000"/>
          <w:spacing w:val="-8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historically</w:t>
      </w:r>
      <w:r w:rsidR="006552F8">
        <w:rPr>
          <w:color w:val="008000"/>
          <w:spacing w:val="-8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underrepresented</w:t>
      </w:r>
      <w:r w:rsidR="006552F8">
        <w:rPr>
          <w:color w:val="008000"/>
          <w:spacing w:val="-8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group.</w:t>
      </w:r>
    </w:p>
    <w:p w14:paraId="4580055B" w14:textId="77777777" w:rsidR="00A55D47" w:rsidRDefault="005B7026">
      <w:pPr>
        <w:pStyle w:val="BodyText"/>
        <w:spacing w:before="1" w:line="278" w:lineRule="auto"/>
        <w:ind w:left="720" w:right="1192"/>
      </w:pPr>
      <w:r>
        <w:pict w14:anchorId="20A783C0">
          <v:group id="_x0000_s1037" style="position:absolute;left:0;text-align:left;margin-left:46.75pt;margin-top:3.95pt;width:3pt;height:3pt;z-index:251657216;mso-position-horizontal-relative:page" coordorigin="936,80" coordsize="60,60">
            <v:shape id="_x0000_s1038" style="position:absolute;left:936;top:80;width:60;height:60" coordorigin="936,80" coordsize="60,60" path="m969,139r-24,-6l936,115r5,-25l957,80r26,4l994,99r1,10l989,131r-20,8xe" fillcolor="black" stroked="f">
              <v:path arrowok="t"/>
            </v:shape>
            <w10:wrap anchorx="page"/>
          </v:group>
        </w:pict>
      </w:r>
      <w:r>
        <w:pict w14:anchorId="55761971">
          <v:group id="_x0000_s1035" style="position:absolute;left:0;text-align:left;margin-left:46.75pt;margin-top:15.95pt;width:3pt;height:3pt;z-index:251658240;mso-position-horizontal-relative:page" coordorigin="936,320" coordsize="60,60">
            <v:shape id="_x0000_s1036" style="position:absolute;left:936;top:320;width:60;height:60" coordorigin="936,320" coordsize="60,60" path="m969,379r-24,-6l936,355r5,-25l957,320r26,4l994,339r1,10l989,371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Activities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most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likely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be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spacing w:val="-1"/>
          <w:u w:val="single" w:color="008000"/>
        </w:rPr>
        <w:t>effective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attain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goals,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including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coordination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existing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student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equity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related</w:t>
      </w:r>
      <w:r w:rsidR="006552F8">
        <w:rPr>
          <w:color w:val="008000"/>
          <w:spacing w:val="-5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programs.</w:t>
      </w:r>
      <w:r w:rsidR="006552F8">
        <w:rPr>
          <w:color w:val="008000"/>
          <w:w w:val="99"/>
        </w:rPr>
        <w:t xml:space="preserve"> </w:t>
      </w:r>
      <w:r w:rsidR="006552F8">
        <w:rPr>
          <w:color w:val="008000"/>
        </w:rPr>
        <w:t xml:space="preserve"> </w:t>
      </w:r>
      <w:r w:rsidR="006552F8">
        <w:rPr>
          <w:color w:val="008000"/>
          <w:u w:val="single" w:color="008000"/>
        </w:rPr>
        <w:t>Sources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funds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activities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in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plan.</w:t>
      </w:r>
    </w:p>
    <w:p w14:paraId="5B5A504B" w14:textId="77777777" w:rsidR="00A55D47" w:rsidRDefault="005B7026">
      <w:pPr>
        <w:pStyle w:val="BodyText"/>
        <w:spacing w:before="1"/>
        <w:ind w:left="720"/>
      </w:pPr>
      <w:r>
        <w:pict w14:anchorId="2EBAE2D6">
          <v:group id="_x0000_s1033" style="position:absolute;left:0;text-align:left;margin-left:46.75pt;margin-top:3.95pt;width:3pt;height:3pt;z-index:251659264;mso-position-horizontal-relative:page" coordorigin="936,80" coordsize="60,60">
            <v:shape id="_x0000_s1034" style="position:absolute;left:936;top:80;width:60;height:60" coordorigin="936,80" coordsize="60,60" path="m969,139r-24,-6l936,115r5,-25l957,80r26,4l994,99r1,10l989,131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A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schedule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process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evaluation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of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progress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toward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2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goals.</w:t>
      </w:r>
    </w:p>
    <w:p w14:paraId="32C73E17" w14:textId="77777777" w:rsidR="00A55D47" w:rsidRDefault="005B7026">
      <w:pPr>
        <w:pStyle w:val="BodyText"/>
        <w:spacing w:before="33" w:line="278" w:lineRule="auto"/>
        <w:ind w:left="720" w:right="201"/>
      </w:pPr>
      <w:r>
        <w:pict w14:anchorId="529CFCF7">
          <v:group id="_x0000_s1031" style="position:absolute;left:0;text-align:left;margin-left:46.75pt;margin-top:5.55pt;width:3pt;height:3pt;z-index:251660288;mso-position-horizontal-relative:page" coordorigin="936,112" coordsize="60,60">
            <v:shape id="_x0000_s1032" style="position:absolute;left:936;top:112;width:60;height:60" coordorigin="936,112" coordsize="60,60" path="m969,171r-24,-6l936,147r5,-25l957,112r26,4l994,131r1,10l989,163r-20,8xe" fillcolor="black" stroked="f">
              <v:path arrowok="t"/>
            </v:shape>
            <w10:wrap anchorx="page"/>
          </v:group>
        </w:pict>
      </w:r>
      <w:r w:rsidR="006552F8">
        <w:rPr>
          <w:color w:val="008000"/>
          <w:u w:val="single" w:color="008000"/>
        </w:rPr>
        <w:t>An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executive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summary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that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describes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groups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whom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goals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have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been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set,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goals,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initiatives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that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District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will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undertake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to</w:t>
      </w:r>
      <w:r w:rsidR="006552F8">
        <w:rPr>
          <w:color w:val="008000"/>
          <w:w w:val="99"/>
        </w:rPr>
        <w:t xml:space="preserve"> </w:t>
      </w:r>
      <w:r w:rsidR="006552F8">
        <w:rPr>
          <w:color w:val="008000"/>
          <w:u w:val="single" w:color="008000"/>
        </w:rPr>
        <w:t>achieve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goals,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resources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budgeted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that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purpose,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and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the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District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spacing w:val="-1"/>
          <w:u w:val="single" w:color="008000"/>
        </w:rPr>
        <w:t>officer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or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employee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who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can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be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contacted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for</w:t>
      </w:r>
      <w:r w:rsidR="006552F8">
        <w:rPr>
          <w:color w:val="008000"/>
          <w:spacing w:val="-4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further</w:t>
      </w:r>
      <w:r w:rsidR="006552F8">
        <w:rPr>
          <w:color w:val="008000"/>
          <w:spacing w:val="-3"/>
          <w:u w:val="single" w:color="008000"/>
        </w:rPr>
        <w:t xml:space="preserve"> </w:t>
      </w:r>
      <w:r w:rsidR="006552F8">
        <w:rPr>
          <w:color w:val="008000"/>
          <w:u w:val="single" w:color="008000"/>
        </w:rPr>
        <w:t>information.</w:t>
      </w:r>
    </w:p>
    <w:p w14:paraId="20A5C0F7" w14:textId="77777777" w:rsidR="00A55D47" w:rsidRDefault="00A55D47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14:paraId="11E87796" w14:textId="43E20C6E" w:rsidR="00A55D47" w:rsidRPr="00870B24" w:rsidRDefault="005B7026">
      <w:pPr>
        <w:pStyle w:val="BodyText"/>
        <w:tabs>
          <w:tab w:val="left" w:pos="8650"/>
        </w:tabs>
        <w:rPr>
          <w:color w:val="FF0000"/>
        </w:rPr>
      </w:pPr>
      <w:r>
        <w:pict w14:anchorId="6BA165AC">
          <v:group id="_x0000_s1026" style="position:absolute;left:0;text-align:left;margin-left:27.55pt;margin-top:12.95pt;width:429.65pt;height:1.25pt;z-index:-251655168;mso-position-horizontal-relative:page" coordorigin="551,259" coordsize="8593,25">
            <v:group id="_x0000_s1029" style="position:absolute;left:560;top:268;width:8576;height:2" coordorigin="560,268" coordsize="8576,2">
              <v:shape id="_x0000_s1030" style="position:absolute;left:1120;top:536;width:8576;height:0" coordorigin="560,268" coordsize="8576,0" path="m560,268r8576,e" filled="f" strokecolor="green" strokeweight=".30008mm">
                <v:path arrowok="t"/>
                <o:lock v:ext="edit" verticies="t"/>
              </v:shape>
            </v:group>
            <v:group id="_x0000_s1027" style="position:absolute;left:7740;top:280;width:1352;height:2" coordorigin="7740,280" coordsize="1352,2">
              <v:shape id="_x0000_s1028" style="position:absolute;left:15480;top:560;width:1351;height:0" coordorigin="7740,280" coordsize="1352,0" path="m7740,280r1352,e" filled="f" strokecolor="#007f00" strokeweight=".1271mm">
                <v:path arrowok="t"/>
                <o:lock v:ext="edit" verticies="t"/>
              </v:shape>
            </v:group>
            <w10:wrap anchorx="page"/>
          </v:group>
        </w:pict>
      </w:r>
      <w:r w:rsidR="006552F8">
        <w:rPr>
          <w:color w:val="008000"/>
        </w:rPr>
        <w:t>The</w:t>
      </w:r>
      <w:r w:rsidR="006552F8">
        <w:rPr>
          <w:color w:val="008000"/>
          <w:spacing w:val="-5"/>
        </w:rPr>
        <w:t xml:space="preserve"> </w:t>
      </w:r>
      <w:r w:rsidR="006552F8">
        <w:rPr>
          <w:color w:val="008000"/>
        </w:rPr>
        <w:t>Student</w:t>
      </w:r>
      <w:r w:rsidR="006552F8">
        <w:rPr>
          <w:color w:val="008000"/>
          <w:spacing w:val="-5"/>
        </w:rPr>
        <w:t xml:space="preserve"> </w:t>
      </w:r>
      <w:r w:rsidR="006552F8">
        <w:rPr>
          <w:color w:val="008000"/>
        </w:rPr>
        <w:t>Equity</w:t>
      </w:r>
      <w:r w:rsidR="006552F8">
        <w:rPr>
          <w:color w:val="008000"/>
          <w:spacing w:val="-4"/>
        </w:rPr>
        <w:t xml:space="preserve"> </w:t>
      </w:r>
      <w:r w:rsidR="006552F8">
        <w:rPr>
          <w:color w:val="008000"/>
        </w:rPr>
        <w:t>Plans</w:t>
      </w:r>
      <w:r w:rsidR="006552F8">
        <w:rPr>
          <w:color w:val="008000"/>
          <w:spacing w:val="-5"/>
        </w:rPr>
        <w:t xml:space="preserve"> </w:t>
      </w:r>
      <w:r w:rsidR="006552F8">
        <w:rPr>
          <w:color w:val="008000"/>
        </w:rPr>
        <w:t>shall</w:t>
      </w:r>
      <w:r w:rsidR="006552F8">
        <w:rPr>
          <w:color w:val="008000"/>
          <w:spacing w:val="-4"/>
        </w:rPr>
        <w:t xml:space="preserve"> </w:t>
      </w:r>
      <w:r w:rsidR="006552F8">
        <w:rPr>
          <w:color w:val="008000"/>
        </w:rPr>
        <w:t>be</w:t>
      </w:r>
      <w:r w:rsidR="006552F8">
        <w:rPr>
          <w:color w:val="008000"/>
          <w:spacing w:val="-5"/>
        </w:rPr>
        <w:t xml:space="preserve"> </w:t>
      </w:r>
      <w:r w:rsidR="006552F8">
        <w:rPr>
          <w:color w:val="008000"/>
        </w:rPr>
        <w:t>developed,</w:t>
      </w:r>
      <w:r w:rsidR="006552F8">
        <w:rPr>
          <w:color w:val="008000"/>
          <w:spacing w:val="-4"/>
        </w:rPr>
        <w:t xml:space="preserve"> </w:t>
      </w:r>
      <w:r w:rsidR="006552F8">
        <w:rPr>
          <w:color w:val="008000"/>
        </w:rPr>
        <w:t>maintained,</w:t>
      </w:r>
      <w:r w:rsidR="006552F8">
        <w:rPr>
          <w:color w:val="008000"/>
          <w:spacing w:val="-5"/>
        </w:rPr>
        <w:t xml:space="preserve"> </w:t>
      </w:r>
      <w:r w:rsidR="006552F8">
        <w:rPr>
          <w:color w:val="008000"/>
        </w:rPr>
        <w:t>and</w:t>
      </w:r>
      <w:r w:rsidR="006552F8">
        <w:rPr>
          <w:color w:val="008000"/>
          <w:spacing w:val="-4"/>
        </w:rPr>
        <w:t xml:space="preserve"> </w:t>
      </w:r>
      <w:r w:rsidR="006552F8">
        <w:rPr>
          <w:color w:val="008000"/>
        </w:rPr>
        <w:t>updated</w:t>
      </w:r>
      <w:r w:rsidR="006552F8">
        <w:rPr>
          <w:color w:val="008000"/>
          <w:spacing w:val="-5"/>
        </w:rPr>
        <w:t xml:space="preserve"> </w:t>
      </w:r>
      <w:r w:rsidR="006552F8" w:rsidRPr="00870B24">
        <w:rPr>
          <w:strike/>
          <w:color w:val="008000"/>
        </w:rPr>
        <w:t>under</w:t>
      </w:r>
      <w:r w:rsidR="006552F8" w:rsidRPr="00870B24">
        <w:rPr>
          <w:strike/>
          <w:color w:val="008000"/>
          <w:spacing w:val="-4"/>
        </w:rPr>
        <w:t xml:space="preserve"> </w:t>
      </w:r>
      <w:r w:rsidR="006552F8" w:rsidRPr="00870B24">
        <w:rPr>
          <w:strike/>
          <w:color w:val="008000"/>
        </w:rPr>
        <w:t>the</w:t>
      </w:r>
      <w:r w:rsidR="006552F8" w:rsidRPr="00870B24">
        <w:rPr>
          <w:strike/>
          <w:color w:val="008000"/>
          <w:spacing w:val="-5"/>
        </w:rPr>
        <w:t xml:space="preserve"> </w:t>
      </w:r>
      <w:r w:rsidR="006552F8" w:rsidRPr="00870B24">
        <w:rPr>
          <w:strike/>
          <w:color w:val="008000"/>
        </w:rPr>
        <w:t>supervision</w:t>
      </w:r>
      <w:r w:rsidR="006552F8" w:rsidRPr="00870B24">
        <w:rPr>
          <w:strike/>
          <w:color w:val="008000"/>
          <w:spacing w:val="-4"/>
        </w:rPr>
        <w:t xml:space="preserve"> </w:t>
      </w:r>
      <w:r w:rsidR="006552F8" w:rsidRPr="00870B24">
        <w:rPr>
          <w:strike/>
          <w:color w:val="008000"/>
        </w:rPr>
        <w:t>of</w:t>
      </w:r>
      <w:r w:rsidR="006552F8" w:rsidRPr="00870B24">
        <w:rPr>
          <w:strike/>
          <w:color w:val="008000"/>
          <w:spacing w:val="-5"/>
        </w:rPr>
        <w:t xml:space="preserve"> </w:t>
      </w:r>
      <w:r w:rsidR="006552F8" w:rsidRPr="00870B24">
        <w:rPr>
          <w:strike/>
          <w:color w:val="008000"/>
        </w:rPr>
        <w:t>the</w:t>
      </w:r>
      <w:r w:rsidR="00870B24">
        <w:rPr>
          <w:color w:val="FF0000"/>
          <w:u w:val="single"/>
        </w:rPr>
        <w:t xml:space="preserve"> by the college entity determined by each college. </w:t>
      </w:r>
    </w:p>
    <w:p w14:paraId="1E405D48" w14:textId="77777777" w:rsidR="00A55D47" w:rsidRDefault="00A55D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4757F1" w14:textId="77777777" w:rsidR="00A55D47" w:rsidRDefault="00A55D4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1A0588A7" w14:textId="748C22D6" w:rsidR="00A55D47" w:rsidRDefault="006552F8">
      <w:pPr>
        <w:pStyle w:val="BodyText"/>
        <w:spacing w:before="68"/>
        <w:rPr>
          <w:rFonts w:ascii="Verdana"/>
          <w:color w:val="555555"/>
        </w:rPr>
      </w:pPr>
      <w:r>
        <w:rPr>
          <w:rFonts w:ascii="Verdana"/>
          <w:color w:val="555555"/>
        </w:rPr>
        <w:t>Last</w:t>
      </w:r>
      <w:r>
        <w:rPr>
          <w:rFonts w:ascii="Verdana"/>
          <w:color w:val="555555"/>
          <w:spacing w:val="-6"/>
        </w:rPr>
        <w:t xml:space="preserve"> </w:t>
      </w:r>
      <w:r>
        <w:rPr>
          <w:rFonts w:ascii="Verdana"/>
          <w:color w:val="555555"/>
        </w:rPr>
        <w:t>Modified</w:t>
      </w:r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by</w:t>
      </w:r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Paula</w:t>
      </w:r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J</w:t>
      </w:r>
      <w:r>
        <w:rPr>
          <w:rFonts w:ascii="Verdana"/>
          <w:color w:val="555555"/>
          <w:spacing w:val="-5"/>
        </w:rPr>
        <w:t xml:space="preserve"> </w:t>
      </w:r>
      <w:proofErr w:type="spellStart"/>
      <w:r>
        <w:rPr>
          <w:rFonts w:ascii="Verdana"/>
          <w:color w:val="555555"/>
        </w:rPr>
        <w:t>Norsell</w:t>
      </w:r>
      <w:proofErr w:type="spellEnd"/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on</w:t>
      </w:r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November</w:t>
      </w:r>
      <w:r>
        <w:rPr>
          <w:rFonts w:ascii="Verdana"/>
          <w:color w:val="555555"/>
          <w:spacing w:val="-5"/>
        </w:rPr>
        <w:t xml:space="preserve"> </w:t>
      </w:r>
      <w:r>
        <w:rPr>
          <w:rFonts w:ascii="Verdana"/>
          <w:color w:val="555555"/>
        </w:rPr>
        <w:t>3,</w:t>
      </w:r>
      <w:r>
        <w:rPr>
          <w:rFonts w:ascii="Verdana"/>
          <w:color w:val="555555"/>
          <w:spacing w:val="-6"/>
        </w:rPr>
        <w:t xml:space="preserve"> </w:t>
      </w:r>
      <w:r>
        <w:rPr>
          <w:rFonts w:ascii="Verdana"/>
          <w:color w:val="555555"/>
        </w:rPr>
        <w:t>2016</w:t>
      </w:r>
      <w:r w:rsidR="00870B24">
        <w:rPr>
          <w:rFonts w:ascii="Verdana"/>
          <w:color w:val="555555"/>
        </w:rPr>
        <w:t xml:space="preserve">  </w:t>
      </w:r>
    </w:p>
    <w:p w14:paraId="5203BD90" w14:textId="6C797988" w:rsidR="00870B24" w:rsidRDefault="00870B24">
      <w:pPr>
        <w:pStyle w:val="BodyText"/>
        <w:spacing w:before="68"/>
        <w:rPr>
          <w:rFonts w:ascii="Verdana" w:eastAsia="Verdana" w:hAnsi="Verdana" w:cs="Verdana"/>
        </w:rPr>
      </w:pPr>
      <w:r w:rsidRPr="00870B24">
        <w:rPr>
          <w:rFonts w:ascii="Verdana"/>
          <w:color w:val="FF0000"/>
        </w:rPr>
        <w:t>DA AS Recommendation 12/3/06</w:t>
      </w:r>
    </w:p>
    <w:sectPr w:rsidR="00870B24">
      <w:type w:val="continuous"/>
      <w:pgSz w:w="12240" w:h="15840"/>
      <w:pgMar w:top="480" w:right="5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5D47"/>
    <w:rsid w:val="005B7026"/>
    <w:rsid w:val="006552F8"/>
    <w:rsid w:val="00870B24"/>
    <w:rsid w:val="00A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3A21B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5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sectionNum=72010.&amp;amp;lawCode=ED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nfo.legislature.ca.gov/faces/codes_displaySection.xhtml?sectionNum=66250.&amp;amp;lawCode=ED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nfo.legislature.ca.gov/faces/codes_displaySection.xhtml?sectionNum=66030.&amp;amp;lawCode=ED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vt.westlaw.com/calregs/Document/I96E9A640D48411DEBC02831C6D6C108E?originationContext=Search%2BResult&amp;amp;listSource=Search&amp;amp;viewType=FullText&amp;amp;navigationPath=Search%2fv3%2fsearch%2fresults%2fnavigation%2fi0ad70f70000001582b4aef31a72adb58%3fstartIndex%3d1%26Nav%3dREGULATION_PUBLICVIEW%26contextData%3d(sc.Default)&amp;amp;rank=1&amp;amp;list=REGULATION_PUBLICVIEW&amp;amp;transitionType=SearchItem&amp;amp;contextData=(sc.Search)&amp;amp;t_T1=5&amp;amp;t_T2=54220&amp;amp;t_S1=CA%2BADC%2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Mayra E. Cruz</cp:lastModifiedBy>
  <cp:revision>4</cp:revision>
  <dcterms:created xsi:type="dcterms:W3CDTF">2017-01-17T09:00:00Z</dcterms:created>
  <dcterms:modified xsi:type="dcterms:W3CDTF">2017-01-18T15:26:00Z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2017-01-17T00:00:00Z</vt:filetime>
  </property>
</Properties>
</file>