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2D2" w:rsidRDefault="005542D2" w:rsidP="005542D2">
      <w:pPr>
        <w:widowControl w:val="0"/>
        <w:autoSpaceDE w:val="0"/>
        <w:autoSpaceDN w:val="0"/>
        <w:adjustRightInd w:val="0"/>
        <w:spacing w:after="160"/>
        <w:rPr>
          <w:rFonts w:ascii="Georgia" w:hAnsi="Georgia" w:cs="Georgia"/>
          <w:b/>
          <w:bCs/>
          <w:color w:val="3A3837"/>
          <w:spacing w:val="20"/>
          <w:kern w:val="1"/>
          <w:sz w:val="34"/>
          <w:szCs w:val="34"/>
        </w:rPr>
      </w:pPr>
      <w:bookmarkStart w:id="0" w:name="_GoBack"/>
      <w:bookmarkEnd w:id="0"/>
      <w:r>
        <w:rPr>
          <w:rFonts w:ascii="Georgia" w:hAnsi="Georgia" w:cs="Georgia"/>
          <w:b/>
          <w:bCs/>
          <w:color w:val="3A3837"/>
          <w:spacing w:val="20"/>
          <w:kern w:val="1"/>
          <w:sz w:val="34"/>
          <w:szCs w:val="34"/>
        </w:rPr>
        <w:t>RESPONDING TO DRAFT ACCJC ACCREDITATION STANDARDS AS THEY RELATE TO LIBRARIES AND LEARNING SUPPORT SERVICES</w:t>
      </w:r>
    </w:p>
    <w:p w:rsidR="00E5316D" w:rsidRDefault="00E5316D" w:rsidP="005542D2">
      <w:pPr>
        <w:widowControl w:val="0"/>
        <w:autoSpaceDE w:val="0"/>
        <w:autoSpaceDN w:val="0"/>
        <w:adjustRightInd w:val="0"/>
        <w:spacing w:after="220"/>
        <w:rPr>
          <w:rFonts w:ascii="Lucida Grande" w:hAnsi="Lucida Grande" w:cs="Lucida Grande"/>
          <w:color w:val="3A3837"/>
          <w:kern w:val="1"/>
        </w:rPr>
      </w:pPr>
    </w:p>
    <w:p w:rsidR="005542D2" w:rsidRDefault="005542D2" w:rsidP="005542D2">
      <w:pPr>
        <w:widowControl w:val="0"/>
        <w:autoSpaceDE w:val="0"/>
        <w:autoSpaceDN w:val="0"/>
        <w:adjustRightInd w:val="0"/>
        <w:spacing w:after="220"/>
        <w:rPr>
          <w:rFonts w:ascii="Lucida Grande" w:hAnsi="Lucida Grande" w:cs="Lucida Grande"/>
          <w:color w:val="3A3837"/>
          <w:kern w:val="1"/>
        </w:rPr>
      </w:pPr>
      <w:r>
        <w:rPr>
          <w:rFonts w:ascii="Lucida Grande" w:hAnsi="Lucida Grande" w:cs="Lucida Grande"/>
          <w:color w:val="3A3837"/>
          <w:kern w:val="1"/>
        </w:rPr>
        <w:t>Whereas, As of November 7, 2013, the Accrediting Commission for Community and Junior Colleges (ACCJC) has drafted new Standards to replace the 2002 Standards without incorporating proposals given to the Commission from the Council of Chief Librarians, a group that represents librarians in the California community colleges, to strengthen the coordination of student learning among librarians, learning support staff, and discipline faculty;</w:t>
      </w:r>
    </w:p>
    <w:p w:rsidR="005542D2" w:rsidRDefault="005542D2" w:rsidP="005542D2">
      <w:pPr>
        <w:widowControl w:val="0"/>
        <w:autoSpaceDE w:val="0"/>
        <w:autoSpaceDN w:val="0"/>
        <w:adjustRightInd w:val="0"/>
        <w:spacing w:after="220"/>
        <w:rPr>
          <w:rFonts w:ascii="Lucida Grande" w:hAnsi="Lucida Grande" w:cs="Lucida Grande"/>
          <w:color w:val="3A3837"/>
          <w:kern w:val="1"/>
        </w:rPr>
      </w:pPr>
      <w:r>
        <w:rPr>
          <w:rFonts w:ascii="Lucida Grande" w:hAnsi="Lucida Grande" w:cs="Lucida Grande"/>
          <w:color w:val="3A3837"/>
          <w:kern w:val="1"/>
        </w:rPr>
        <w:t xml:space="preserve">Whereas, </w:t>
      </w:r>
      <w:proofErr w:type="gramStart"/>
      <w:r>
        <w:rPr>
          <w:rFonts w:ascii="Lucida Grande" w:hAnsi="Lucida Grande" w:cs="Lucida Grande"/>
          <w:color w:val="3A3837"/>
          <w:kern w:val="1"/>
        </w:rPr>
        <w:t>The</w:t>
      </w:r>
      <w:proofErr w:type="gramEnd"/>
      <w:r>
        <w:rPr>
          <w:rFonts w:ascii="Lucida Grande" w:hAnsi="Lucida Grande" w:cs="Lucida Grande"/>
          <w:color w:val="3A3837"/>
          <w:kern w:val="1"/>
        </w:rPr>
        <w:t xml:space="preserve"> current Substandard II.C.2 entitled “Library and Learning Support Services” contains elements that have provided for constructive assessment of </w:t>
      </w:r>
      <w:r w:rsidR="00E5316D">
        <w:rPr>
          <w:rFonts w:ascii="Lucida Grande" w:hAnsi="Lucida Grande" w:cs="Lucida Grande"/>
          <w:color w:val="3A3837"/>
          <w:kern w:val="1"/>
        </w:rPr>
        <w:t>the Foothill College Library</w:t>
      </w:r>
      <w:r>
        <w:rPr>
          <w:rFonts w:ascii="Lucida Grande" w:hAnsi="Lucida Grande" w:cs="Lucida Grande"/>
          <w:color w:val="3A3837"/>
          <w:kern w:val="1"/>
        </w:rPr>
        <w:t xml:space="preserve"> and systematically improved </w:t>
      </w:r>
      <w:r w:rsidR="00E5316D">
        <w:rPr>
          <w:rFonts w:ascii="Lucida Grande" w:hAnsi="Lucida Grande" w:cs="Lucida Grande"/>
          <w:color w:val="3A3837"/>
          <w:kern w:val="1"/>
        </w:rPr>
        <w:t>the library</w:t>
      </w:r>
      <w:r>
        <w:rPr>
          <w:rFonts w:ascii="Lucida Grande" w:hAnsi="Lucida Grande" w:cs="Lucida Grande"/>
          <w:color w:val="3A3837"/>
          <w:kern w:val="1"/>
        </w:rPr>
        <w:t>;</w:t>
      </w:r>
    </w:p>
    <w:p w:rsidR="005542D2" w:rsidRDefault="005542D2" w:rsidP="005542D2">
      <w:pPr>
        <w:widowControl w:val="0"/>
        <w:autoSpaceDE w:val="0"/>
        <w:autoSpaceDN w:val="0"/>
        <w:adjustRightInd w:val="0"/>
        <w:spacing w:after="220"/>
        <w:rPr>
          <w:rFonts w:ascii="Lucida Grande" w:hAnsi="Lucida Grande" w:cs="Lucida Grande"/>
          <w:color w:val="3A3837"/>
          <w:kern w:val="1"/>
        </w:rPr>
      </w:pPr>
      <w:r>
        <w:rPr>
          <w:rFonts w:ascii="Lucida Grande" w:hAnsi="Lucida Grande" w:cs="Lucida Grande"/>
          <w:color w:val="3A3837"/>
          <w:kern w:val="1"/>
        </w:rPr>
        <w:t>Whereas, The ACCJC draft Standards weaken, to the detriment of student learning, the criteria used in the 2002 Standards in regard to information competency and access to library materials and services regardless of location or means of delivery; and</w:t>
      </w:r>
    </w:p>
    <w:p w:rsidR="005542D2" w:rsidRDefault="005542D2" w:rsidP="005542D2">
      <w:pPr>
        <w:widowControl w:val="0"/>
        <w:autoSpaceDE w:val="0"/>
        <w:autoSpaceDN w:val="0"/>
        <w:adjustRightInd w:val="0"/>
        <w:spacing w:after="220"/>
        <w:rPr>
          <w:rFonts w:ascii="Lucida Grande" w:hAnsi="Lucida Grande" w:cs="Lucida Grande"/>
          <w:color w:val="3A3837"/>
          <w:kern w:val="1"/>
        </w:rPr>
      </w:pPr>
      <w:r>
        <w:rPr>
          <w:rFonts w:ascii="Lucida Grande" w:hAnsi="Lucida Grande" w:cs="Lucida Grande"/>
          <w:color w:val="3A3837"/>
          <w:kern w:val="1"/>
        </w:rPr>
        <w:t>Whereas, The ACCJC draft Standards eliminate all reference to institutions “providing personnel responsible for student learning programs” and eliminate the current Substandard II.C.2 entitled “Library and Learning Support Services” and place the standards now in that section under Standard IIB (Student Services);</w:t>
      </w:r>
    </w:p>
    <w:p w:rsidR="005542D2" w:rsidRDefault="005542D2" w:rsidP="005542D2">
      <w:pPr>
        <w:widowControl w:val="0"/>
        <w:autoSpaceDE w:val="0"/>
        <w:autoSpaceDN w:val="0"/>
        <w:adjustRightInd w:val="0"/>
        <w:spacing w:after="220"/>
        <w:rPr>
          <w:rFonts w:ascii="Lucida Grande" w:hAnsi="Lucida Grande" w:cs="Lucida Grande"/>
          <w:color w:val="3A3837"/>
          <w:kern w:val="1"/>
        </w:rPr>
      </w:pPr>
      <w:r>
        <w:rPr>
          <w:rFonts w:ascii="Lucida Grande" w:hAnsi="Lucida Grande" w:cs="Lucida Grande"/>
          <w:color w:val="3A3837"/>
          <w:kern w:val="1"/>
        </w:rPr>
        <w:t xml:space="preserve">Resolved, The </w:t>
      </w:r>
      <w:r w:rsidR="00E5316D">
        <w:rPr>
          <w:rFonts w:ascii="Lucida Grande" w:hAnsi="Lucida Grande" w:cs="Lucida Grande"/>
          <w:color w:val="3A3837"/>
          <w:kern w:val="1"/>
        </w:rPr>
        <w:t xml:space="preserve">Foothill College </w:t>
      </w:r>
      <w:r>
        <w:rPr>
          <w:rFonts w:ascii="Lucida Grande" w:hAnsi="Lucida Grande" w:cs="Lucida Grande"/>
          <w:color w:val="3A3837"/>
          <w:kern w:val="1"/>
        </w:rPr>
        <w:t xml:space="preserve">Academic Senate advocate for the concerns of library faculty and for reconsideration of the draft Standards by the Accrediting Commission for Community and Junior Colleges (ACCJC) </w:t>
      </w:r>
      <w:r w:rsidR="00E5316D">
        <w:rPr>
          <w:rFonts w:ascii="Lucida Grande" w:hAnsi="Lucida Grande" w:cs="Lucida Grande"/>
          <w:color w:val="3A3837"/>
          <w:kern w:val="1"/>
        </w:rPr>
        <w:t>during the public comment period</w:t>
      </w:r>
      <w:r>
        <w:rPr>
          <w:rFonts w:ascii="Lucida Grande" w:hAnsi="Lucida Grande" w:cs="Lucida Grande"/>
          <w:color w:val="3A3837"/>
          <w:kern w:val="1"/>
        </w:rPr>
        <w:t>; and</w:t>
      </w:r>
    </w:p>
    <w:p w:rsidR="005542D2" w:rsidRDefault="005542D2" w:rsidP="005542D2">
      <w:pPr>
        <w:widowControl w:val="0"/>
        <w:autoSpaceDE w:val="0"/>
        <w:autoSpaceDN w:val="0"/>
        <w:adjustRightInd w:val="0"/>
        <w:spacing w:after="220"/>
        <w:rPr>
          <w:rFonts w:ascii="Lucida Grande" w:hAnsi="Lucida Grande" w:cs="Lucida Grande"/>
          <w:color w:val="3A3837"/>
          <w:kern w:val="1"/>
        </w:rPr>
      </w:pPr>
      <w:r>
        <w:rPr>
          <w:rFonts w:ascii="Lucida Grande" w:hAnsi="Lucida Grande" w:cs="Lucida Grande"/>
          <w:color w:val="3A3837"/>
          <w:kern w:val="1"/>
        </w:rPr>
        <w:t xml:space="preserve">Resolved, </w:t>
      </w:r>
      <w:proofErr w:type="gramStart"/>
      <w:r>
        <w:rPr>
          <w:rFonts w:ascii="Lucida Grande" w:hAnsi="Lucida Grande" w:cs="Lucida Grande"/>
          <w:color w:val="3A3837"/>
          <w:kern w:val="1"/>
        </w:rPr>
        <w:t>That</w:t>
      </w:r>
      <w:proofErr w:type="gramEnd"/>
      <w:r>
        <w:rPr>
          <w:rFonts w:ascii="Lucida Grande" w:hAnsi="Lucida Grande" w:cs="Lucida Grande"/>
          <w:color w:val="3A3837"/>
          <w:kern w:val="1"/>
        </w:rPr>
        <w:t xml:space="preserve"> the </w:t>
      </w:r>
      <w:r w:rsidR="00E5316D">
        <w:rPr>
          <w:rFonts w:ascii="Lucida Grande" w:hAnsi="Lucida Grande" w:cs="Lucida Grande"/>
          <w:color w:val="3A3837"/>
          <w:kern w:val="1"/>
        </w:rPr>
        <w:t xml:space="preserve">Foothill College Academic Senate </w:t>
      </w:r>
      <w:r>
        <w:rPr>
          <w:rFonts w:ascii="Lucida Grande" w:hAnsi="Lucida Grande" w:cs="Lucida Grande"/>
          <w:color w:val="3A3837"/>
          <w:kern w:val="1"/>
        </w:rPr>
        <w:t>advocate for the retention of the “Library and Learning Support Services” as a separate Substandard in the proposed new ACCJC Standards.</w:t>
      </w:r>
    </w:p>
    <w:p w:rsidR="005542D2" w:rsidRDefault="005542D2" w:rsidP="005542D2">
      <w:pPr>
        <w:rPr>
          <w:rFonts w:ascii="Lucida Grande" w:hAnsi="Lucida Grande" w:cs="Lucida Grande"/>
          <w:color w:val="3A3837"/>
          <w:kern w:val="1"/>
        </w:rPr>
      </w:pPr>
    </w:p>
    <w:p w:rsidR="00222606" w:rsidRDefault="005542D2" w:rsidP="005542D2">
      <w:r>
        <w:rPr>
          <w:rFonts w:ascii="Lucida Grande" w:hAnsi="Lucida Grande" w:cs="Lucida Grande"/>
          <w:color w:val="3A3837"/>
          <w:kern w:val="1"/>
        </w:rPr>
        <w:t xml:space="preserve">(Language borrowed from ASCCC Resolution 02.05, </w:t>
      </w:r>
      <w:proofErr w:type="gramStart"/>
      <w:r>
        <w:rPr>
          <w:rFonts w:ascii="Lucida Grande" w:hAnsi="Lucida Grande" w:cs="Lucida Grande"/>
          <w:color w:val="3A3837"/>
          <w:kern w:val="1"/>
        </w:rPr>
        <w:t>Fall</w:t>
      </w:r>
      <w:proofErr w:type="gramEnd"/>
      <w:r>
        <w:rPr>
          <w:rFonts w:ascii="Lucida Grande" w:hAnsi="Lucida Grande" w:cs="Lucida Grande"/>
          <w:color w:val="3A3837"/>
          <w:kern w:val="1"/>
        </w:rPr>
        <w:t xml:space="preserve"> 2013)</w:t>
      </w:r>
    </w:p>
    <w:sectPr w:rsidR="00222606" w:rsidSect="009A27F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2D2"/>
    <w:rsid w:val="004F651C"/>
    <w:rsid w:val="005542D2"/>
    <w:rsid w:val="00E5316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6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6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FootHill Community College</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cp:lastModifiedBy>D</cp:lastModifiedBy>
  <cp:revision>2</cp:revision>
  <cp:lastPrinted>2014-04-07T21:57:00Z</cp:lastPrinted>
  <dcterms:created xsi:type="dcterms:W3CDTF">2014-04-07T21:58:00Z</dcterms:created>
  <dcterms:modified xsi:type="dcterms:W3CDTF">2014-04-07T21:58:00Z</dcterms:modified>
</cp:coreProperties>
</file>